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1FE" w:rsidRPr="008C07E2" w:rsidRDefault="00C101FE" w:rsidP="008C07E2">
      <w:pPr>
        <w:spacing w:line="240" w:lineRule="exact"/>
        <w:ind w:left="284"/>
        <w:jc w:val="center"/>
        <w:rPr>
          <w:b/>
          <w:bCs/>
          <w:sz w:val="22"/>
          <w:szCs w:val="26"/>
        </w:rPr>
      </w:pPr>
      <w:r w:rsidRPr="008C07E2">
        <w:rPr>
          <w:b/>
          <w:bCs/>
          <w:sz w:val="22"/>
          <w:szCs w:val="26"/>
        </w:rPr>
        <w:t>ДОКУМЕНТЫ, НЕОБХОДИМЫЕ ДЛЯ ПОЛУЧЕНИЯ СУБСИДИИ</w:t>
      </w:r>
    </w:p>
    <w:p w:rsidR="004A2382" w:rsidRPr="008C07E2" w:rsidRDefault="004A271A" w:rsidP="008C07E2">
      <w:pPr>
        <w:autoSpaceDE w:val="0"/>
        <w:autoSpaceDN w:val="0"/>
        <w:adjustRightInd w:val="0"/>
        <w:spacing w:line="240" w:lineRule="exact"/>
        <w:ind w:left="284" w:firstLine="709"/>
        <w:jc w:val="center"/>
        <w:rPr>
          <w:b/>
          <w:sz w:val="22"/>
          <w:szCs w:val="26"/>
        </w:rPr>
      </w:pPr>
      <w:r w:rsidRPr="008C07E2">
        <w:rPr>
          <w:b/>
          <w:sz w:val="22"/>
          <w:szCs w:val="26"/>
        </w:rPr>
        <w:t>на возмещение части затрат на технологическое присоединение к объектам электросетевого хозяйства</w:t>
      </w:r>
    </w:p>
    <w:p w:rsidR="004A271A" w:rsidRPr="008C07E2" w:rsidRDefault="004A271A" w:rsidP="008C07E2">
      <w:pPr>
        <w:autoSpaceDE w:val="0"/>
        <w:autoSpaceDN w:val="0"/>
        <w:adjustRightInd w:val="0"/>
        <w:spacing w:line="240" w:lineRule="exact"/>
        <w:ind w:left="284" w:firstLine="709"/>
        <w:jc w:val="both"/>
        <w:rPr>
          <w:sz w:val="22"/>
          <w:szCs w:val="26"/>
        </w:rPr>
      </w:pPr>
    </w:p>
    <w:p w:rsidR="00170BF8" w:rsidRPr="00E84C18" w:rsidRDefault="00170BF8" w:rsidP="00170BF8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sz w:val="22"/>
        </w:rPr>
      </w:pPr>
      <w:r w:rsidRPr="00E84C18">
        <w:rPr>
          <w:sz w:val="22"/>
        </w:rPr>
        <w:t>При обращении за оказанием государственной поддержки субъекты малого и среднего предпринимательства (далее – СМСП) представляют следующие документы:</w:t>
      </w:r>
    </w:p>
    <w:p w:rsidR="00170BF8" w:rsidRPr="00170BF8" w:rsidRDefault="00170BF8" w:rsidP="00E9201D">
      <w:pPr>
        <w:pStyle w:val="ConsPlusNormal"/>
        <w:numPr>
          <w:ilvl w:val="0"/>
          <w:numId w:val="7"/>
        </w:numPr>
        <w:tabs>
          <w:tab w:val="left" w:pos="284"/>
        </w:tabs>
        <w:ind w:left="0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170BF8">
        <w:rPr>
          <w:rFonts w:ascii="Times New Roman" w:hAnsi="Times New Roman" w:cs="Times New Roman"/>
          <w:sz w:val="22"/>
          <w:szCs w:val="22"/>
        </w:rPr>
        <w:t>заявку на получение государственной поддержки по форме согласно приложению N 3 к Положению № 7 Программы;</w:t>
      </w:r>
    </w:p>
    <w:p w:rsidR="00170BF8" w:rsidRPr="00170BF8" w:rsidRDefault="00170BF8" w:rsidP="00E9201D">
      <w:pPr>
        <w:pStyle w:val="ConsPlusNormal"/>
        <w:numPr>
          <w:ilvl w:val="0"/>
          <w:numId w:val="7"/>
        </w:numPr>
        <w:tabs>
          <w:tab w:val="left" w:pos="284"/>
        </w:tabs>
        <w:ind w:left="0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170BF8">
        <w:rPr>
          <w:rFonts w:ascii="Times New Roman" w:hAnsi="Times New Roman" w:cs="Times New Roman"/>
          <w:sz w:val="22"/>
          <w:szCs w:val="22"/>
        </w:rPr>
        <w:t>копию паспорта индивидуал</w:t>
      </w:r>
      <w:bookmarkStart w:id="0" w:name="_GoBack"/>
      <w:bookmarkEnd w:id="0"/>
      <w:r w:rsidRPr="00170BF8">
        <w:rPr>
          <w:rFonts w:ascii="Times New Roman" w:hAnsi="Times New Roman" w:cs="Times New Roman"/>
          <w:sz w:val="22"/>
          <w:szCs w:val="22"/>
        </w:rPr>
        <w:t>ьного предпринимателя (учредителя(ей) юридического лица);</w:t>
      </w:r>
    </w:p>
    <w:p w:rsidR="00170BF8" w:rsidRPr="00170BF8" w:rsidRDefault="00170BF8" w:rsidP="00E9201D">
      <w:pPr>
        <w:pStyle w:val="ConsPlusNormal"/>
        <w:numPr>
          <w:ilvl w:val="0"/>
          <w:numId w:val="7"/>
        </w:numPr>
        <w:tabs>
          <w:tab w:val="left" w:pos="284"/>
        </w:tabs>
        <w:ind w:left="0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170BF8">
        <w:rPr>
          <w:rFonts w:ascii="Times New Roman" w:hAnsi="Times New Roman" w:cs="Times New Roman"/>
          <w:sz w:val="22"/>
          <w:szCs w:val="22"/>
        </w:rPr>
        <w:t>выписку из реестра акционеров, выданную не ранее чем за 10 дней до даты подачи заявки на получение государственной поддержки (для акционерных обществ);</w:t>
      </w:r>
    </w:p>
    <w:p w:rsidR="00170BF8" w:rsidRPr="00170BF8" w:rsidRDefault="00170BF8" w:rsidP="00E9201D">
      <w:pPr>
        <w:pStyle w:val="ConsPlusNormal"/>
        <w:numPr>
          <w:ilvl w:val="0"/>
          <w:numId w:val="7"/>
        </w:numPr>
        <w:tabs>
          <w:tab w:val="left" w:pos="284"/>
        </w:tabs>
        <w:ind w:left="0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170BF8">
        <w:rPr>
          <w:rFonts w:ascii="Times New Roman" w:hAnsi="Times New Roman" w:cs="Times New Roman"/>
          <w:sz w:val="22"/>
          <w:szCs w:val="22"/>
        </w:rPr>
        <w:t xml:space="preserve">справку за подписью руководителя СМСП по </w:t>
      </w:r>
      <w:hyperlink r:id="rId7" w:history="1">
        <w:r w:rsidRPr="00170BF8">
          <w:rPr>
            <w:rFonts w:ascii="Times New Roman" w:hAnsi="Times New Roman" w:cs="Times New Roman"/>
            <w:color w:val="0000FF"/>
            <w:sz w:val="22"/>
            <w:szCs w:val="22"/>
          </w:rPr>
          <w:t>форме</w:t>
        </w:r>
      </w:hyperlink>
      <w:r w:rsidRPr="00170BF8">
        <w:rPr>
          <w:rFonts w:ascii="Times New Roman" w:hAnsi="Times New Roman" w:cs="Times New Roman"/>
          <w:sz w:val="22"/>
          <w:szCs w:val="22"/>
        </w:rPr>
        <w:t xml:space="preserve"> согласно приложению N 4 к Положению № 7 Программы;</w:t>
      </w:r>
    </w:p>
    <w:p w:rsidR="00170BF8" w:rsidRPr="00170BF8" w:rsidRDefault="00170BF8" w:rsidP="00E9201D">
      <w:pPr>
        <w:pStyle w:val="ConsPlusNormal"/>
        <w:numPr>
          <w:ilvl w:val="0"/>
          <w:numId w:val="7"/>
        </w:numPr>
        <w:tabs>
          <w:tab w:val="left" w:pos="284"/>
        </w:tabs>
        <w:ind w:left="0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170BF8">
        <w:rPr>
          <w:rFonts w:ascii="Times New Roman" w:hAnsi="Times New Roman" w:cs="Times New Roman"/>
          <w:sz w:val="22"/>
          <w:szCs w:val="22"/>
        </w:rPr>
        <w:t xml:space="preserve">анкету СМСП по </w:t>
      </w:r>
      <w:hyperlink r:id="rId8" w:history="1">
        <w:r w:rsidRPr="00170BF8">
          <w:rPr>
            <w:rFonts w:ascii="Times New Roman" w:hAnsi="Times New Roman" w:cs="Times New Roman"/>
            <w:color w:val="0000FF"/>
            <w:sz w:val="22"/>
            <w:szCs w:val="22"/>
          </w:rPr>
          <w:t>форме</w:t>
        </w:r>
      </w:hyperlink>
      <w:r w:rsidRPr="00170BF8">
        <w:rPr>
          <w:rFonts w:ascii="Times New Roman" w:hAnsi="Times New Roman" w:cs="Times New Roman"/>
          <w:sz w:val="22"/>
          <w:szCs w:val="22"/>
        </w:rPr>
        <w:t xml:space="preserve"> согласно приложению N 5 к Положению № 7 Программы;</w:t>
      </w:r>
    </w:p>
    <w:p w:rsidR="00170BF8" w:rsidRPr="00170BF8" w:rsidRDefault="00170BF8" w:rsidP="00E9201D">
      <w:pPr>
        <w:pStyle w:val="ConsPlusNormal"/>
        <w:numPr>
          <w:ilvl w:val="0"/>
          <w:numId w:val="7"/>
        </w:numPr>
        <w:tabs>
          <w:tab w:val="left" w:pos="284"/>
        </w:tabs>
        <w:ind w:left="0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170BF8">
        <w:rPr>
          <w:rFonts w:ascii="Times New Roman" w:hAnsi="Times New Roman" w:cs="Times New Roman"/>
          <w:sz w:val="22"/>
          <w:szCs w:val="22"/>
        </w:rPr>
        <w:t>копию(и) документа(ов), подтверждающего(их) отнесение СМСП к приоритетной группе (в случае наличия);</w:t>
      </w:r>
    </w:p>
    <w:p w:rsidR="00170BF8" w:rsidRPr="00170BF8" w:rsidRDefault="00170BF8" w:rsidP="00E9201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142"/>
        <w:jc w:val="both"/>
        <w:rPr>
          <w:sz w:val="22"/>
          <w:szCs w:val="22"/>
        </w:rPr>
      </w:pPr>
      <w:r w:rsidRPr="00170BF8">
        <w:rPr>
          <w:sz w:val="22"/>
          <w:szCs w:val="22"/>
        </w:rPr>
        <w:t>копии документов, подтверждающих фактически произведенные затраты СМСП на технологическое присоединение к объектам электросетевого хозяйства;</w:t>
      </w:r>
    </w:p>
    <w:p w:rsidR="00170BF8" w:rsidRPr="00170BF8" w:rsidRDefault="00170BF8" w:rsidP="00E9201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142"/>
        <w:jc w:val="both"/>
        <w:rPr>
          <w:sz w:val="22"/>
          <w:szCs w:val="22"/>
        </w:rPr>
      </w:pPr>
      <w:bookmarkStart w:id="1" w:name="Par33"/>
      <w:bookmarkEnd w:id="1"/>
      <w:r w:rsidRPr="00170BF8">
        <w:rPr>
          <w:sz w:val="22"/>
          <w:szCs w:val="22"/>
        </w:rPr>
        <w:t>копию(и) документа(ов), подтверждающего(их) право владения (пользования) СМСП объектом(ами) недвижимого имущества (зданием(ями), помещением(ями);</w:t>
      </w:r>
    </w:p>
    <w:p w:rsidR="00170BF8" w:rsidRDefault="00170BF8" w:rsidP="00E9201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142"/>
        <w:jc w:val="both"/>
        <w:rPr>
          <w:sz w:val="22"/>
          <w:szCs w:val="22"/>
        </w:rPr>
      </w:pPr>
      <w:r w:rsidRPr="00170BF8">
        <w:rPr>
          <w:sz w:val="22"/>
          <w:szCs w:val="22"/>
        </w:rPr>
        <w:t>технико-экономическое обоснование, отражающее необходимость и эффективность технологического присоединения к объектам электросетевого хозяйства и показатели экономической (социальной) эффективности в рез</w:t>
      </w:r>
      <w:r w:rsidR="00E9201D">
        <w:rPr>
          <w:sz w:val="22"/>
          <w:szCs w:val="22"/>
        </w:rPr>
        <w:t>ультате предоставления Субсидии;</w:t>
      </w:r>
    </w:p>
    <w:p w:rsidR="00E9201D" w:rsidRPr="00E9201D" w:rsidRDefault="00E9201D" w:rsidP="00E9201D">
      <w:pPr>
        <w:pStyle w:val="ConsPlusNormal"/>
        <w:numPr>
          <w:ilvl w:val="0"/>
          <w:numId w:val="7"/>
        </w:numPr>
        <w:tabs>
          <w:tab w:val="left" w:pos="284"/>
          <w:tab w:val="left" w:pos="426"/>
        </w:tabs>
        <w:ind w:left="0" w:firstLine="142"/>
        <w:jc w:val="both"/>
        <w:rPr>
          <w:rFonts w:ascii="Times New Roman" w:hAnsi="Times New Roman" w:cs="Times New Roman"/>
          <w:sz w:val="22"/>
          <w:szCs w:val="24"/>
        </w:rPr>
      </w:pPr>
      <w:r w:rsidRPr="00E84C18">
        <w:rPr>
          <w:rFonts w:ascii="Times New Roman" w:hAnsi="Times New Roman" w:cs="Times New Roman"/>
          <w:sz w:val="22"/>
          <w:szCs w:val="24"/>
        </w:rPr>
        <w:t>доверенность на право подачи от имени СМСП документов в случае подачи документов через уполномоченного представителя.</w:t>
      </w:r>
    </w:p>
    <w:p w:rsidR="00170BF8" w:rsidRDefault="00170BF8" w:rsidP="00170BF8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70BF8" w:rsidRPr="00E84C18" w:rsidRDefault="00170BF8" w:rsidP="00170BF8">
      <w:pPr>
        <w:pStyle w:val="ConsPlusNormal"/>
        <w:jc w:val="center"/>
        <w:rPr>
          <w:rFonts w:ascii="Times New Roman" w:hAnsi="Times New Roman" w:cs="Times New Roman"/>
          <w:sz w:val="22"/>
          <w:szCs w:val="24"/>
          <w:u w:val="single"/>
        </w:rPr>
      </w:pPr>
      <w:r w:rsidRPr="00E84C18">
        <w:rPr>
          <w:rFonts w:ascii="Times New Roman" w:hAnsi="Times New Roman" w:cs="Times New Roman"/>
          <w:sz w:val="22"/>
          <w:szCs w:val="24"/>
          <w:u w:val="single"/>
        </w:rPr>
        <w:t>Все представленные СМСП копии документов заверяются руководителем и скрепляются печатью СМСП (при ее наличии).</w:t>
      </w:r>
    </w:p>
    <w:p w:rsidR="00170BF8" w:rsidRPr="00E84C18" w:rsidRDefault="00170BF8" w:rsidP="00170BF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bookmarkStart w:id="2" w:name="Par138"/>
      <w:bookmarkEnd w:id="2"/>
    </w:p>
    <w:p w:rsidR="00170BF8" w:rsidRPr="00E84C18" w:rsidRDefault="00170BF8" w:rsidP="00170BF8">
      <w:pPr>
        <w:pStyle w:val="ConsPlusNormal"/>
        <w:numPr>
          <w:ilvl w:val="0"/>
          <w:numId w:val="5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2"/>
          <w:szCs w:val="24"/>
        </w:rPr>
      </w:pPr>
      <w:r w:rsidRPr="00E84C18">
        <w:rPr>
          <w:rFonts w:ascii="Times New Roman" w:hAnsi="Times New Roman" w:cs="Times New Roman"/>
          <w:sz w:val="22"/>
          <w:szCs w:val="24"/>
        </w:rPr>
        <w:t>СМСП вправе представить по собственной инициативе:</w:t>
      </w:r>
    </w:p>
    <w:p w:rsidR="00170BF8" w:rsidRPr="00E84C18" w:rsidRDefault="00170BF8" w:rsidP="00170BF8">
      <w:pPr>
        <w:pStyle w:val="ConsPlusNormal"/>
        <w:numPr>
          <w:ilvl w:val="0"/>
          <w:numId w:val="8"/>
        </w:numPr>
        <w:tabs>
          <w:tab w:val="left" w:pos="284"/>
          <w:tab w:val="left" w:pos="567"/>
        </w:tabs>
        <w:ind w:left="0" w:firstLine="142"/>
        <w:jc w:val="both"/>
        <w:rPr>
          <w:rFonts w:ascii="Times New Roman" w:hAnsi="Times New Roman" w:cs="Times New Roman"/>
          <w:sz w:val="22"/>
          <w:szCs w:val="24"/>
        </w:rPr>
      </w:pPr>
      <w:r w:rsidRPr="00E84C18">
        <w:rPr>
          <w:rFonts w:ascii="Times New Roman" w:hAnsi="Times New Roman" w:cs="Times New Roman"/>
          <w:sz w:val="22"/>
          <w:szCs w:val="24"/>
        </w:rPr>
        <w:t>справку налогового органа об отсутствии задолженности по налоговым и иным обязательным платежам в бюджеты бюджетной системы Российской Федерации, выданную не более чем за 30 календарных дней до даты подачи заявки;</w:t>
      </w:r>
    </w:p>
    <w:p w:rsidR="00170BF8" w:rsidRPr="00E84C18" w:rsidRDefault="00170BF8" w:rsidP="00170BF8">
      <w:pPr>
        <w:pStyle w:val="ConsPlusNormal"/>
        <w:numPr>
          <w:ilvl w:val="0"/>
          <w:numId w:val="8"/>
        </w:numPr>
        <w:tabs>
          <w:tab w:val="left" w:pos="284"/>
          <w:tab w:val="left" w:pos="567"/>
        </w:tabs>
        <w:ind w:left="0" w:firstLine="142"/>
        <w:jc w:val="both"/>
        <w:rPr>
          <w:rFonts w:ascii="Times New Roman" w:hAnsi="Times New Roman" w:cs="Times New Roman"/>
          <w:sz w:val="22"/>
          <w:szCs w:val="24"/>
        </w:rPr>
      </w:pPr>
      <w:r w:rsidRPr="00E84C18">
        <w:rPr>
          <w:rFonts w:ascii="Times New Roman" w:hAnsi="Times New Roman" w:cs="Times New Roman"/>
          <w:sz w:val="22"/>
          <w:szCs w:val="24"/>
        </w:rPr>
        <w:t>выписку из Единого государственного реестра юридических лиц, выданную не более чем за 30 календарных дней до даты подачи заявки (для юридических лиц);</w:t>
      </w:r>
    </w:p>
    <w:p w:rsidR="00170BF8" w:rsidRPr="00E84C18" w:rsidRDefault="00170BF8" w:rsidP="00170BF8">
      <w:pPr>
        <w:pStyle w:val="ConsPlusNormal"/>
        <w:numPr>
          <w:ilvl w:val="0"/>
          <w:numId w:val="8"/>
        </w:numPr>
        <w:tabs>
          <w:tab w:val="left" w:pos="284"/>
          <w:tab w:val="left" w:pos="567"/>
        </w:tabs>
        <w:ind w:left="0" w:firstLine="142"/>
        <w:jc w:val="both"/>
        <w:rPr>
          <w:rFonts w:ascii="Times New Roman" w:hAnsi="Times New Roman" w:cs="Times New Roman"/>
          <w:sz w:val="22"/>
          <w:szCs w:val="24"/>
        </w:rPr>
      </w:pPr>
      <w:r w:rsidRPr="00E84C18">
        <w:rPr>
          <w:rFonts w:ascii="Times New Roman" w:hAnsi="Times New Roman" w:cs="Times New Roman"/>
          <w:sz w:val="22"/>
          <w:szCs w:val="24"/>
        </w:rPr>
        <w:t>выписку из Единого государственного реестра индивидуальных предпринимателей, выданную не более чем за 30 календарных дней до даты подачи заявки (для индивидуальных предпринимателей);</w:t>
      </w:r>
    </w:p>
    <w:p w:rsidR="00170BF8" w:rsidRPr="00E84C18" w:rsidRDefault="00170BF8" w:rsidP="00170BF8">
      <w:pPr>
        <w:pStyle w:val="ConsPlusNormal"/>
        <w:numPr>
          <w:ilvl w:val="0"/>
          <w:numId w:val="8"/>
        </w:numPr>
        <w:tabs>
          <w:tab w:val="left" w:pos="284"/>
          <w:tab w:val="left" w:pos="567"/>
        </w:tabs>
        <w:ind w:left="0" w:firstLine="142"/>
        <w:jc w:val="both"/>
        <w:rPr>
          <w:rFonts w:ascii="Times New Roman" w:hAnsi="Times New Roman" w:cs="Times New Roman"/>
          <w:sz w:val="22"/>
          <w:szCs w:val="24"/>
        </w:rPr>
      </w:pPr>
      <w:r w:rsidRPr="00E84C18">
        <w:rPr>
          <w:rFonts w:ascii="Times New Roman" w:hAnsi="Times New Roman" w:cs="Times New Roman"/>
          <w:sz w:val="22"/>
          <w:szCs w:val="24"/>
        </w:rPr>
        <w:t>копию налоговой декларации и (или) бухгалтерской отчетности, представляемой в уполномоченный налоговый орган за последний налоговый период, согласно применяемой системе налогообложения;</w:t>
      </w:r>
    </w:p>
    <w:p w:rsidR="00170BF8" w:rsidRPr="00E84C18" w:rsidRDefault="00170BF8" w:rsidP="00170BF8">
      <w:pPr>
        <w:pStyle w:val="ConsPlusNormal"/>
        <w:numPr>
          <w:ilvl w:val="0"/>
          <w:numId w:val="8"/>
        </w:numPr>
        <w:tabs>
          <w:tab w:val="left" w:pos="284"/>
          <w:tab w:val="left" w:pos="567"/>
        </w:tabs>
        <w:ind w:left="0" w:firstLine="142"/>
        <w:jc w:val="both"/>
        <w:rPr>
          <w:rFonts w:ascii="Times New Roman" w:hAnsi="Times New Roman" w:cs="Times New Roman"/>
          <w:sz w:val="22"/>
          <w:szCs w:val="24"/>
        </w:rPr>
      </w:pPr>
      <w:r w:rsidRPr="00E84C18">
        <w:rPr>
          <w:rFonts w:ascii="Times New Roman" w:hAnsi="Times New Roman" w:cs="Times New Roman"/>
          <w:sz w:val="22"/>
          <w:szCs w:val="24"/>
        </w:rPr>
        <w:t>сведения об отсутствии в отношении СМСП процедур банкротства в Едином федеральном реестре сведений о банкротстве.</w:t>
      </w:r>
    </w:p>
    <w:p w:rsidR="00170BF8" w:rsidRPr="00E84C18" w:rsidRDefault="00170BF8" w:rsidP="00170BF8">
      <w:pPr>
        <w:ind w:firstLine="709"/>
        <w:rPr>
          <w:sz w:val="22"/>
        </w:rPr>
      </w:pPr>
    </w:p>
    <w:p w:rsidR="00170BF8" w:rsidRPr="00E84C18" w:rsidRDefault="00170BF8" w:rsidP="00170BF8">
      <w:pPr>
        <w:pStyle w:val="ConsPlusNormal"/>
        <w:numPr>
          <w:ilvl w:val="0"/>
          <w:numId w:val="5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2"/>
          <w:szCs w:val="24"/>
        </w:rPr>
      </w:pPr>
      <w:r w:rsidRPr="00E84C18">
        <w:rPr>
          <w:rFonts w:ascii="Times New Roman" w:hAnsi="Times New Roman" w:cs="Times New Roman"/>
          <w:sz w:val="22"/>
          <w:szCs w:val="24"/>
        </w:rPr>
        <w:t>В случае если в состав учредителей СМСП входит юридическое лицо с долей в уставном капитале, превышающей 25 %, то СМСП:</w:t>
      </w:r>
    </w:p>
    <w:p w:rsidR="00170BF8" w:rsidRPr="00E84C18" w:rsidRDefault="00170BF8" w:rsidP="00170BF8">
      <w:pPr>
        <w:pStyle w:val="ConsPlusNormal"/>
        <w:numPr>
          <w:ilvl w:val="0"/>
          <w:numId w:val="9"/>
        </w:numPr>
        <w:tabs>
          <w:tab w:val="left" w:pos="284"/>
          <w:tab w:val="left" w:pos="567"/>
        </w:tabs>
        <w:ind w:left="0" w:firstLine="142"/>
        <w:jc w:val="both"/>
        <w:rPr>
          <w:rFonts w:ascii="Times New Roman" w:hAnsi="Times New Roman" w:cs="Times New Roman"/>
          <w:sz w:val="22"/>
          <w:szCs w:val="24"/>
        </w:rPr>
      </w:pPr>
      <w:r w:rsidRPr="00E84C18">
        <w:rPr>
          <w:rFonts w:ascii="Times New Roman" w:hAnsi="Times New Roman" w:cs="Times New Roman"/>
          <w:sz w:val="22"/>
          <w:szCs w:val="24"/>
        </w:rPr>
        <w:t xml:space="preserve">представляет справку за подписью руководителя юридического лица с долей участия в уставном капитале СМСП, превышающей 25 процентов, по </w:t>
      </w:r>
      <w:hyperlink r:id="rId9" w:history="1">
        <w:r w:rsidRPr="00E84C18">
          <w:rPr>
            <w:rFonts w:ascii="Times New Roman" w:hAnsi="Times New Roman" w:cs="Times New Roman"/>
            <w:color w:val="0000FF"/>
            <w:sz w:val="22"/>
            <w:szCs w:val="24"/>
          </w:rPr>
          <w:t>форме</w:t>
        </w:r>
      </w:hyperlink>
      <w:r w:rsidRPr="00E84C18">
        <w:rPr>
          <w:rFonts w:ascii="Times New Roman" w:hAnsi="Times New Roman" w:cs="Times New Roman"/>
          <w:sz w:val="22"/>
          <w:szCs w:val="24"/>
        </w:rPr>
        <w:t xml:space="preserve"> согласно приложению N 4 к </w:t>
      </w:r>
      <w:r w:rsidRPr="00E0111C">
        <w:rPr>
          <w:rFonts w:ascii="Times New Roman" w:hAnsi="Times New Roman" w:cs="Times New Roman"/>
          <w:sz w:val="22"/>
          <w:szCs w:val="22"/>
        </w:rPr>
        <w:t>Положению № 7 Программы</w:t>
      </w:r>
      <w:r w:rsidRPr="00E84C18">
        <w:rPr>
          <w:rFonts w:ascii="Times New Roman" w:hAnsi="Times New Roman" w:cs="Times New Roman"/>
          <w:sz w:val="22"/>
          <w:szCs w:val="24"/>
        </w:rPr>
        <w:t xml:space="preserve"> и выписку из реестра акционеров, выданную не ранее чем за десять календарных дней на дату подачи заявки на получение государственной поддержки (для акционерных обществ);</w:t>
      </w:r>
    </w:p>
    <w:p w:rsidR="00170BF8" w:rsidRPr="00E84C18" w:rsidRDefault="00170BF8" w:rsidP="00170BF8">
      <w:pPr>
        <w:pStyle w:val="ConsPlusNormal"/>
        <w:numPr>
          <w:ilvl w:val="0"/>
          <w:numId w:val="9"/>
        </w:numPr>
        <w:tabs>
          <w:tab w:val="left" w:pos="284"/>
          <w:tab w:val="left" w:pos="567"/>
        </w:tabs>
        <w:ind w:left="0" w:firstLine="142"/>
        <w:jc w:val="both"/>
        <w:rPr>
          <w:rFonts w:ascii="Times New Roman" w:hAnsi="Times New Roman" w:cs="Times New Roman"/>
          <w:sz w:val="22"/>
          <w:szCs w:val="24"/>
        </w:rPr>
      </w:pPr>
      <w:bookmarkStart w:id="3" w:name="Par149"/>
      <w:bookmarkEnd w:id="3"/>
      <w:r w:rsidRPr="00E84C18">
        <w:rPr>
          <w:rFonts w:ascii="Times New Roman" w:hAnsi="Times New Roman" w:cs="Times New Roman"/>
          <w:sz w:val="22"/>
          <w:szCs w:val="24"/>
        </w:rPr>
        <w:t>вправе представить по собственной инициативе выписку из ЕГРЮЛ (ЕГРИП), выданную налоговым органом не ранее чем за 30 календарных дней на дату подачи заявки на получение государственной поддержки. В случае если выписка из ЕГРЮЛ (ЕГРИП) не представлена СМСП, ответственный исполнитель Мероприятий Программы самостоятельно получает ее по межведомственному запросу.</w:t>
      </w:r>
    </w:p>
    <w:p w:rsidR="00170BF8" w:rsidRPr="00E84C18" w:rsidRDefault="00170BF8" w:rsidP="00170BF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4"/>
        </w:rPr>
      </w:pPr>
    </w:p>
    <w:p w:rsidR="00170BF8" w:rsidRPr="00E84C18" w:rsidRDefault="00170BF8" w:rsidP="00170BF8">
      <w:pPr>
        <w:pStyle w:val="ConsPlusNormal"/>
        <w:numPr>
          <w:ilvl w:val="0"/>
          <w:numId w:val="5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2"/>
          <w:szCs w:val="24"/>
        </w:rPr>
      </w:pPr>
      <w:r w:rsidRPr="00E84C18">
        <w:rPr>
          <w:rFonts w:ascii="Times New Roman" w:hAnsi="Times New Roman" w:cs="Times New Roman"/>
          <w:sz w:val="22"/>
          <w:szCs w:val="24"/>
        </w:rPr>
        <w:t>Заявки возврату не подлежат. СМСП самостоятельно несут все расходы, связанные с подготовкой и подачей Заявок, а также с открытием и обслуживанием расчетного счета, необходимого для перечисления Субсидии, в случае его отсутствия. На Заявках делается отметка с указанием даты и времени приема Заявки, соответствующая запись вносится в журнал регистрации Заявок.</w:t>
      </w:r>
    </w:p>
    <w:p w:rsidR="00170BF8" w:rsidRPr="00E84C18" w:rsidRDefault="00170BF8" w:rsidP="00170BF8">
      <w:pPr>
        <w:autoSpaceDE w:val="0"/>
        <w:autoSpaceDN w:val="0"/>
        <w:adjustRightInd w:val="0"/>
        <w:ind w:left="1226"/>
        <w:jc w:val="both"/>
        <w:rPr>
          <w:sz w:val="20"/>
          <w:szCs w:val="22"/>
        </w:rPr>
      </w:pPr>
    </w:p>
    <w:p w:rsidR="00170BF8" w:rsidRPr="00170BF8" w:rsidRDefault="00170BF8" w:rsidP="00170BF8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70BF8" w:rsidRPr="00E84C18" w:rsidRDefault="00170BF8" w:rsidP="00170BF8">
      <w:pPr>
        <w:pStyle w:val="ConsPlusNormal"/>
        <w:tabs>
          <w:tab w:val="left" w:pos="426"/>
        </w:tabs>
        <w:ind w:left="284"/>
        <w:jc w:val="both"/>
        <w:rPr>
          <w:rFonts w:ascii="Times New Roman" w:hAnsi="Times New Roman" w:cs="Times New Roman"/>
          <w:sz w:val="22"/>
          <w:szCs w:val="24"/>
        </w:rPr>
      </w:pPr>
    </w:p>
    <w:p w:rsidR="00D6383B" w:rsidRPr="008C07E2" w:rsidRDefault="00D6383B" w:rsidP="00170BF8">
      <w:pPr>
        <w:autoSpaceDE w:val="0"/>
        <w:autoSpaceDN w:val="0"/>
        <w:adjustRightInd w:val="0"/>
        <w:ind w:left="284" w:firstLine="709"/>
        <w:jc w:val="both"/>
        <w:rPr>
          <w:sz w:val="22"/>
          <w:szCs w:val="26"/>
        </w:rPr>
      </w:pPr>
    </w:p>
    <w:p w:rsidR="008C07E2" w:rsidRPr="008C07E2" w:rsidRDefault="008C07E2" w:rsidP="008C07E2">
      <w:pPr>
        <w:spacing w:line="240" w:lineRule="exact"/>
        <w:jc w:val="center"/>
        <w:rPr>
          <w:b/>
          <w:bCs/>
          <w:sz w:val="22"/>
          <w:szCs w:val="26"/>
        </w:rPr>
      </w:pPr>
      <w:r>
        <w:rPr>
          <w:sz w:val="22"/>
          <w:szCs w:val="26"/>
        </w:rPr>
        <w:br w:type="page"/>
      </w:r>
      <w:r w:rsidRPr="008C07E2">
        <w:rPr>
          <w:b/>
          <w:bCs/>
          <w:sz w:val="22"/>
          <w:szCs w:val="26"/>
        </w:rPr>
        <w:lastRenderedPageBreak/>
        <w:t>УСЛОВИЯ ПОЛУЧЕНИЯ СУБСИДИИ</w:t>
      </w:r>
    </w:p>
    <w:p w:rsidR="008C07E2" w:rsidRPr="008C07E2" w:rsidRDefault="008C07E2" w:rsidP="008C07E2">
      <w:pPr>
        <w:spacing w:line="240" w:lineRule="exact"/>
        <w:jc w:val="center"/>
        <w:rPr>
          <w:b/>
          <w:sz w:val="22"/>
          <w:szCs w:val="26"/>
        </w:rPr>
      </w:pPr>
      <w:r w:rsidRPr="008C07E2">
        <w:rPr>
          <w:b/>
          <w:sz w:val="22"/>
          <w:szCs w:val="26"/>
        </w:rPr>
        <w:t>на возмещение части затрат на технологическое присоединение к объектам электросетевого хозяйства</w:t>
      </w:r>
    </w:p>
    <w:p w:rsidR="008C07E2" w:rsidRPr="008C07E2" w:rsidRDefault="008C07E2" w:rsidP="008C07E2">
      <w:pPr>
        <w:spacing w:line="240" w:lineRule="exact"/>
        <w:ind w:left="-540"/>
        <w:jc w:val="center"/>
        <w:rPr>
          <w:b/>
          <w:bCs/>
          <w:sz w:val="12"/>
          <w:szCs w:val="16"/>
        </w:rPr>
      </w:pPr>
    </w:p>
    <w:p w:rsidR="0099010A" w:rsidRPr="0099010A" w:rsidRDefault="0099010A" w:rsidP="0099010A">
      <w:pPr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sz w:val="22"/>
          <w:szCs w:val="22"/>
        </w:rPr>
      </w:pPr>
      <w:r w:rsidRPr="0099010A">
        <w:rPr>
          <w:sz w:val="22"/>
          <w:szCs w:val="22"/>
        </w:rPr>
        <w:t xml:space="preserve">Субсидию могут получить хозяйствующие субъекты, отнесенные в соответствии с условиями, установленными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99010A">
          <w:rPr>
            <w:sz w:val="22"/>
            <w:szCs w:val="22"/>
          </w:rPr>
          <w:t>2007 г</w:t>
        </w:r>
      </w:smartTag>
      <w:r w:rsidRPr="0099010A">
        <w:rPr>
          <w:sz w:val="22"/>
          <w:szCs w:val="22"/>
        </w:rPr>
        <w:t>. № 209-ФЗ "О развитии малого и среднего предпринимательства в Российской Федерации", к малым предприятиям, в том числе к микропредприятиям, и средним предприятиям, зарегистрированные в соответствии с действующим законодательством на территории Хабаровского края.</w:t>
      </w:r>
    </w:p>
    <w:p w:rsidR="0099010A" w:rsidRPr="0099010A" w:rsidRDefault="0099010A" w:rsidP="0099010A">
      <w:pPr>
        <w:tabs>
          <w:tab w:val="left" w:pos="0"/>
        </w:tabs>
        <w:ind w:firstLine="142"/>
        <w:jc w:val="both"/>
        <w:rPr>
          <w:sz w:val="22"/>
          <w:szCs w:val="22"/>
        </w:rPr>
      </w:pPr>
      <w:r w:rsidRPr="0099010A">
        <w:rPr>
          <w:sz w:val="22"/>
          <w:szCs w:val="22"/>
        </w:rPr>
        <w:t>Субъекты малого и среднего предпринимательства (далее – СМСП) определяются по соответствию нескольким условиям одновременно:</w:t>
      </w:r>
    </w:p>
    <w:p w:rsidR="0099010A" w:rsidRPr="0099010A" w:rsidRDefault="0099010A" w:rsidP="0099010A">
      <w:pPr>
        <w:numPr>
          <w:ilvl w:val="0"/>
          <w:numId w:val="3"/>
        </w:numPr>
        <w:tabs>
          <w:tab w:val="left" w:pos="284"/>
        </w:tabs>
        <w:ind w:left="0" w:firstLine="142"/>
        <w:jc w:val="both"/>
        <w:rPr>
          <w:sz w:val="22"/>
          <w:szCs w:val="22"/>
        </w:rPr>
      </w:pPr>
      <w:r w:rsidRPr="0099010A">
        <w:rPr>
          <w:sz w:val="22"/>
          <w:szCs w:val="22"/>
        </w:rPr>
        <w:t>с</w:t>
      </w:r>
      <w:r w:rsidRPr="0099010A">
        <w:rPr>
          <w:color w:val="000000"/>
          <w:sz w:val="22"/>
          <w:szCs w:val="22"/>
          <w:shd w:val="clear" w:color="auto" w:fill="FFFFFF"/>
        </w:rPr>
        <w:t>уммарная доля участия государства, муниципальных образований, общественных и религиозных организаций, благотворительных и иных фондов в уставном - не превышает 25 %, а суммарная доля участия иностранных юридических лиц и (или) юридических лиц, не являющихся субъектами малого и среднего предпринимательства - не превышает 49 %;</w:t>
      </w:r>
    </w:p>
    <w:p w:rsidR="0099010A" w:rsidRPr="0099010A" w:rsidRDefault="0099010A" w:rsidP="0099010A">
      <w:pPr>
        <w:numPr>
          <w:ilvl w:val="0"/>
          <w:numId w:val="3"/>
        </w:numPr>
        <w:tabs>
          <w:tab w:val="left" w:pos="0"/>
          <w:tab w:val="left" w:pos="284"/>
        </w:tabs>
        <w:ind w:left="0" w:firstLine="142"/>
        <w:jc w:val="both"/>
        <w:rPr>
          <w:sz w:val="22"/>
          <w:szCs w:val="22"/>
        </w:rPr>
      </w:pPr>
      <w:r w:rsidRPr="0099010A">
        <w:rPr>
          <w:sz w:val="22"/>
          <w:szCs w:val="22"/>
        </w:rPr>
        <w:t>численность работников – не более 250 человек;</w:t>
      </w:r>
    </w:p>
    <w:p w:rsidR="0099010A" w:rsidRPr="0099010A" w:rsidRDefault="0099010A" w:rsidP="0099010A">
      <w:pPr>
        <w:numPr>
          <w:ilvl w:val="0"/>
          <w:numId w:val="3"/>
        </w:numPr>
        <w:tabs>
          <w:tab w:val="left" w:pos="0"/>
          <w:tab w:val="left" w:pos="284"/>
        </w:tabs>
        <w:ind w:left="0" w:firstLine="142"/>
        <w:jc w:val="both"/>
        <w:rPr>
          <w:sz w:val="22"/>
          <w:szCs w:val="22"/>
        </w:rPr>
      </w:pPr>
      <w:r w:rsidRPr="0099010A">
        <w:rPr>
          <w:sz w:val="22"/>
          <w:szCs w:val="22"/>
        </w:rPr>
        <w:t>предельный размер годовой выручки от реализации товаров (работ, услуг) без учета НДС – не более 2 млрд. рублей.</w:t>
      </w:r>
    </w:p>
    <w:p w:rsidR="0099010A" w:rsidRPr="0099010A" w:rsidRDefault="0099010A" w:rsidP="0099010A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9010A">
        <w:rPr>
          <w:rFonts w:ascii="Times New Roman" w:hAnsi="Times New Roman" w:cs="Times New Roman"/>
          <w:sz w:val="22"/>
          <w:szCs w:val="22"/>
        </w:rPr>
        <w:t>Государственная поддержка оказывается в отношении СМСП:</w:t>
      </w:r>
    </w:p>
    <w:p w:rsidR="0099010A" w:rsidRPr="0099010A" w:rsidRDefault="0099010A" w:rsidP="0099010A">
      <w:pPr>
        <w:pStyle w:val="ConsPlusNormal"/>
        <w:numPr>
          <w:ilvl w:val="0"/>
          <w:numId w:val="2"/>
        </w:numPr>
        <w:tabs>
          <w:tab w:val="left" w:pos="284"/>
        </w:tabs>
        <w:ind w:left="0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99010A">
        <w:rPr>
          <w:rFonts w:ascii="Times New Roman" w:hAnsi="Times New Roman" w:cs="Times New Roman"/>
          <w:sz w:val="22"/>
          <w:szCs w:val="22"/>
        </w:rPr>
        <w:t>осуществляющих (планирующих осуществлять) свою деятельность на территории Хабаровского края;</w:t>
      </w:r>
    </w:p>
    <w:p w:rsidR="0099010A" w:rsidRPr="0099010A" w:rsidRDefault="0099010A" w:rsidP="0099010A">
      <w:pPr>
        <w:pStyle w:val="ConsPlusNormal"/>
        <w:numPr>
          <w:ilvl w:val="0"/>
          <w:numId w:val="2"/>
        </w:numPr>
        <w:tabs>
          <w:tab w:val="left" w:pos="284"/>
        </w:tabs>
        <w:ind w:left="0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99010A">
        <w:rPr>
          <w:rFonts w:ascii="Times New Roman" w:hAnsi="Times New Roman" w:cs="Times New Roman"/>
          <w:sz w:val="22"/>
          <w:szCs w:val="22"/>
        </w:rPr>
        <w:t>не имеющих просроченной задолженности по налоговым платежам в бюджеты бюджетной системы Российской Федерации и (или) по средствам, привлеченным из краевого бюджета на возвратной основе;</w:t>
      </w:r>
    </w:p>
    <w:p w:rsidR="0099010A" w:rsidRPr="0099010A" w:rsidRDefault="0099010A" w:rsidP="0099010A">
      <w:pPr>
        <w:pStyle w:val="ConsPlusNormal"/>
        <w:numPr>
          <w:ilvl w:val="0"/>
          <w:numId w:val="2"/>
        </w:numPr>
        <w:tabs>
          <w:tab w:val="left" w:pos="284"/>
        </w:tabs>
        <w:ind w:left="0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99010A">
        <w:rPr>
          <w:rFonts w:ascii="Times New Roman" w:hAnsi="Times New Roman" w:cs="Times New Roman"/>
          <w:sz w:val="22"/>
          <w:szCs w:val="22"/>
        </w:rPr>
        <w:t>не находящихся в стадии ликвидации, реорганизации или проведения процедур банкротства, предусмотренных законодательством Российской Федерации.</w:t>
      </w:r>
    </w:p>
    <w:p w:rsidR="0099010A" w:rsidRPr="0099010A" w:rsidRDefault="0099010A" w:rsidP="0099010A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9010A">
        <w:rPr>
          <w:rFonts w:ascii="Times New Roman" w:hAnsi="Times New Roman" w:cs="Times New Roman"/>
          <w:sz w:val="22"/>
          <w:szCs w:val="22"/>
        </w:rPr>
        <w:t>Государственная поддержка не может оказываться в отношении СМСП:</w:t>
      </w:r>
    </w:p>
    <w:p w:rsidR="0099010A" w:rsidRPr="0099010A" w:rsidRDefault="0099010A" w:rsidP="0099010A">
      <w:pPr>
        <w:pStyle w:val="ConsPlusNormal"/>
        <w:numPr>
          <w:ilvl w:val="0"/>
          <w:numId w:val="4"/>
        </w:numPr>
        <w:tabs>
          <w:tab w:val="left" w:pos="284"/>
          <w:tab w:val="left" w:pos="426"/>
        </w:tabs>
        <w:ind w:left="0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99010A">
        <w:rPr>
          <w:rFonts w:ascii="Times New Roman" w:hAnsi="Times New Roman" w:cs="Times New Roman"/>
          <w:sz w:val="22"/>
          <w:szCs w:val="22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99010A" w:rsidRPr="0099010A" w:rsidRDefault="0099010A" w:rsidP="0099010A">
      <w:pPr>
        <w:pStyle w:val="ConsPlusNormal"/>
        <w:numPr>
          <w:ilvl w:val="0"/>
          <w:numId w:val="4"/>
        </w:numPr>
        <w:tabs>
          <w:tab w:val="left" w:pos="284"/>
          <w:tab w:val="left" w:pos="426"/>
        </w:tabs>
        <w:ind w:left="0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99010A">
        <w:rPr>
          <w:rFonts w:ascii="Times New Roman" w:hAnsi="Times New Roman" w:cs="Times New Roman"/>
          <w:sz w:val="22"/>
          <w:szCs w:val="22"/>
        </w:rPr>
        <w:t>являющихся участниками соглашений о разделе продукции;</w:t>
      </w:r>
    </w:p>
    <w:p w:rsidR="0099010A" w:rsidRPr="0099010A" w:rsidRDefault="0099010A" w:rsidP="0099010A">
      <w:pPr>
        <w:pStyle w:val="ConsPlusNormal"/>
        <w:numPr>
          <w:ilvl w:val="0"/>
          <w:numId w:val="4"/>
        </w:numPr>
        <w:tabs>
          <w:tab w:val="left" w:pos="284"/>
          <w:tab w:val="left" w:pos="426"/>
        </w:tabs>
        <w:ind w:left="0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99010A">
        <w:rPr>
          <w:rFonts w:ascii="Times New Roman" w:hAnsi="Times New Roman" w:cs="Times New Roman"/>
          <w:sz w:val="22"/>
          <w:szCs w:val="22"/>
        </w:rPr>
        <w:t>осуществляющих предпринимательскую деятельность в сфере игорного бизнеса;</w:t>
      </w:r>
    </w:p>
    <w:p w:rsidR="0099010A" w:rsidRPr="0099010A" w:rsidRDefault="0099010A" w:rsidP="0099010A">
      <w:pPr>
        <w:pStyle w:val="ConsPlusNormal"/>
        <w:numPr>
          <w:ilvl w:val="0"/>
          <w:numId w:val="4"/>
        </w:numPr>
        <w:tabs>
          <w:tab w:val="left" w:pos="284"/>
          <w:tab w:val="left" w:pos="426"/>
        </w:tabs>
        <w:ind w:left="0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99010A">
        <w:rPr>
          <w:rFonts w:ascii="Times New Roman" w:hAnsi="Times New Roman" w:cs="Times New Roman"/>
          <w:sz w:val="22"/>
          <w:szCs w:val="22"/>
        </w:rPr>
        <w:t>являющихся в соответствии с законодательством Российской Федерации о валютном регулировании и валютном контроле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99010A" w:rsidRPr="0099010A" w:rsidRDefault="0099010A" w:rsidP="0099010A">
      <w:pPr>
        <w:pStyle w:val="ConsPlusNormal"/>
        <w:numPr>
          <w:ilvl w:val="0"/>
          <w:numId w:val="4"/>
        </w:numPr>
        <w:tabs>
          <w:tab w:val="left" w:pos="284"/>
          <w:tab w:val="left" w:pos="426"/>
        </w:tabs>
        <w:ind w:left="0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99010A">
        <w:rPr>
          <w:rFonts w:ascii="Times New Roman" w:hAnsi="Times New Roman" w:cs="Times New Roman"/>
          <w:sz w:val="22"/>
          <w:szCs w:val="22"/>
        </w:rPr>
        <w:t>выплачивающих заработную плату работникам ниже прожиточного минимума, установленного на территории Хабаровского края;</w:t>
      </w:r>
    </w:p>
    <w:p w:rsidR="0099010A" w:rsidRPr="0099010A" w:rsidRDefault="0099010A" w:rsidP="0099010A">
      <w:pPr>
        <w:numPr>
          <w:ilvl w:val="0"/>
          <w:numId w:val="4"/>
        </w:numPr>
        <w:tabs>
          <w:tab w:val="left" w:pos="284"/>
          <w:tab w:val="left" w:pos="426"/>
          <w:tab w:val="left" w:pos="1100"/>
        </w:tabs>
        <w:ind w:left="0" w:firstLine="142"/>
        <w:rPr>
          <w:sz w:val="22"/>
          <w:szCs w:val="22"/>
        </w:rPr>
      </w:pPr>
      <w:r w:rsidRPr="0099010A">
        <w:rPr>
          <w:sz w:val="22"/>
          <w:szCs w:val="22"/>
        </w:rPr>
        <w:t>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8C07E2" w:rsidRPr="0099010A" w:rsidRDefault="008C07E2" w:rsidP="008C07E2">
      <w:pPr>
        <w:tabs>
          <w:tab w:val="left" w:pos="1100"/>
        </w:tabs>
        <w:ind w:firstLine="720"/>
        <w:rPr>
          <w:sz w:val="22"/>
          <w:szCs w:val="22"/>
        </w:rPr>
      </w:pPr>
    </w:p>
    <w:p w:rsidR="0099010A" w:rsidRPr="0099010A" w:rsidRDefault="0099010A" w:rsidP="0099010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99010A">
        <w:rPr>
          <w:sz w:val="22"/>
          <w:szCs w:val="22"/>
        </w:rPr>
        <w:t xml:space="preserve">Субсидии предоставляются на возмещение не более 50 % от суммы документально подтвержденных затрат на технологическое присоединение к объектам электросетевого хозяйства, но </w:t>
      </w:r>
      <w:r w:rsidRPr="0099010A">
        <w:rPr>
          <w:sz w:val="22"/>
          <w:szCs w:val="22"/>
          <w:u w:val="single"/>
        </w:rPr>
        <w:t>не более 2 млн. рублей</w:t>
      </w:r>
      <w:r w:rsidRPr="0099010A">
        <w:rPr>
          <w:sz w:val="22"/>
          <w:szCs w:val="22"/>
        </w:rPr>
        <w:t xml:space="preserve"> на одного СМСП - получателя Субсидии в текущем календарном году.</w:t>
      </w:r>
    </w:p>
    <w:p w:rsidR="0099010A" w:rsidRPr="0099010A" w:rsidRDefault="0099010A" w:rsidP="0099010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9010A">
        <w:rPr>
          <w:sz w:val="22"/>
          <w:szCs w:val="22"/>
          <w:u w:val="single"/>
        </w:rPr>
        <w:t>Возмещению подлежат затраты, произведенные СМСП не ранее календарного года, предшествующего текущему календарному году</w:t>
      </w:r>
      <w:r w:rsidRPr="0099010A">
        <w:rPr>
          <w:sz w:val="22"/>
          <w:szCs w:val="22"/>
        </w:rPr>
        <w:t>.</w:t>
      </w:r>
    </w:p>
    <w:p w:rsidR="0099010A" w:rsidRPr="0099010A" w:rsidRDefault="0099010A" w:rsidP="0099010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99010A">
        <w:rPr>
          <w:sz w:val="22"/>
          <w:szCs w:val="22"/>
        </w:rPr>
        <w:t>Субсидии предоставляются на возмещение части затрат на технологическое присоединение к источнику электроснабжения энергопринимающих устройств, максимальная мощность которых составляет:</w:t>
      </w:r>
    </w:p>
    <w:p w:rsidR="0099010A" w:rsidRPr="0099010A" w:rsidRDefault="0099010A" w:rsidP="0099010A">
      <w:pPr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99010A">
        <w:rPr>
          <w:sz w:val="22"/>
          <w:szCs w:val="22"/>
        </w:rPr>
        <w:t>- 500 кВт - для СМСП со средней численностью работников менее 30 человек (с учетом ранее присоединенной в данной точке присоединения мощности);</w:t>
      </w:r>
    </w:p>
    <w:p w:rsidR="0099010A" w:rsidRPr="0099010A" w:rsidRDefault="0099010A" w:rsidP="0099010A">
      <w:pPr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99010A">
        <w:rPr>
          <w:sz w:val="22"/>
          <w:szCs w:val="22"/>
        </w:rPr>
        <w:t>- 1,5 МВт - для СМСП со средней численностью работников 30 и более человек (с учетом ранее присоединенной в данной точке присоединения мощности).</w:t>
      </w:r>
    </w:p>
    <w:p w:rsidR="008C07E2" w:rsidRPr="008C07E2" w:rsidRDefault="008C07E2" w:rsidP="0099010A">
      <w:pPr>
        <w:widowControl w:val="0"/>
        <w:autoSpaceDE w:val="0"/>
        <w:autoSpaceDN w:val="0"/>
        <w:adjustRightInd w:val="0"/>
        <w:jc w:val="both"/>
        <w:rPr>
          <w:sz w:val="22"/>
          <w:szCs w:val="26"/>
        </w:rPr>
      </w:pPr>
    </w:p>
    <w:p w:rsidR="00170BF8" w:rsidRPr="00170BF8" w:rsidRDefault="00170BF8" w:rsidP="00170BF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</w:rPr>
      </w:pPr>
      <w:r w:rsidRPr="00170BF8">
        <w:rPr>
          <w:sz w:val="22"/>
        </w:rPr>
        <w:t>Под субсидиями на возмещение части затрат на технологическое присоединение к объектам электросетевого хозяйства понимаются субсидии, предоставляемые на безвозмездной и безвозвратной основе СМСП на возмещение части затрат на технологическое присоединение к объектам электросетевого хозяйства для электроснабжения объекта(ов) недвижимого имущества (здание(я), помещение(я)), используемого(ых) СМСП для осуществления предпринимательской деятельности (подготовка, выдача, согласование технических условий и разработка проектной документации для присоединения к объектам электросетевого хозяйства, реализация мероприятий по фактическому присоединению к объектам электросетевого хозяйства, приобретение оборудования и комплектующих материалов (включая установку, пусконаладочные работы, транспортные расходы) и иные затраты, необходимые для присоединения к объе</w:t>
      </w:r>
      <w:r>
        <w:rPr>
          <w:sz w:val="22"/>
        </w:rPr>
        <w:t>ктам электросетевого хозяйства).</w:t>
      </w:r>
    </w:p>
    <w:p w:rsidR="00537758" w:rsidRPr="008C07E2" w:rsidRDefault="00537758" w:rsidP="00170BF8">
      <w:pPr>
        <w:ind w:left="142"/>
        <w:rPr>
          <w:sz w:val="22"/>
          <w:szCs w:val="26"/>
        </w:rPr>
      </w:pPr>
    </w:p>
    <w:sectPr w:rsidR="00537758" w:rsidRPr="008C07E2" w:rsidSect="008C07E2">
      <w:pgSz w:w="11906" w:h="16838"/>
      <w:pgMar w:top="567" w:right="707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7E2" w:rsidRDefault="008C07E2" w:rsidP="008C07E2">
      <w:r>
        <w:separator/>
      </w:r>
    </w:p>
  </w:endnote>
  <w:endnote w:type="continuationSeparator" w:id="0">
    <w:p w:rsidR="008C07E2" w:rsidRDefault="008C07E2" w:rsidP="008C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7E2" w:rsidRDefault="008C07E2" w:rsidP="008C07E2">
      <w:r>
        <w:separator/>
      </w:r>
    </w:p>
  </w:footnote>
  <w:footnote w:type="continuationSeparator" w:id="0">
    <w:p w:rsidR="008C07E2" w:rsidRDefault="008C07E2" w:rsidP="008C0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33EC"/>
    <w:multiLevelType w:val="hybridMultilevel"/>
    <w:tmpl w:val="655014C4"/>
    <w:lvl w:ilvl="0" w:tplc="5A664D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0552"/>
    <w:multiLevelType w:val="hybridMultilevel"/>
    <w:tmpl w:val="AF1EC510"/>
    <w:lvl w:ilvl="0" w:tplc="5A664D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63505"/>
    <w:multiLevelType w:val="hybridMultilevel"/>
    <w:tmpl w:val="947272A4"/>
    <w:lvl w:ilvl="0" w:tplc="5A664D98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938101C"/>
    <w:multiLevelType w:val="hybridMultilevel"/>
    <w:tmpl w:val="453EE868"/>
    <w:lvl w:ilvl="0" w:tplc="5A664D9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BF2961"/>
    <w:multiLevelType w:val="hybridMultilevel"/>
    <w:tmpl w:val="31E2287A"/>
    <w:lvl w:ilvl="0" w:tplc="5A664D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6085E"/>
    <w:multiLevelType w:val="hybridMultilevel"/>
    <w:tmpl w:val="8110BFCC"/>
    <w:lvl w:ilvl="0" w:tplc="5A664D98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A6201A4"/>
    <w:multiLevelType w:val="hybridMultilevel"/>
    <w:tmpl w:val="EAA0AB46"/>
    <w:lvl w:ilvl="0" w:tplc="82E03D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C181559"/>
    <w:multiLevelType w:val="hybridMultilevel"/>
    <w:tmpl w:val="5F220916"/>
    <w:lvl w:ilvl="0" w:tplc="5A664D98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D267D24"/>
    <w:multiLevelType w:val="hybridMultilevel"/>
    <w:tmpl w:val="8020D54E"/>
    <w:lvl w:ilvl="0" w:tplc="DFE60C66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F861297"/>
    <w:multiLevelType w:val="hybridMultilevel"/>
    <w:tmpl w:val="A740D272"/>
    <w:lvl w:ilvl="0" w:tplc="5A664D9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1FE"/>
    <w:rsid w:val="00001E6A"/>
    <w:rsid w:val="00010220"/>
    <w:rsid w:val="00012980"/>
    <w:rsid w:val="00014B28"/>
    <w:rsid w:val="000225EB"/>
    <w:rsid w:val="000261BD"/>
    <w:rsid w:val="0002775A"/>
    <w:rsid w:val="00032818"/>
    <w:rsid w:val="00035E71"/>
    <w:rsid w:val="00047577"/>
    <w:rsid w:val="00047CB1"/>
    <w:rsid w:val="000510FF"/>
    <w:rsid w:val="0005167D"/>
    <w:rsid w:val="00052753"/>
    <w:rsid w:val="000533A4"/>
    <w:rsid w:val="00071B4D"/>
    <w:rsid w:val="000925A0"/>
    <w:rsid w:val="000A4B6E"/>
    <w:rsid w:val="000B4F21"/>
    <w:rsid w:val="000C3A9D"/>
    <w:rsid w:val="000D0884"/>
    <w:rsid w:val="000D2FAF"/>
    <w:rsid w:val="000E0A4B"/>
    <w:rsid w:val="000E6F8E"/>
    <w:rsid w:val="000F4A38"/>
    <w:rsid w:val="00101504"/>
    <w:rsid w:val="00110DE6"/>
    <w:rsid w:val="0011625A"/>
    <w:rsid w:val="0013144C"/>
    <w:rsid w:val="00132C69"/>
    <w:rsid w:val="001335AD"/>
    <w:rsid w:val="00145365"/>
    <w:rsid w:val="00156396"/>
    <w:rsid w:val="00162448"/>
    <w:rsid w:val="00166633"/>
    <w:rsid w:val="00170BF8"/>
    <w:rsid w:val="001909F3"/>
    <w:rsid w:val="00197D22"/>
    <w:rsid w:val="001A376C"/>
    <w:rsid w:val="001B5F5F"/>
    <w:rsid w:val="001B6A6D"/>
    <w:rsid w:val="001C458E"/>
    <w:rsid w:val="001C4CE1"/>
    <w:rsid w:val="001D1BD7"/>
    <w:rsid w:val="001D5AA0"/>
    <w:rsid w:val="001D5EAE"/>
    <w:rsid w:val="001E01DA"/>
    <w:rsid w:val="001E48EF"/>
    <w:rsid w:val="001F3DF3"/>
    <w:rsid w:val="001F4861"/>
    <w:rsid w:val="00211C48"/>
    <w:rsid w:val="0022138E"/>
    <w:rsid w:val="002213B1"/>
    <w:rsid w:val="00221858"/>
    <w:rsid w:val="002238F2"/>
    <w:rsid w:val="0023344D"/>
    <w:rsid w:val="00236E60"/>
    <w:rsid w:val="0024523D"/>
    <w:rsid w:val="0026596B"/>
    <w:rsid w:val="0027213F"/>
    <w:rsid w:val="002751FA"/>
    <w:rsid w:val="0028454F"/>
    <w:rsid w:val="002922E3"/>
    <w:rsid w:val="002935B0"/>
    <w:rsid w:val="002A1819"/>
    <w:rsid w:val="002A44FE"/>
    <w:rsid w:val="002A5FCA"/>
    <w:rsid w:val="002B06A8"/>
    <w:rsid w:val="002C2478"/>
    <w:rsid w:val="002D2C8E"/>
    <w:rsid w:val="002D4042"/>
    <w:rsid w:val="002D4E3C"/>
    <w:rsid w:val="002F0652"/>
    <w:rsid w:val="002F1525"/>
    <w:rsid w:val="00301D7C"/>
    <w:rsid w:val="00305361"/>
    <w:rsid w:val="00312F8E"/>
    <w:rsid w:val="00313A05"/>
    <w:rsid w:val="00322D47"/>
    <w:rsid w:val="00327371"/>
    <w:rsid w:val="003312A3"/>
    <w:rsid w:val="00334FFC"/>
    <w:rsid w:val="00344F23"/>
    <w:rsid w:val="0034634E"/>
    <w:rsid w:val="003529EA"/>
    <w:rsid w:val="00353C06"/>
    <w:rsid w:val="00372B70"/>
    <w:rsid w:val="00377E82"/>
    <w:rsid w:val="003937A7"/>
    <w:rsid w:val="0039561F"/>
    <w:rsid w:val="00397C6A"/>
    <w:rsid w:val="003B0D7B"/>
    <w:rsid w:val="003B1864"/>
    <w:rsid w:val="003B47B1"/>
    <w:rsid w:val="003C7053"/>
    <w:rsid w:val="003D40D5"/>
    <w:rsid w:val="003D778D"/>
    <w:rsid w:val="003E170F"/>
    <w:rsid w:val="003F63CD"/>
    <w:rsid w:val="004045D4"/>
    <w:rsid w:val="00417094"/>
    <w:rsid w:val="00421674"/>
    <w:rsid w:val="00433C28"/>
    <w:rsid w:val="004464D1"/>
    <w:rsid w:val="00473F61"/>
    <w:rsid w:val="00476EE8"/>
    <w:rsid w:val="00480CBF"/>
    <w:rsid w:val="004814DC"/>
    <w:rsid w:val="0049579B"/>
    <w:rsid w:val="00497EE3"/>
    <w:rsid w:val="004A025F"/>
    <w:rsid w:val="004A22AA"/>
    <w:rsid w:val="004A2382"/>
    <w:rsid w:val="004A271A"/>
    <w:rsid w:val="004A7E55"/>
    <w:rsid w:val="004B2863"/>
    <w:rsid w:val="004B4BEF"/>
    <w:rsid w:val="004B6372"/>
    <w:rsid w:val="004B75E3"/>
    <w:rsid w:val="004B77EF"/>
    <w:rsid w:val="004C1A7B"/>
    <w:rsid w:val="004D35BF"/>
    <w:rsid w:val="004E44BB"/>
    <w:rsid w:val="00503DC6"/>
    <w:rsid w:val="00512D33"/>
    <w:rsid w:val="00513A00"/>
    <w:rsid w:val="00514310"/>
    <w:rsid w:val="0052248E"/>
    <w:rsid w:val="00530C97"/>
    <w:rsid w:val="005330CB"/>
    <w:rsid w:val="00533AAF"/>
    <w:rsid w:val="00537758"/>
    <w:rsid w:val="005408C3"/>
    <w:rsid w:val="00544A3C"/>
    <w:rsid w:val="00546E38"/>
    <w:rsid w:val="00550361"/>
    <w:rsid w:val="0055535E"/>
    <w:rsid w:val="00565427"/>
    <w:rsid w:val="00565AFE"/>
    <w:rsid w:val="00567DB2"/>
    <w:rsid w:val="00572807"/>
    <w:rsid w:val="0058204A"/>
    <w:rsid w:val="00593393"/>
    <w:rsid w:val="00594876"/>
    <w:rsid w:val="005A7CDC"/>
    <w:rsid w:val="005B5F09"/>
    <w:rsid w:val="005C6BFA"/>
    <w:rsid w:val="005C6E08"/>
    <w:rsid w:val="005D08BE"/>
    <w:rsid w:val="005D383F"/>
    <w:rsid w:val="005D6043"/>
    <w:rsid w:val="005E6138"/>
    <w:rsid w:val="00600A1E"/>
    <w:rsid w:val="00622E07"/>
    <w:rsid w:val="006306FA"/>
    <w:rsid w:val="00631B01"/>
    <w:rsid w:val="00641B9D"/>
    <w:rsid w:val="006441B1"/>
    <w:rsid w:val="00644301"/>
    <w:rsid w:val="00650114"/>
    <w:rsid w:val="00653084"/>
    <w:rsid w:val="006559DA"/>
    <w:rsid w:val="006611AF"/>
    <w:rsid w:val="006620AC"/>
    <w:rsid w:val="00676F20"/>
    <w:rsid w:val="0069739E"/>
    <w:rsid w:val="006B2F5F"/>
    <w:rsid w:val="006B6119"/>
    <w:rsid w:val="006B669B"/>
    <w:rsid w:val="006C2A3C"/>
    <w:rsid w:val="006C5D6C"/>
    <w:rsid w:val="006D3849"/>
    <w:rsid w:val="006E0558"/>
    <w:rsid w:val="006E25E6"/>
    <w:rsid w:val="006F4236"/>
    <w:rsid w:val="006F5F18"/>
    <w:rsid w:val="006F635D"/>
    <w:rsid w:val="006F66A7"/>
    <w:rsid w:val="00700A85"/>
    <w:rsid w:val="00724156"/>
    <w:rsid w:val="00736B2B"/>
    <w:rsid w:val="00736BC9"/>
    <w:rsid w:val="0073717A"/>
    <w:rsid w:val="007513FA"/>
    <w:rsid w:val="00765169"/>
    <w:rsid w:val="007666B6"/>
    <w:rsid w:val="007669D9"/>
    <w:rsid w:val="00767C90"/>
    <w:rsid w:val="007756EF"/>
    <w:rsid w:val="007815B6"/>
    <w:rsid w:val="007816ED"/>
    <w:rsid w:val="007818ED"/>
    <w:rsid w:val="007918A2"/>
    <w:rsid w:val="00795285"/>
    <w:rsid w:val="007B0B4B"/>
    <w:rsid w:val="007B2921"/>
    <w:rsid w:val="007B5BCE"/>
    <w:rsid w:val="007B5C3D"/>
    <w:rsid w:val="007C287F"/>
    <w:rsid w:val="007C75AC"/>
    <w:rsid w:val="007D4A73"/>
    <w:rsid w:val="007E03B6"/>
    <w:rsid w:val="007F2912"/>
    <w:rsid w:val="00803935"/>
    <w:rsid w:val="00805BAE"/>
    <w:rsid w:val="00815D49"/>
    <w:rsid w:val="00825552"/>
    <w:rsid w:val="00827016"/>
    <w:rsid w:val="0083315B"/>
    <w:rsid w:val="00837A24"/>
    <w:rsid w:val="00841B4D"/>
    <w:rsid w:val="00852283"/>
    <w:rsid w:val="00855ECD"/>
    <w:rsid w:val="008570F5"/>
    <w:rsid w:val="00867131"/>
    <w:rsid w:val="008736CC"/>
    <w:rsid w:val="008869D1"/>
    <w:rsid w:val="00890515"/>
    <w:rsid w:val="008A36C0"/>
    <w:rsid w:val="008C07E2"/>
    <w:rsid w:val="008C5BA2"/>
    <w:rsid w:val="008E0C29"/>
    <w:rsid w:val="008E3594"/>
    <w:rsid w:val="008E3D27"/>
    <w:rsid w:val="008F2B3F"/>
    <w:rsid w:val="008F72E1"/>
    <w:rsid w:val="0090139F"/>
    <w:rsid w:val="0090188B"/>
    <w:rsid w:val="00905CAB"/>
    <w:rsid w:val="009117A8"/>
    <w:rsid w:val="00912EB4"/>
    <w:rsid w:val="00923EC5"/>
    <w:rsid w:val="00925D7E"/>
    <w:rsid w:val="0093428D"/>
    <w:rsid w:val="00937BD3"/>
    <w:rsid w:val="00955246"/>
    <w:rsid w:val="009758B7"/>
    <w:rsid w:val="00977A6B"/>
    <w:rsid w:val="009844F5"/>
    <w:rsid w:val="0099010A"/>
    <w:rsid w:val="009907E3"/>
    <w:rsid w:val="0099362D"/>
    <w:rsid w:val="00995EAB"/>
    <w:rsid w:val="0099679C"/>
    <w:rsid w:val="009A516E"/>
    <w:rsid w:val="009B7E6A"/>
    <w:rsid w:val="009C0D0E"/>
    <w:rsid w:val="009C314E"/>
    <w:rsid w:val="009C4FCF"/>
    <w:rsid w:val="009C5C1C"/>
    <w:rsid w:val="009C5CD0"/>
    <w:rsid w:val="009D438E"/>
    <w:rsid w:val="009D6D3D"/>
    <w:rsid w:val="009E058B"/>
    <w:rsid w:val="009F7C29"/>
    <w:rsid w:val="00A00AA7"/>
    <w:rsid w:val="00A052C9"/>
    <w:rsid w:val="00A07787"/>
    <w:rsid w:val="00A1324D"/>
    <w:rsid w:val="00A138CC"/>
    <w:rsid w:val="00A1607B"/>
    <w:rsid w:val="00A24B34"/>
    <w:rsid w:val="00A252E2"/>
    <w:rsid w:val="00A3003D"/>
    <w:rsid w:val="00A30620"/>
    <w:rsid w:val="00A32285"/>
    <w:rsid w:val="00A41291"/>
    <w:rsid w:val="00A45188"/>
    <w:rsid w:val="00A462A4"/>
    <w:rsid w:val="00A558AC"/>
    <w:rsid w:val="00A73D2D"/>
    <w:rsid w:val="00A74C1C"/>
    <w:rsid w:val="00A90631"/>
    <w:rsid w:val="00A9469E"/>
    <w:rsid w:val="00AA3B60"/>
    <w:rsid w:val="00AA65C6"/>
    <w:rsid w:val="00AA7CEC"/>
    <w:rsid w:val="00AC7671"/>
    <w:rsid w:val="00AD01E1"/>
    <w:rsid w:val="00AD24B5"/>
    <w:rsid w:val="00AD26F2"/>
    <w:rsid w:val="00AD4BC3"/>
    <w:rsid w:val="00AE3C50"/>
    <w:rsid w:val="00AF0576"/>
    <w:rsid w:val="00AF52DD"/>
    <w:rsid w:val="00B01ADE"/>
    <w:rsid w:val="00B13688"/>
    <w:rsid w:val="00B250C3"/>
    <w:rsid w:val="00B2751A"/>
    <w:rsid w:val="00B31AA4"/>
    <w:rsid w:val="00B36160"/>
    <w:rsid w:val="00B426A5"/>
    <w:rsid w:val="00B46B29"/>
    <w:rsid w:val="00B572F6"/>
    <w:rsid w:val="00B57776"/>
    <w:rsid w:val="00B6179C"/>
    <w:rsid w:val="00B6491F"/>
    <w:rsid w:val="00B722C9"/>
    <w:rsid w:val="00B76433"/>
    <w:rsid w:val="00B82C8A"/>
    <w:rsid w:val="00B95526"/>
    <w:rsid w:val="00BA3F8A"/>
    <w:rsid w:val="00BB1851"/>
    <w:rsid w:val="00BC2B67"/>
    <w:rsid w:val="00BC5AD1"/>
    <w:rsid w:val="00BD04D6"/>
    <w:rsid w:val="00BD4E2B"/>
    <w:rsid w:val="00BD676E"/>
    <w:rsid w:val="00BD79F2"/>
    <w:rsid w:val="00BE5CB9"/>
    <w:rsid w:val="00BF5D8A"/>
    <w:rsid w:val="00C04952"/>
    <w:rsid w:val="00C101FE"/>
    <w:rsid w:val="00C333A4"/>
    <w:rsid w:val="00C41829"/>
    <w:rsid w:val="00C51B0A"/>
    <w:rsid w:val="00C5753F"/>
    <w:rsid w:val="00C62318"/>
    <w:rsid w:val="00C67AB1"/>
    <w:rsid w:val="00C7024B"/>
    <w:rsid w:val="00C745BA"/>
    <w:rsid w:val="00C746AA"/>
    <w:rsid w:val="00C920E4"/>
    <w:rsid w:val="00C92F13"/>
    <w:rsid w:val="00C97988"/>
    <w:rsid w:val="00CA5C12"/>
    <w:rsid w:val="00CA71FD"/>
    <w:rsid w:val="00CB3BA7"/>
    <w:rsid w:val="00CC6AD4"/>
    <w:rsid w:val="00CD06AB"/>
    <w:rsid w:val="00CE7755"/>
    <w:rsid w:val="00CF578E"/>
    <w:rsid w:val="00D01630"/>
    <w:rsid w:val="00D06F25"/>
    <w:rsid w:val="00D07438"/>
    <w:rsid w:val="00D11AA3"/>
    <w:rsid w:val="00D14509"/>
    <w:rsid w:val="00D15960"/>
    <w:rsid w:val="00D26B76"/>
    <w:rsid w:val="00D308B1"/>
    <w:rsid w:val="00D320D0"/>
    <w:rsid w:val="00D3238B"/>
    <w:rsid w:val="00D32B22"/>
    <w:rsid w:val="00D340E2"/>
    <w:rsid w:val="00D34C8C"/>
    <w:rsid w:val="00D44FA4"/>
    <w:rsid w:val="00D53A4A"/>
    <w:rsid w:val="00D5464F"/>
    <w:rsid w:val="00D54CC4"/>
    <w:rsid w:val="00D55B53"/>
    <w:rsid w:val="00D6383B"/>
    <w:rsid w:val="00D6427E"/>
    <w:rsid w:val="00D67B15"/>
    <w:rsid w:val="00D7260A"/>
    <w:rsid w:val="00D82848"/>
    <w:rsid w:val="00D916D8"/>
    <w:rsid w:val="00D929E5"/>
    <w:rsid w:val="00D92C05"/>
    <w:rsid w:val="00D93D89"/>
    <w:rsid w:val="00D95145"/>
    <w:rsid w:val="00DA220D"/>
    <w:rsid w:val="00DA5A14"/>
    <w:rsid w:val="00DB0003"/>
    <w:rsid w:val="00DB0A12"/>
    <w:rsid w:val="00DB36FC"/>
    <w:rsid w:val="00DB43B7"/>
    <w:rsid w:val="00DC4B8B"/>
    <w:rsid w:val="00DC7D33"/>
    <w:rsid w:val="00DD4451"/>
    <w:rsid w:val="00DD6E1D"/>
    <w:rsid w:val="00DD6EF7"/>
    <w:rsid w:val="00DE06E9"/>
    <w:rsid w:val="00DF0B76"/>
    <w:rsid w:val="00DF4E45"/>
    <w:rsid w:val="00E10FC9"/>
    <w:rsid w:val="00E130B9"/>
    <w:rsid w:val="00E2280C"/>
    <w:rsid w:val="00E275B8"/>
    <w:rsid w:val="00E37876"/>
    <w:rsid w:val="00E4648A"/>
    <w:rsid w:val="00E56CDE"/>
    <w:rsid w:val="00E60AF0"/>
    <w:rsid w:val="00E617CD"/>
    <w:rsid w:val="00E622D2"/>
    <w:rsid w:val="00E66A5A"/>
    <w:rsid w:val="00E73AE9"/>
    <w:rsid w:val="00E77D5C"/>
    <w:rsid w:val="00E81C9B"/>
    <w:rsid w:val="00E9188E"/>
    <w:rsid w:val="00E9201D"/>
    <w:rsid w:val="00EB3001"/>
    <w:rsid w:val="00EC3143"/>
    <w:rsid w:val="00EC7583"/>
    <w:rsid w:val="00ED13C2"/>
    <w:rsid w:val="00ED24F6"/>
    <w:rsid w:val="00ED2769"/>
    <w:rsid w:val="00ED6A62"/>
    <w:rsid w:val="00EE3301"/>
    <w:rsid w:val="00F009D7"/>
    <w:rsid w:val="00F02595"/>
    <w:rsid w:val="00F04C11"/>
    <w:rsid w:val="00F124D2"/>
    <w:rsid w:val="00F14095"/>
    <w:rsid w:val="00F20912"/>
    <w:rsid w:val="00F23956"/>
    <w:rsid w:val="00F34BD6"/>
    <w:rsid w:val="00F369C2"/>
    <w:rsid w:val="00F5487D"/>
    <w:rsid w:val="00F80B6C"/>
    <w:rsid w:val="00F84120"/>
    <w:rsid w:val="00FA42F3"/>
    <w:rsid w:val="00FB35D8"/>
    <w:rsid w:val="00FB45D6"/>
    <w:rsid w:val="00FC1BD8"/>
    <w:rsid w:val="00FC330B"/>
    <w:rsid w:val="00FC6688"/>
    <w:rsid w:val="00FC67EE"/>
    <w:rsid w:val="00FE7073"/>
    <w:rsid w:val="00FF1A8E"/>
    <w:rsid w:val="00FF2E7B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B9CA5-3DC6-4F68-8ED3-AADF88D0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1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383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8C07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C07E2"/>
    <w:rPr>
      <w:sz w:val="24"/>
      <w:szCs w:val="24"/>
    </w:rPr>
  </w:style>
  <w:style w:type="paragraph" w:styleId="a6">
    <w:name w:val="footer"/>
    <w:basedOn w:val="a"/>
    <w:link w:val="a7"/>
    <w:rsid w:val="008C07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C07E2"/>
    <w:rPr>
      <w:sz w:val="24"/>
      <w:szCs w:val="24"/>
    </w:rPr>
  </w:style>
  <w:style w:type="paragraph" w:customStyle="1" w:styleId="ConsPlusNormal">
    <w:name w:val="ConsPlusNormal"/>
    <w:rsid w:val="0099010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9F9A07C689B96B4EFDD3E0EF287C5DC9EAD03BE7E5123BD840B9466DB6355931BFFB9FD19C81482ED57E7w7B9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49F9A07C689B96B4EFDD3E0EF287C5DC9EAD03BE7E5123BD840B9466DB6355931BFFB9FD19C81482ED50EEw7B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49F9A07C689B96B4EFDD3E0EF287C5DC9EAD03BE7E5123BD840B9466DB6355931BFFB9FD19C81482ED50EEw7B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ДОКУМЕНТЫ, НЕОБХОДИМЫЕ ДЛЯ ПОЛУЧЕНИЯ СУБСИДИИ</vt:lpstr>
    </vt:vector>
  </TitlesOfParts>
  <Company>MoBIL GROUP</Company>
  <LinksUpToDate>false</LinksUpToDate>
  <CharactersWithSpaces>8499</CharactersWithSpaces>
  <SharedDoc>false</SharedDoc>
  <HLinks>
    <vt:vector size="24" baseType="variant">
      <vt:variant>
        <vt:i4>393232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consultantplus://offline/main?base=RLAW011;n=57394;fld=134;dst=102433</vt:lpwstr>
      </vt:variant>
      <vt:variant>
        <vt:lpwstr/>
      </vt:variant>
      <vt:variant>
        <vt:i4>393232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consultantplus://offline/main?base=RLAW011;n=57394;fld=134;dst=102433</vt:lpwstr>
      </vt:variant>
      <vt:variant>
        <vt:lpwstr/>
      </vt:variant>
      <vt:variant>
        <vt:i4>393232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consultantplus://offline/main?base=RLAW011;n=57394;fld=134;dst=102433</vt:lpwstr>
      </vt:variant>
      <vt:variant>
        <vt:lpwstr/>
      </vt:variant>
      <vt:variant>
        <vt:i4>393232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consultantplus://offline/main?base=RLAW011;n=57394;fld=134;dst=102433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ДОКУМЕНТЫ, НЕОБХОДИМЫЕ ДЛЯ ПОЛУЧЕНИЯ СУБСИДИИ</dc:title>
  <dc:subject/>
  <dc:creator>532Pesochinskaya</dc:creator>
  <cp:keywords/>
  <cp:lastModifiedBy>usr</cp:lastModifiedBy>
  <cp:revision>7</cp:revision>
  <cp:lastPrinted>2013-07-25T06:05:00Z</cp:lastPrinted>
  <dcterms:created xsi:type="dcterms:W3CDTF">2015-02-06T02:18:00Z</dcterms:created>
  <dcterms:modified xsi:type="dcterms:W3CDTF">2016-01-13T01:52:00Z</dcterms:modified>
</cp:coreProperties>
</file>