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44" w:rsidRDefault="00521A44" w:rsidP="00FE438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</w:t>
      </w:r>
      <w:r w:rsidRPr="00E26F8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Pr="00E26F85">
        <w:rPr>
          <w:rFonts w:ascii="Times New Roman" w:hAnsi="Times New Roman"/>
          <w:sz w:val="28"/>
          <w:szCs w:val="28"/>
          <w:lang w:eastAsia="ru-RU"/>
        </w:rPr>
        <w:t>УТВЕРЖДЕНО</w:t>
      </w:r>
    </w:p>
    <w:p w:rsidR="00521A44" w:rsidRDefault="00521A44" w:rsidP="00FE438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постановлением Администрации</w:t>
      </w:r>
    </w:p>
    <w:p w:rsidR="00521A44" w:rsidRDefault="00521A44" w:rsidP="00FE438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городского поселения </w:t>
      </w:r>
    </w:p>
    <w:p w:rsidR="00521A44" w:rsidRDefault="00521A44" w:rsidP="00FE438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«Город Советская Гавань»</w:t>
      </w:r>
    </w:p>
    <w:p w:rsidR="00521A44" w:rsidRDefault="00521A44" w:rsidP="00FE438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Советско-Гаванского</w:t>
      </w:r>
    </w:p>
    <w:p w:rsidR="00521A44" w:rsidRDefault="00521A44" w:rsidP="00FE438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муниципального района</w:t>
      </w:r>
    </w:p>
    <w:p w:rsidR="00521A44" w:rsidRPr="00E26F85" w:rsidRDefault="00521A44" w:rsidP="00FE438A">
      <w:pPr>
        <w:spacing w:after="0" w:line="240" w:lineRule="exac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Хабаровского края</w:t>
      </w:r>
      <w:r w:rsidRPr="00E26F85">
        <w:rPr>
          <w:rFonts w:ascii="Times New Roman" w:hAnsi="Times New Roman"/>
          <w:sz w:val="28"/>
          <w:szCs w:val="28"/>
          <w:lang w:eastAsia="ru-RU"/>
        </w:rPr>
        <w:t xml:space="preserve">      </w:t>
      </w:r>
    </w:p>
    <w:p w:rsidR="00521A44" w:rsidRDefault="00521A44" w:rsidP="00E26F85">
      <w:pPr>
        <w:tabs>
          <w:tab w:val="left" w:pos="7665"/>
        </w:tabs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</w:t>
      </w:r>
    </w:p>
    <w:p w:rsidR="00521A44" w:rsidRPr="003E0087" w:rsidRDefault="00521A44" w:rsidP="00E44AC4">
      <w:pPr>
        <w:tabs>
          <w:tab w:val="left" w:pos="7665"/>
        </w:tabs>
        <w:spacing w:after="0" w:line="240" w:lineRule="exac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                                        </w:t>
      </w:r>
      <w:r w:rsidRPr="003E0087">
        <w:rPr>
          <w:rFonts w:ascii="Times New Roman" w:hAnsi="Times New Roman"/>
          <w:sz w:val="28"/>
          <w:szCs w:val="28"/>
          <w:lang w:eastAsia="ru-RU"/>
        </w:rPr>
        <w:t xml:space="preserve">     от </w:t>
      </w:r>
      <w:r>
        <w:rPr>
          <w:rFonts w:ascii="Times New Roman" w:hAnsi="Times New Roman"/>
          <w:sz w:val="28"/>
          <w:szCs w:val="28"/>
          <w:lang w:eastAsia="ru-RU"/>
        </w:rPr>
        <w:t>01.04.2020</w:t>
      </w:r>
      <w:r w:rsidRPr="003E0087">
        <w:rPr>
          <w:rFonts w:ascii="Times New Roman" w:hAnsi="Times New Roman"/>
          <w:sz w:val="28"/>
          <w:szCs w:val="28"/>
          <w:lang w:eastAsia="ru-RU"/>
        </w:rPr>
        <w:t xml:space="preserve">  №</w:t>
      </w:r>
      <w:r>
        <w:rPr>
          <w:rFonts w:ascii="Times New Roman" w:hAnsi="Times New Roman"/>
          <w:sz w:val="28"/>
          <w:szCs w:val="28"/>
          <w:lang w:eastAsia="ru-RU"/>
        </w:rPr>
        <w:t xml:space="preserve"> 331</w:t>
      </w:r>
    </w:p>
    <w:p w:rsidR="00521A44" w:rsidRDefault="00521A44" w:rsidP="00E26F85">
      <w:pPr>
        <w:tabs>
          <w:tab w:val="left" w:pos="7665"/>
        </w:tabs>
        <w:spacing w:after="0" w:line="240" w:lineRule="exact"/>
        <w:rPr>
          <w:rFonts w:ascii="Times New Roman" w:hAnsi="Times New Roman"/>
          <w:b/>
          <w:sz w:val="28"/>
          <w:szCs w:val="28"/>
          <w:lang w:eastAsia="ru-RU"/>
        </w:rPr>
      </w:pPr>
    </w:p>
    <w:p w:rsidR="00521A44" w:rsidRDefault="00521A44" w:rsidP="00AE2096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21A44" w:rsidRDefault="00521A44" w:rsidP="00331C9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A44" w:rsidRDefault="00521A44" w:rsidP="00331C9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21A44" w:rsidRPr="00BE6530" w:rsidRDefault="00521A44" w:rsidP="00331C93">
      <w:pPr>
        <w:spacing w:after="0" w:line="240" w:lineRule="exact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30">
        <w:rPr>
          <w:rFonts w:ascii="Times New Roman" w:hAnsi="Times New Roman"/>
          <w:color w:val="000000"/>
          <w:sz w:val="28"/>
          <w:szCs w:val="28"/>
          <w:lang w:eastAsia="ru-RU"/>
        </w:rPr>
        <w:t>ПОЛОЖЕНИЕ</w:t>
      </w:r>
    </w:p>
    <w:p w:rsidR="00521A44" w:rsidRPr="00BE6530" w:rsidRDefault="00521A44" w:rsidP="00AE2096">
      <w:pPr>
        <w:spacing w:after="0" w:line="240" w:lineRule="exact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BE653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проведении «Горячей линии» в Администрации городского поселения «Г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род Советская Гавань» Советско-Гаванского муниципального района Хаб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ровского края</w:t>
      </w:r>
    </w:p>
    <w:p w:rsidR="00521A44" w:rsidRDefault="00521A44" w:rsidP="00AE2096">
      <w:pPr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21A44" w:rsidRPr="00685D25" w:rsidRDefault="00521A44" w:rsidP="00685D25">
      <w:pPr>
        <w:tabs>
          <w:tab w:val="left" w:pos="51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21A44" w:rsidRPr="00163174" w:rsidRDefault="00521A44" w:rsidP="00163174">
      <w:pPr>
        <w:spacing w:after="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63174">
        <w:rPr>
          <w:rFonts w:ascii="Times New Roman" w:hAnsi="Times New Roman"/>
          <w:sz w:val="28"/>
          <w:szCs w:val="28"/>
          <w:lang w:eastAsia="ru-RU"/>
        </w:rPr>
        <w:t>1. Общие положения</w:t>
      </w:r>
    </w:p>
    <w:p w:rsidR="00521A44" w:rsidRDefault="00521A44" w:rsidP="00F54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85D25">
        <w:rPr>
          <w:rFonts w:ascii="Times New Roman" w:hAnsi="Times New Roman"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>1.</w:t>
      </w:r>
      <w:r w:rsidRPr="00685D25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Настоящее Положение о проведении «Горячей линии» (далее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ложение) определяет порядок организации проведения «Горячей линии» в Администрации города Советская Гавань (далее Администрации), учет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ступивших устных обращений.</w:t>
      </w:r>
    </w:p>
    <w:p w:rsidR="00521A44" w:rsidRDefault="00521A44" w:rsidP="00F542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1.2. Проведение «Горячей линии» </w:t>
      </w:r>
      <w:r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‒</w:t>
      </w:r>
      <w:r>
        <w:rPr>
          <w:rFonts w:ascii="Times New Roman" w:hAnsi="Times New Roman"/>
          <w:sz w:val="28"/>
          <w:szCs w:val="28"/>
          <w:lang w:eastAsia="ru-RU"/>
        </w:rPr>
        <w:t xml:space="preserve"> одна из форм взаимодействия А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>
        <w:rPr>
          <w:rFonts w:ascii="Times New Roman" w:hAnsi="Times New Roman"/>
          <w:sz w:val="28"/>
          <w:szCs w:val="28"/>
          <w:lang w:eastAsia="ru-RU"/>
        </w:rPr>
        <w:t>министрации с гражданами.</w:t>
      </w:r>
    </w:p>
    <w:p w:rsidR="00521A44" w:rsidRDefault="00521A44" w:rsidP="003A5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Pr="009E4F66">
        <w:rPr>
          <w:rFonts w:ascii="Times New Roman" w:hAnsi="Times New Roman"/>
          <w:sz w:val="28"/>
          <w:szCs w:val="28"/>
          <w:lang w:eastAsia="ru-RU"/>
        </w:rPr>
        <w:t>Работа с обращениями, пос</w:t>
      </w:r>
      <w:r>
        <w:rPr>
          <w:rFonts w:ascii="Times New Roman" w:hAnsi="Times New Roman"/>
          <w:sz w:val="28"/>
          <w:szCs w:val="28"/>
          <w:lang w:eastAsia="ru-RU"/>
        </w:rPr>
        <w:t xml:space="preserve">тупившими на телефоны «Горячей </w:t>
      </w:r>
      <w:r w:rsidRPr="009E4F66">
        <w:rPr>
          <w:rFonts w:ascii="Times New Roman" w:hAnsi="Times New Roman"/>
          <w:sz w:val="28"/>
          <w:szCs w:val="28"/>
          <w:lang w:eastAsia="ru-RU"/>
        </w:rPr>
        <w:t>л</w:t>
      </w:r>
      <w:r w:rsidRPr="009E4F66">
        <w:rPr>
          <w:rFonts w:ascii="Times New Roman" w:hAnsi="Times New Roman"/>
          <w:sz w:val="28"/>
          <w:szCs w:val="28"/>
          <w:lang w:eastAsia="ru-RU"/>
        </w:rPr>
        <w:t>и</w:t>
      </w:r>
      <w:r w:rsidRPr="009E4F66">
        <w:rPr>
          <w:rFonts w:ascii="Times New Roman" w:hAnsi="Times New Roman"/>
          <w:sz w:val="28"/>
          <w:szCs w:val="28"/>
          <w:lang w:eastAsia="ru-RU"/>
        </w:rPr>
        <w:t>ни</w:t>
      </w:r>
      <w:r>
        <w:rPr>
          <w:rFonts w:ascii="Times New Roman" w:hAnsi="Times New Roman"/>
          <w:sz w:val="28"/>
          <w:szCs w:val="28"/>
          <w:lang w:eastAsia="ru-RU"/>
        </w:rPr>
        <w:t>и»</w:t>
      </w:r>
      <w:r w:rsidRPr="009E4F66">
        <w:rPr>
          <w:rFonts w:ascii="Times New Roman" w:hAnsi="Times New Roman"/>
          <w:sz w:val="28"/>
          <w:szCs w:val="28"/>
          <w:lang w:eastAsia="ru-RU"/>
        </w:rPr>
        <w:t xml:space="preserve">, осуществляется в соответствии с Федеральным законом от </w:t>
      </w:r>
      <w:r>
        <w:rPr>
          <w:rFonts w:ascii="Times New Roman" w:hAnsi="Times New Roman"/>
          <w:sz w:val="28"/>
          <w:szCs w:val="28"/>
          <w:lang w:eastAsia="ru-RU"/>
        </w:rPr>
        <w:t>0</w:t>
      </w:r>
      <w:r w:rsidRPr="009E4F66">
        <w:rPr>
          <w:rFonts w:ascii="Times New Roman" w:hAnsi="Times New Roman"/>
          <w:sz w:val="28"/>
          <w:szCs w:val="28"/>
          <w:lang w:eastAsia="ru-RU"/>
        </w:rPr>
        <w:t xml:space="preserve">2 мая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9E4F66">
        <w:rPr>
          <w:rFonts w:ascii="Times New Roman" w:hAnsi="Times New Roman"/>
          <w:sz w:val="28"/>
          <w:szCs w:val="28"/>
          <w:lang w:eastAsia="ru-RU"/>
        </w:rPr>
        <w:t>2006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59-ФЗ</w:t>
      </w:r>
      <w:r w:rsidRPr="009E4F6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«О</w:t>
      </w:r>
      <w:r w:rsidRPr="009E4F66">
        <w:rPr>
          <w:rFonts w:ascii="Times New Roman" w:hAnsi="Times New Roman"/>
          <w:sz w:val="28"/>
          <w:szCs w:val="28"/>
          <w:lang w:eastAsia="ru-RU"/>
        </w:rPr>
        <w:t xml:space="preserve"> п</w:t>
      </w:r>
      <w:r>
        <w:rPr>
          <w:rFonts w:ascii="Times New Roman" w:hAnsi="Times New Roman"/>
          <w:sz w:val="28"/>
          <w:szCs w:val="28"/>
          <w:lang w:eastAsia="ru-RU"/>
        </w:rPr>
        <w:t xml:space="preserve">орядке рассмотрения обращений граждан Российской </w:t>
      </w:r>
      <w:r w:rsidRPr="009E4F66">
        <w:rPr>
          <w:rFonts w:ascii="Times New Roman" w:hAnsi="Times New Roman"/>
          <w:sz w:val="28"/>
          <w:szCs w:val="28"/>
          <w:lang w:eastAsia="ru-RU"/>
        </w:rPr>
        <w:t>Федерации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9E4F66">
        <w:rPr>
          <w:rFonts w:ascii="Times New Roman" w:hAnsi="Times New Roman"/>
          <w:sz w:val="28"/>
          <w:szCs w:val="28"/>
          <w:lang w:eastAsia="ru-RU"/>
        </w:rPr>
        <w:t>, Федер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152-</w:t>
      </w:r>
      <w:r w:rsidRPr="009E4F66">
        <w:rPr>
          <w:rFonts w:ascii="Times New Roman" w:hAnsi="Times New Roman"/>
          <w:sz w:val="28"/>
          <w:szCs w:val="28"/>
          <w:lang w:eastAsia="ru-RU"/>
        </w:rPr>
        <w:t xml:space="preserve">ФЗ </w:t>
      </w:r>
      <w:r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Pr="009E4F66">
        <w:rPr>
          <w:rFonts w:ascii="Times New Roman" w:hAnsi="Times New Roman"/>
          <w:sz w:val="28"/>
          <w:szCs w:val="28"/>
          <w:lang w:eastAsia="ru-RU"/>
        </w:rPr>
        <w:t>перс</w:t>
      </w:r>
      <w:r w:rsidRPr="009E4F66">
        <w:rPr>
          <w:rFonts w:ascii="Times New Roman" w:hAnsi="Times New Roman"/>
          <w:sz w:val="28"/>
          <w:szCs w:val="28"/>
          <w:lang w:eastAsia="ru-RU"/>
        </w:rPr>
        <w:t>о</w:t>
      </w:r>
      <w:r w:rsidRPr="009E4F66">
        <w:rPr>
          <w:rFonts w:ascii="Times New Roman" w:hAnsi="Times New Roman"/>
          <w:sz w:val="28"/>
          <w:szCs w:val="28"/>
          <w:lang w:eastAsia="ru-RU"/>
        </w:rPr>
        <w:t>нальных данных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Порядок проведения «Горячей линии».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2.1. Прием обращений граждан по телефону «Горячей линии» осущес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вляется специалистами Администрации в соответствии с режимом работы: с понедельника по пятницу с 09:00 до 17:12, обед с 13:00 до 14:00.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2.2. Результатом рассмотрения устного обращения является: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принятие оперативных мер, направленных на восстановление или з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щиту нарушенных прав, свобод и законных интересов граждан;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устное разъяснение гражданину в корректной форме по существу п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ставленных вопросов;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предоставление сведений о местонахождения Администрации, почт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вого адреса, контактных телефонов специалистов.</w:t>
      </w:r>
    </w:p>
    <w:p w:rsidR="00521A44" w:rsidRDefault="00521A44" w:rsidP="003E73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2.3. </w:t>
      </w:r>
      <w:r w:rsidRPr="007753C4">
        <w:rPr>
          <w:rFonts w:ascii="Times New Roman" w:hAnsi="Times New Roman"/>
          <w:sz w:val="28"/>
          <w:szCs w:val="28"/>
          <w:lang w:eastAsia="ru-RU"/>
        </w:rPr>
        <w:t>Информац</w:t>
      </w:r>
      <w:r>
        <w:rPr>
          <w:rFonts w:ascii="Times New Roman" w:hAnsi="Times New Roman"/>
          <w:sz w:val="28"/>
          <w:szCs w:val="28"/>
          <w:lang w:eastAsia="ru-RU"/>
        </w:rPr>
        <w:t>ия о функционировании телефона «Горячей линии»</w:t>
      </w:r>
      <w:r w:rsidRPr="007753C4">
        <w:rPr>
          <w:rFonts w:ascii="Times New Roman" w:hAnsi="Times New Roman"/>
          <w:sz w:val="28"/>
          <w:szCs w:val="28"/>
          <w:lang w:eastAsia="ru-RU"/>
        </w:rPr>
        <w:t>, ц</w:t>
      </w:r>
      <w:r w:rsidRPr="007753C4">
        <w:rPr>
          <w:rFonts w:ascii="Times New Roman" w:hAnsi="Times New Roman"/>
          <w:sz w:val="28"/>
          <w:szCs w:val="28"/>
          <w:lang w:eastAsia="ru-RU"/>
        </w:rPr>
        <w:t>е</w:t>
      </w:r>
      <w:r w:rsidRPr="007753C4">
        <w:rPr>
          <w:rFonts w:ascii="Times New Roman" w:hAnsi="Times New Roman"/>
          <w:sz w:val="28"/>
          <w:szCs w:val="28"/>
          <w:lang w:eastAsia="ru-RU"/>
        </w:rPr>
        <w:t>лях его организации, правилах приема обращений размещается на официал</w:t>
      </w:r>
      <w:r w:rsidRPr="007753C4">
        <w:rPr>
          <w:rFonts w:ascii="Times New Roman" w:hAnsi="Times New Roman"/>
          <w:sz w:val="28"/>
          <w:szCs w:val="28"/>
          <w:lang w:eastAsia="ru-RU"/>
        </w:rPr>
        <w:t>ь</w:t>
      </w:r>
      <w:r w:rsidRPr="007753C4">
        <w:rPr>
          <w:rFonts w:ascii="Times New Roman" w:hAnsi="Times New Roman"/>
          <w:sz w:val="28"/>
          <w:szCs w:val="28"/>
          <w:lang w:eastAsia="ru-RU"/>
        </w:rPr>
        <w:t xml:space="preserve">ном сайте 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bookmarkStart w:id="0" w:name="_GoBack"/>
      <w:bookmarkEnd w:id="0"/>
      <w:r w:rsidRPr="007753C4">
        <w:rPr>
          <w:rFonts w:ascii="Times New Roman" w:hAnsi="Times New Roman"/>
          <w:sz w:val="28"/>
          <w:szCs w:val="28"/>
          <w:lang w:eastAsia="ru-RU"/>
        </w:rPr>
        <w:t>и других средствах массовой информации.</w:t>
      </w:r>
    </w:p>
    <w:p w:rsidR="00521A44" w:rsidRDefault="00521A44" w:rsidP="00F02A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Порядок </w:t>
      </w:r>
      <w:r w:rsidRPr="00A7331C">
        <w:rPr>
          <w:rFonts w:ascii="Times New Roman" w:hAnsi="Times New Roman"/>
          <w:sz w:val="28"/>
          <w:szCs w:val="28"/>
          <w:lang w:eastAsia="ru-RU"/>
        </w:rPr>
        <w:t xml:space="preserve">приема обращений граждан </w:t>
      </w:r>
      <w:r>
        <w:rPr>
          <w:rFonts w:ascii="Times New Roman" w:hAnsi="Times New Roman"/>
          <w:sz w:val="28"/>
          <w:szCs w:val="28"/>
          <w:lang w:eastAsia="ru-RU"/>
        </w:rPr>
        <w:t xml:space="preserve">и предоставления информации по </w:t>
      </w:r>
      <w:r w:rsidRPr="00A7331C">
        <w:rPr>
          <w:rFonts w:ascii="Times New Roman" w:hAnsi="Times New Roman"/>
          <w:sz w:val="28"/>
          <w:szCs w:val="28"/>
          <w:lang w:eastAsia="ru-RU"/>
        </w:rPr>
        <w:t xml:space="preserve">телефонам </w:t>
      </w:r>
      <w:r>
        <w:rPr>
          <w:rFonts w:ascii="Times New Roman" w:hAnsi="Times New Roman"/>
          <w:sz w:val="28"/>
          <w:szCs w:val="28"/>
          <w:lang w:eastAsia="ru-RU"/>
        </w:rPr>
        <w:t>«Г</w:t>
      </w:r>
      <w:r w:rsidRPr="00A7331C">
        <w:rPr>
          <w:rFonts w:ascii="Times New Roman" w:hAnsi="Times New Roman"/>
          <w:sz w:val="28"/>
          <w:szCs w:val="28"/>
          <w:lang w:eastAsia="ru-RU"/>
        </w:rPr>
        <w:t>оряч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A7331C">
        <w:rPr>
          <w:rFonts w:ascii="Times New Roman" w:hAnsi="Times New Roman"/>
          <w:sz w:val="28"/>
          <w:szCs w:val="28"/>
          <w:lang w:eastAsia="ru-RU"/>
        </w:rPr>
        <w:t xml:space="preserve"> лини</w:t>
      </w:r>
      <w:r>
        <w:rPr>
          <w:rFonts w:ascii="Times New Roman" w:hAnsi="Times New Roman"/>
          <w:sz w:val="28"/>
          <w:szCs w:val="28"/>
          <w:lang w:eastAsia="ru-RU"/>
        </w:rPr>
        <w:t>и».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 Учет и предварительную обработку, поступающей на телефон «Г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рячей линии» информации, осуществляют специалисты Администрации, принявшие звонок.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3.2. Для учета обращений на телефон «Горячей линии» ведется журнал учета обращений граждан в электронной форме (далее </w:t>
      </w:r>
      <w:r>
        <w:rPr>
          <w:rFonts w:ascii="Arial Unicode MS" w:eastAsia="Arial Unicode MS" w:hAnsi="Arial Unicode MS" w:cs="Arial Unicode MS" w:hint="eastAsia"/>
          <w:sz w:val="28"/>
          <w:szCs w:val="28"/>
          <w:lang w:eastAsia="ru-RU"/>
        </w:rPr>
        <w:t>‒</w:t>
      </w:r>
      <w:r>
        <w:rPr>
          <w:rFonts w:ascii="Times New Roman" w:hAnsi="Times New Roman"/>
          <w:sz w:val="28"/>
          <w:szCs w:val="28"/>
          <w:lang w:eastAsia="ru-RU"/>
        </w:rPr>
        <w:t xml:space="preserve"> журнал), который содержит следующую информацию: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порядковый номер обращения;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дату и время поступления обращения;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при наличии) гражданина;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адрес места нахождения (при необходимости);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номер телефона заявителя;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краткое содержание обращение;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отметку о результатах рассмотрения обращения;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фамилию, имя, отчество (последнее при наличии) должностного лица, принявшего звонок.</w:t>
      </w:r>
    </w:p>
    <w:p w:rsidR="00521A44" w:rsidRDefault="00521A44" w:rsidP="00A7331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3.3. Предоставление информации гражданам осуществляется после представления ими персональных данных (фамилия, имя, отчество, </w:t>
      </w:r>
      <w:r w:rsidRPr="004E5570">
        <w:rPr>
          <w:rFonts w:ascii="Times New Roman" w:hAnsi="Times New Roman"/>
          <w:sz w:val="28"/>
          <w:szCs w:val="28"/>
          <w:lang w:eastAsia="ru-RU"/>
        </w:rPr>
        <w:t xml:space="preserve">номер </w:t>
      </w:r>
      <w:r>
        <w:rPr>
          <w:rFonts w:ascii="Times New Roman" w:hAnsi="Times New Roman"/>
          <w:sz w:val="28"/>
          <w:szCs w:val="28"/>
          <w:lang w:eastAsia="ru-RU"/>
        </w:rPr>
        <w:t>домашнего телефона, почтовый адрес,</w:t>
      </w:r>
      <w:r w:rsidRPr="004E5570">
        <w:rPr>
          <w:rFonts w:ascii="Times New Roman" w:hAnsi="Times New Roman"/>
          <w:sz w:val="28"/>
          <w:szCs w:val="28"/>
          <w:lang w:eastAsia="ru-RU"/>
        </w:rPr>
        <w:t xml:space="preserve"> по</w:t>
      </w:r>
      <w:r>
        <w:rPr>
          <w:rFonts w:ascii="Times New Roman" w:hAnsi="Times New Roman"/>
          <w:sz w:val="28"/>
          <w:szCs w:val="28"/>
          <w:lang w:eastAsia="ru-RU"/>
        </w:rPr>
        <w:t xml:space="preserve"> которому должен быть,</w:t>
      </w:r>
      <w:r w:rsidRPr="004E5570">
        <w:rPr>
          <w:rFonts w:ascii="Times New Roman" w:hAnsi="Times New Roman"/>
          <w:sz w:val="28"/>
          <w:szCs w:val="28"/>
          <w:lang w:eastAsia="ru-RU"/>
        </w:rPr>
        <w:t xml:space="preserve"> при нео</w:t>
      </w:r>
      <w:r w:rsidRPr="004E5570">
        <w:rPr>
          <w:rFonts w:ascii="Times New Roman" w:hAnsi="Times New Roman"/>
          <w:sz w:val="28"/>
          <w:szCs w:val="28"/>
          <w:lang w:eastAsia="ru-RU"/>
        </w:rPr>
        <w:t>б</w:t>
      </w:r>
      <w:r w:rsidRPr="004E5570">
        <w:rPr>
          <w:rFonts w:ascii="Times New Roman" w:hAnsi="Times New Roman"/>
          <w:sz w:val="28"/>
          <w:szCs w:val="28"/>
          <w:lang w:eastAsia="ru-RU"/>
        </w:rPr>
        <w:t>ходимости, направлен ответ) и изложения сути обращения.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 отказе заявителя о предоставлении персональных данных, специ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лист дает разъяснение о порядке рассмотрения анонимных обращений.</w:t>
      </w:r>
    </w:p>
    <w:p w:rsidR="00521A44" w:rsidRDefault="00521A44" w:rsidP="0099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Специалисты</w:t>
      </w:r>
      <w:r w:rsidRPr="007753C4">
        <w:rPr>
          <w:rFonts w:ascii="Times New Roman" w:hAnsi="Times New Roman"/>
          <w:sz w:val="28"/>
          <w:szCs w:val="28"/>
          <w:lang w:eastAsia="ru-RU"/>
        </w:rPr>
        <w:t xml:space="preserve"> несут персональную ответственность за соблюдение конфиденциа</w:t>
      </w:r>
      <w:r>
        <w:rPr>
          <w:rFonts w:ascii="Times New Roman" w:hAnsi="Times New Roman"/>
          <w:sz w:val="28"/>
          <w:szCs w:val="28"/>
          <w:lang w:eastAsia="ru-RU"/>
        </w:rPr>
        <w:t>льности полученных по телефону «Горячей линии»</w:t>
      </w:r>
      <w:r w:rsidRPr="007753C4">
        <w:rPr>
          <w:rFonts w:ascii="Times New Roman" w:hAnsi="Times New Roman"/>
          <w:sz w:val="28"/>
          <w:szCs w:val="28"/>
          <w:lang w:eastAsia="ru-RU"/>
        </w:rPr>
        <w:t xml:space="preserve"> сведений в соответствии с </w:t>
      </w:r>
      <w:r w:rsidRPr="009E4F66">
        <w:rPr>
          <w:rFonts w:ascii="Times New Roman" w:hAnsi="Times New Roman"/>
          <w:sz w:val="28"/>
          <w:szCs w:val="28"/>
          <w:lang w:eastAsia="ru-RU"/>
        </w:rPr>
        <w:t>Федер</w:t>
      </w:r>
      <w:r>
        <w:rPr>
          <w:rFonts w:ascii="Times New Roman" w:hAnsi="Times New Roman"/>
          <w:sz w:val="28"/>
          <w:szCs w:val="28"/>
          <w:lang w:eastAsia="ru-RU"/>
        </w:rPr>
        <w:t xml:space="preserve">альным законом от 27 июля </w:t>
      </w:r>
      <w:smartTag w:uri="urn:schemas-microsoft-com:office:smarttags" w:element="metricconverter">
        <w:smartTagPr>
          <w:attr w:name="ProductID" w:val="2006 г"/>
        </w:smartTagPr>
        <w:r>
          <w:rPr>
            <w:rFonts w:ascii="Times New Roman" w:hAnsi="Times New Roman"/>
            <w:sz w:val="28"/>
            <w:szCs w:val="28"/>
            <w:lang w:eastAsia="ru-RU"/>
          </w:rPr>
          <w:t>2006 г</w:t>
        </w:r>
      </w:smartTag>
      <w:r>
        <w:rPr>
          <w:rFonts w:ascii="Times New Roman" w:hAnsi="Times New Roman"/>
          <w:sz w:val="28"/>
          <w:szCs w:val="28"/>
          <w:lang w:eastAsia="ru-RU"/>
        </w:rPr>
        <w:t>. № 152-</w:t>
      </w:r>
      <w:r w:rsidRPr="009E4F66">
        <w:rPr>
          <w:rFonts w:ascii="Times New Roman" w:hAnsi="Times New Roman"/>
          <w:sz w:val="28"/>
          <w:szCs w:val="28"/>
          <w:lang w:eastAsia="ru-RU"/>
        </w:rPr>
        <w:t xml:space="preserve">ФЗ </w:t>
      </w:r>
      <w:r>
        <w:rPr>
          <w:rFonts w:ascii="Times New Roman" w:hAnsi="Times New Roman"/>
          <w:sz w:val="28"/>
          <w:szCs w:val="28"/>
          <w:lang w:eastAsia="ru-RU"/>
        </w:rPr>
        <w:t xml:space="preserve">«О </w:t>
      </w:r>
      <w:r w:rsidRPr="009E4F66">
        <w:rPr>
          <w:rFonts w:ascii="Times New Roman" w:hAnsi="Times New Roman"/>
          <w:sz w:val="28"/>
          <w:szCs w:val="28"/>
          <w:lang w:eastAsia="ru-RU"/>
        </w:rPr>
        <w:t>пе</w:t>
      </w:r>
      <w:r w:rsidRPr="009E4F66">
        <w:rPr>
          <w:rFonts w:ascii="Times New Roman" w:hAnsi="Times New Roman"/>
          <w:sz w:val="28"/>
          <w:szCs w:val="28"/>
          <w:lang w:eastAsia="ru-RU"/>
        </w:rPr>
        <w:t>р</w:t>
      </w:r>
      <w:r w:rsidRPr="009E4F66">
        <w:rPr>
          <w:rFonts w:ascii="Times New Roman" w:hAnsi="Times New Roman"/>
          <w:sz w:val="28"/>
          <w:szCs w:val="28"/>
          <w:lang w:eastAsia="ru-RU"/>
        </w:rPr>
        <w:t>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».</w:t>
      </w:r>
    </w:p>
    <w:p w:rsidR="00521A44" w:rsidRDefault="00521A44" w:rsidP="00517C2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3.4. В случае если обращение содержит нецензурные либо оскорб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тельные выражения, угрозы жизни, здоровью и имуществу должностного л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>ца, а также членов его семьи, специалист, принявший звонок, сообщает за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>вителю о недопустимости злоупотребления правом и оставляет обращение без ответа по существу поставленных в нем вопросов, о чем в журнале дел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ется соответствующая отметка.</w:t>
      </w:r>
    </w:p>
    <w:p w:rsidR="00521A44" w:rsidRDefault="00521A44" w:rsidP="004E557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3.5. Если решение вопроса не относится к компетенции Администр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>ции, то специалист, принявший звонок, дает разъяснение о порядке рассмо</w:t>
      </w:r>
      <w:r>
        <w:rPr>
          <w:rFonts w:ascii="Times New Roman" w:hAnsi="Times New Roman"/>
          <w:sz w:val="28"/>
          <w:szCs w:val="28"/>
          <w:lang w:eastAsia="ru-RU"/>
        </w:rPr>
        <w:t>т</w:t>
      </w:r>
      <w:r>
        <w:rPr>
          <w:rFonts w:ascii="Times New Roman" w:hAnsi="Times New Roman"/>
          <w:sz w:val="28"/>
          <w:szCs w:val="28"/>
          <w:lang w:eastAsia="ru-RU"/>
        </w:rPr>
        <w:t>рения такого обращения и контактные данные государственных органов, о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>
        <w:rPr>
          <w:rFonts w:ascii="Times New Roman" w:hAnsi="Times New Roman"/>
          <w:sz w:val="28"/>
          <w:szCs w:val="28"/>
          <w:lang w:eastAsia="ru-RU"/>
        </w:rPr>
        <w:t xml:space="preserve">ганов местного самоуправления и должностных лиц (при наличии), в чьей компетенции находится решение поставленного вопроса. В журнале учета производится </w:t>
      </w:r>
      <w:r w:rsidRPr="004E5570">
        <w:rPr>
          <w:rFonts w:ascii="Times New Roman" w:hAnsi="Times New Roman"/>
          <w:sz w:val="28"/>
          <w:szCs w:val="28"/>
          <w:lang w:eastAsia="ru-RU"/>
        </w:rPr>
        <w:t>соответствующая запись с указанием государственного органа, орган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E5570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 или должностного лица, в адрес которого направлено обращение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21A44" w:rsidRDefault="00521A44" w:rsidP="009944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3.6. Если в</w:t>
      </w:r>
      <w:r w:rsidRPr="0099443D">
        <w:rPr>
          <w:rFonts w:ascii="Times New Roman" w:hAnsi="Times New Roman"/>
          <w:sz w:val="28"/>
          <w:szCs w:val="28"/>
          <w:lang w:eastAsia="ru-RU"/>
        </w:rPr>
        <w:t xml:space="preserve"> поступившем </w:t>
      </w:r>
      <w:r>
        <w:rPr>
          <w:rFonts w:ascii="Times New Roman" w:hAnsi="Times New Roman"/>
          <w:sz w:val="28"/>
          <w:szCs w:val="28"/>
          <w:lang w:eastAsia="ru-RU"/>
        </w:rPr>
        <w:t>обращении содержатся сведения о подгота</w:t>
      </w:r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л</w:t>
      </w:r>
      <w:r w:rsidRPr="0099443D">
        <w:rPr>
          <w:rFonts w:ascii="Times New Roman" w:hAnsi="Times New Roman"/>
          <w:sz w:val="28"/>
          <w:szCs w:val="28"/>
          <w:lang w:eastAsia="ru-RU"/>
        </w:rPr>
        <w:t>иваемом, совершаемом или соверш</w:t>
      </w:r>
      <w:r>
        <w:rPr>
          <w:rFonts w:ascii="Times New Roman" w:hAnsi="Times New Roman"/>
          <w:sz w:val="28"/>
          <w:szCs w:val="28"/>
          <w:lang w:eastAsia="ru-RU"/>
        </w:rPr>
        <w:t xml:space="preserve">енном противоправном деянии, а также о лице, </w:t>
      </w:r>
      <w:r w:rsidRPr="0099443D">
        <w:rPr>
          <w:rFonts w:ascii="Times New Roman" w:hAnsi="Times New Roman"/>
          <w:sz w:val="28"/>
          <w:szCs w:val="28"/>
          <w:lang w:eastAsia="ru-RU"/>
        </w:rPr>
        <w:t>его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подготавливающем,</w:t>
      </w:r>
      <w:r w:rsidRPr="0099443D">
        <w:rPr>
          <w:rFonts w:ascii="Times New Roman" w:hAnsi="Times New Roman"/>
          <w:sz w:val="28"/>
          <w:szCs w:val="28"/>
          <w:lang w:eastAsia="ru-RU"/>
        </w:rPr>
        <w:t xml:space="preserve"> совершающем или совершившем, обращение подлежит направлению в правоохранительные органы в соответствии с их компетенцией.</w:t>
      </w:r>
    </w:p>
    <w:p w:rsidR="00521A44" w:rsidRPr="003A53A8" w:rsidRDefault="00521A44" w:rsidP="003A5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 Требования, предъяв</w:t>
      </w:r>
      <w:r w:rsidRPr="003A53A8">
        <w:rPr>
          <w:rFonts w:ascii="Times New Roman" w:hAnsi="Times New Roman"/>
          <w:sz w:val="28"/>
          <w:szCs w:val="28"/>
          <w:lang w:eastAsia="ru-RU"/>
        </w:rPr>
        <w:t>ляемые к ведению телефонного разговора</w:t>
      </w:r>
    </w:p>
    <w:p w:rsidR="00521A44" w:rsidRPr="003A53A8" w:rsidRDefault="00521A44" w:rsidP="003A5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A53A8">
        <w:rPr>
          <w:rFonts w:ascii="Times New Roman" w:hAnsi="Times New Roman"/>
          <w:sz w:val="28"/>
          <w:szCs w:val="28"/>
          <w:lang w:eastAsia="ru-RU"/>
        </w:rPr>
        <w:t xml:space="preserve">.1.  Гражданам предлагается </w:t>
      </w:r>
      <w:r>
        <w:rPr>
          <w:rFonts w:ascii="Times New Roman" w:hAnsi="Times New Roman"/>
          <w:sz w:val="28"/>
          <w:szCs w:val="28"/>
          <w:lang w:eastAsia="ru-RU"/>
        </w:rPr>
        <w:t xml:space="preserve">назвать </w:t>
      </w:r>
      <w:r w:rsidRPr="003A53A8">
        <w:rPr>
          <w:rFonts w:ascii="Times New Roman" w:hAnsi="Times New Roman"/>
          <w:sz w:val="28"/>
          <w:szCs w:val="28"/>
          <w:lang w:eastAsia="ru-RU"/>
        </w:rPr>
        <w:t xml:space="preserve">свои </w:t>
      </w:r>
      <w:r>
        <w:rPr>
          <w:rFonts w:ascii="Times New Roman" w:hAnsi="Times New Roman"/>
          <w:sz w:val="28"/>
          <w:szCs w:val="28"/>
          <w:lang w:eastAsia="ru-RU"/>
        </w:rPr>
        <w:t xml:space="preserve">фамилию, имя, отчество, </w:t>
      </w:r>
      <w:r w:rsidRPr="003A53A8">
        <w:rPr>
          <w:rFonts w:ascii="Times New Roman" w:hAnsi="Times New Roman"/>
          <w:sz w:val="28"/>
          <w:szCs w:val="28"/>
          <w:lang w:eastAsia="ru-RU"/>
        </w:rPr>
        <w:t>контактный номер телефона, почтовый адрес, по которому при необходим</w:t>
      </w:r>
      <w:r w:rsidRPr="003A53A8">
        <w:rPr>
          <w:rFonts w:ascii="Times New Roman" w:hAnsi="Times New Roman"/>
          <w:sz w:val="28"/>
          <w:szCs w:val="28"/>
          <w:lang w:eastAsia="ru-RU"/>
        </w:rPr>
        <w:t>о</w:t>
      </w:r>
      <w:r w:rsidRPr="003A53A8">
        <w:rPr>
          <w:rFonts w:ascii="Times New Roman" w:hAnsi="Times New Roman"/>
          <w:sz w:val="28"/>
          <w:szCs w:val="28"/>
          <w:lang w:eastAsia="ru-RU"/>
        </w:rPr>
        <w:t>сти должен быть направлен ответ.</w:t>
      </w:r>
    </w:p>
    <w:p w:rsidR="00521A44" w:rsidRPr="003A53A8" w:rsidRDefault="00521A44" w:rsidP="003A5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A53A8">
        <w:rPr>
          <w:rFonts w:ascii="Times New Roman" w:hAnsi="Times New Roman"/>
          <w:sz w:val="28"/>
          <w:szCs w:val="28"/>
          <w:lang w:eastAsia="ru-RU"/>
        </w:rPr>
        <w:t xml:space="preserve">.2. При </w:t>
      </w:r>
      <w:r>
        <w:rPr>
          <w:rFonts w:ascii="Times New Roman" w:hAnsi="Times New Roman"/>
          <w:sz w:val="28"/>
          <w:szCs w:val="28"/>
          <w:lang w:eastAsia="ru-RU"/>
        </w:rPr>
        <w:t xml:space="preserve">необходимости уточнения вопроса </w:t>
      </w:r>
      <w:r w:rsidRPr="003A53A8">
        <w:rPr>
          <w:rFonts w:ascii="Times New Roman" w:hAnsi="Times New Roman"/>
          <w:sz w:val="28"/>
          <w:szCs w:val="28"/>
          <w:lang w:eastAsia="ru-RU"/>
        </w:rPr>
        <w:t xml:space="preserve">ответственный </w:t>
      </w:r>
      <w:r>
        <w:rPr>
          <w:rFonts w:ascii="Times New Roman" w:hAnsi="Times New Roman"/>
          <w:sz w:val="28"/>
          <w:szCs w:val="28"/>
          <w:lang w:eastAsia="ru-RU"/>
        </w:rPr>
        <w:t>специалист</w:t>
      </w:r>
    </w:p>
    <w:p w:rsidR="00521A44" w:rsidRPr="003A53A8" w:rsidRDefault="00521A44" w:rsidP="003A53A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3A8">
        <w:rPr>
          <w:rFonts w:ascii="Times New Roman" w:hAnsi="Times New Roman"/>
          <w:sz w:val="28"/>
          <w:szCs w:val="28"/>
          <w:lang w:eastAsia="ru-RU"/>
        </w:rPr>
        <w:t>созванивается с заявителем.</w:t>
      </w:r>
    </w:p>
    <w:p w:rsidR="00521A44" w:rsidRPr="003A53A8" w:rsidRDefault="00521A44" w:rsidP="003A5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4.3.  Информация должна излагаться в</w:t>
      </w:r>
      <w:r w:rsidRPr="003A53A8">
        <w:rPr>
          <w:rFonts w:ascii="Times New Roman" w:hAnsi="Times New Roman"/>
          <w:sz w:val="28"/>
          <w:szCs w:val="28"/>
          <w:lang w:eastAsia="ru-RU"/>
        </w:rPr>
        <w:t xml:space="preserve"> сжат</w:t>
      </w:r>
      <w:r>
        <w:rPr>
          <w:rFonts w:ascii="Times New Roman" w:hAnsi="Times New Roman"/>
          <w:sz w:val="28"/>
          <w:szCs w:val="28"/>
          <w:lang w:eastAsia="ru-RU"/>
        </w:rPr>
        <w:t xml:space="preserve">ой форме, кратко, четко, 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в доброжелательном тоне. Речь должна носить официально-деловой </w:t>
      </w:r>
      <w:r w:rsidRPr="003A53A8">
        <w:rPr>
          <w:rFonts w:ascii="Times New Roman" w:hAnsi="Times New Roman"/>
          <w:sz w:val="28"/>
          <w:szCs w:val="28"/>
          <w:lang w:eastAsia="ru-RU"/>
        </w:rPr>
        <w:t>хара</w:t>
      </w:r>
      <w:r w:rsidRPr="003A53A8">
        <w:rPr>
          <w:rFonts w:ascii="Times New Roman" w:hAnsi="Times New Roman"/>
          <w:sz w:val="28"/>
          <w:szCs w:val="28"/>
          <w:lang w:eastAsia="ru-RU"/>
        </w:rPr>
        <w:t>к</w:t>
      </w:r>
      <w:r w:rsidRPr="003A53A8">
        <w:rPr>
          <w:rFonts w:ascii="Times New Roman" w:hAnsi="Times New Roman"/>
          <w:sz w:val="28"/>
          <w:szCs w:val="28"/>
          <w:lang w:eastAsia="ru-RU"/>
        </w:rPr>
        <w:t xml:space="preserve">тер. </w:t>
      </w:r>
    </w:p>
    <w:p w:rsidR="00521A44" w:rsidRPr="003A53A8" w:rsidRDefault="00521A44" w:rsidP="003A5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Недопустимо употребление просторечий, междометий, односложных ответов.</w:t>
      </w:r>
    </w:p>
    <w:p w:rsidR="00521A44" w:rsidRPr="003A53A8" w:rsidRDefault="00521A44" w:rsidP="003A5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A53A8">
        <w:rPr>
          <w:rFonts w:ascii="Times New Roman" w:hAnsi="Times New Roman"/>
          <w:sz w:val="28"/>
          <w:szCs w:val="28"/>
          <w:lang w:eastAsia="ru-RU"/>
        </w:rPr>
        <w:t xml:space="preserve">Телефонный разговор не должен прерываться </w:t>
      </w:r>
      <w:r>
        <w:rPr>
          <w:rFonts w:ascii="Times New Roman" w:hAnsi="Times New Roman"/>
          <w:sz w:val="28"/>
          <w:szCs w:val="28"/>
          <w:lang w:eastAsia="ru-RU"/>
        </w:rPr>
        <w:t xml:space="preserve">отвлечением на другой звонок и </w:t>
      </w:r>
      <w:r w:rsidRPr="003A53A8">
        <w:rPr>
          <w:rFonts w:ascii="Times New Roman" w:hAnsi="Times New Roman"/>
          <w:sz w:val="28"/>
          <w:szCs w:val="28"/>
          <w:lang w:eastAsia="ru-RU"/>
        </w:rPr>
        <w:t xml:space="preserve">другие обстоятельства. </w:t>
      </w:r>
    </w:p>
    <w:p w:rsidR="00521A44" w:rsidRDefault="00521A44" w:rsidP="003A53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3A53A8">
        <w:rPr>
          <w:rFonts w:ascii="Times New Roman" w:hAnsi="Times New Roman"/>
          <w:sz w:val="28"/>
          <w:szCs w:val="28"/>
          <w:lang w:eastAsia="ru-RU"/>
        </w:rPr>
        <w:t>.4. В конце беседы необходимо сдела</w:t>
      </w:r>
      <w:r>
        <w:rPr>
          <w:rFonts w:ascii="Times New Roman" w:hAnsi="Times New Roman"/>
          <w:sz w:val="28"/>
          <w:szCs w:val="28"/>
          <w:lang w:eastAsia="ru-RU"/>
        </w:rPr>
        <w:t xml:space="preserve">ть обобщение по представленной информации. Если необходимо, уточнить, понятна ли информация, верно ли </w:t>
      </w:r>
      <w:r w:rsidRPr="003A53A8">
        <w:rPr>
          <w:rFonts w:ascii="Times New Roman" w:hAnsi="Times New Roman"/>
          <w:sz w:val="28"/>
          <w:szCs w:val="28"/>
          <w:lang w:eastAsia="ru-RU"/>
        </w:rPr>
        <w:t>записаны данные заявителя. Первым трубку должен положить звонящий. Е</w:t>
      </w:r>
      <w:r w:rsidRPr="003A53A8">
        <w:rPr>
          <w:rFonts w:ascii="Times New Roman" w:hAnsi="Times New Roman"/>
          <w:sz w:val="28"/>
          <w:szCs w:val="28"/>
          <w:lang w:eastAsia="ru-RU"/>
        </w:rPr>
        <w:t>с</w:t>
      </w:r>
      <w:r w:rsidRPr="003A53A8">
        <w:rPr>
          <w:rFonts w:ascii="Times New Roman" w:hAnsi="Times New Roman"/>
          <w:sz w:val="28"/>
          <w:szCs w:val="28"/>
          <w:lang w:eastAsia="ru-RU"/>
        </w:rPr>
        <w:t xml:space="preserve">ли </w:t>
      </w:r>
      <w:r>
        <w:rPr>
          <w:rFonts w:ascii="Times New Roman" w:hAnsi="Times New Roman"/>
          <w:sz w:val="28"/>
          <w:szCs w:val="28"/>
          <w:lang w:eastAsia="ru-RU"/>
        </w:rPr>
        <w:t>заявитель получил исчерпывающую информацию по заданному им вопр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 xml:space="preserve">су, </w:t>
      </w:r>
      <w:r w:rsidRPr="003A53A8">
        <w:rPr>
          <w:rFonts w:ascii="Times New Roman" w:hAnsi="Times New Roman"/>
          <w:sz w:val="28"/>
          <w:szCs w:val="28"/>
          <w:lang w:eastAsia="ru-RU"/>
        </w:rPr>
        <w:t>вежливо извинившись, рекомендуется закончить разгово</w:t>
      </w:r>
      <w:r>
        <w:rPr>
          <w:rFonts w:ascii="Times New Roman" w:hAnsi="Times New Roman"/>
          <w:sz w:val="28"/>
          <w:szCs w:val="28"/>
          <w:lang w:eastAsia="ru-RU"/>
        </w:rPr>
        <w:t>р.</w:t>
      </w:r>
    </w:p>
    <w:p w:rsidR="00521A44" w:rsidRDefault="00521A44" w:rsidP="003E7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A44" w:rsidRDefault="00521A44" w:rsidP="003E7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A44" w:rsidRDefault="00521A44" w:rsidP="003E7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A44" w:rsidRDefault="00521A44" w:rsidP="003E7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21A44" w:rsidRDefault="00521A44" w:rsidP="003E7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Начальник</w:t>
      </w:r>
    </w:p>
    <w:p w:rsidR="00521A44" w:rsidRDefault="00521A44" w:rsidP="003E73A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организационно-контрольного отдела                                          Ю.С. Лубягина</w:t>
      </w:r>
    </w:p>
    <w:p w:rsidR="00521A44" w:rsidRPr="007753C4" w:rsidRDefault="00521A44" w:rsidP="003A53A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21A44" w:rsidRDefault="00521A44" w:rsidP="009E4F6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p w:rsidR="00521A44" w:rsidRDefault="00521A44" w:rsidP="00A33D22">
      <w:pPr>
        <w:rPr>
          <w:rFonts w:ascii="Times New Roman" w:hAnsi="Times New Roman"/>
          <w:sz w:val="28"/>
          <w:szCs w:val="28"/>
        </w:rPr>
      </w:pPr>
    </w:p>
    <w:sectPr w:rsidR="00521A44" w:rsidSect="003E73A7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A44" w:rsidRDefault="00521A44" w:rsidP="00F512EE">
      <w:pPr>
        <w:spacing w:after="0" w:line="240" w:lineRule="auto"/>
      </w:pPr>
      <w:r>
        <w:separator/>
      </w:r>
    </w:p>
  </w:endnote>
  <w:endnote w:type="continuationSeparator" w:id="0">
    <w:p w:rsidR="00521A44" w:rsidRDefault="00521A44" w:rsidP="00F5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A44" w:rsidRDefault="00521A44" w:rsidP="00F512EE">
      <w:pPr>
        <w:spacing w:after="0" w:line="240" w:lineRule="auto"/>
      </w:pPr>
      <w:r>
        <w:separator/>
      </w:r>
    </w:p>
  </w:footnote>
  <w:footnote w:type="continuationSeparator" w:id="0">
    <w:p w:rsidR="00521A44" w:rsidRDefault="00521A44" w:rsidP="00F5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A44" w:rsidRPr="00F512EE" w:rsidRDefault="00521A44">
    <w:pPr>
      <w:pStyle w:val="Header"/>
      <w:jc w:val="center"/>
      <w:rPr>
        <w:rFonts w:ascii="Times New Roman" w:hAnsi="Times New Roman"/>
        <w:sz w:val="24"/>
        <w:szCs w:val="24"/>
      </w:rPr>
    </w:pPr>
    <w:r w:rsidRPr="00F512EE">
      <w:rPr>
        <w:rFonts w:ascii="Times New Roman" w:hAnsi="Times New Roman"/>
        <w:sz w:val="24"/>
        <w:szCs w:val="24"/>
      </w:rPr>
      <w:fldChar w:fldCharType="begin"/>
    </w:r>
    <w:r w:rsidRPr="00F512EE">
      <w:rPr>
        <w:rFonts w:ascii="Times New Roman" w:hAnsi="Times New Roman"/>
        <w:sz w:val="24"/>
        <w:szCs w:val="24"/>
      </w:rPr>
      <w:instrText>PAGE   \* MERGEFORMAT</w:instrText>
    </w:r>
    <w:r w:rsidRPr="00F512EE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F512EE">
      <w:rPr>
        <w:rFonts w:ascii="Times New Roman" w:hAnsi="Times New Roman"/>
        <w:sz w:val="24"/>
        <w:szCs w:val="24"/>
      </w:rPr>
      <w:fldChar w:fldCharType="end"/>
    </w:r>
  </w:p>
  <w:p w:rsidR="00521A44" w:rsidRDefault="00521A4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698"/>
    <w:multiLevelType w:val="multilevel"/>
    <w:tmpl w:val="3CEEFD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6C0DFC"/>
    <w:multiLevelType w:val="multilevel"/>
    <w:tmpl w:val="3D6A61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7F36025"/>
    <w:multiLevelType w:val="hybridMultilevel"/>
    <w:tmpl w:val="21785DC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6F585F25"/>
    <w:multiLevelType w:val="hybridMultilevel"/>
    <w:tmpl w:val="924CFB8A"/>
    <w:lvl w:ilvl="0" w:tplc="FC725F88">
      <w:start w:val="1"/>
      <w:numFmt w:val="bullet"/>
      <w:lvlText w:val=""/>
      <w:lvlJc w:val="left"/>
      <w:pPr>
        <w:tabs>
          <w:tab w:val="num" w:pos="540"/>
        </w:tabs>
        <w:ind w:left="5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24D9"/>
    <w:rsid w:val="00010461"/>
    <w:rsid w:val="000110AA"/>
    <w:rsid w:val="00011961"/>
    <w:rsid w:val="000146F6"/>
    <w:rsid w:val="000172D0"/>
    <w:rsid w:val="0002547B"/>
    <w:rsid w:val="00025C72"/>
    <w:rsid w:val="00025C8A"/>
    <w:rsid w:val="00027A5D"/>
    <w:rsid w:val="000350E5"/>
    <w:rsid w:val="000440D6"/>
    <w:rsid w:val="0004457E"/>
    <w:rsid w:val="00044713"/>
    <w:rsid w:val="000476AA"/>
    <w:rsid w:val="000549AE"/>
    <w:rsid w:val="00054A37"/>
    <w:rsid w:val="00055203"/>
    <w:rsid w:val="000644C7"/>
    <w:rsid w:val="00064523"/>
    <w:rsid w:val="00066D2B"/>
    <w:rsid w:val="00071233"/>
    <w:rsid w:val="000765A9"/>
    <w:rsid w:val="000842A0"/>
    <w:rsid w:val="000952AA"/>
    <w:rsid w:val="00097D36"/>
    <w:rsid w:val="000D361E"/>
    <w:rsid w:val="000D3AFB"/>
    <w:rsid w:val="000D6321"/>
    <w:rsid w:val="000D69C7"/>
    <w:rsid w:val="000D750B"/>
    <w:rsid w:val="00100C7B"/>
    <w:rsid w:val="00106BDE"/>
    <w:rsid w:val="00115B4A"/>
    <w:rsid w:val="00120700"/>
    <w:rsid w:val="001212CD"/>
    <w:rsid w:val="00122219"/>
    <w:rsid w:val="0012373C"/>
    <w:rsid w:val="001309A4"/>
    <w:rsid w:val="00133640"/>
    <w:rsid w:val="0013797D"/>
    <w:rsid w:val="00137FC4"/>
    <w:rsid w:val="001400A1"/>
    <w:rsid w:val="00142D3D"/>
    <w:rsid w:val="001450FE"/>
    <w:rsid w:val="00150050"/>
    <w:rsid w:val="00151785"/>
    <w:rsid w:val="00154A43"/>
    <w:rsid w:val="00163174"/>
    <w:rsid w:val="00163B6D"/>
    <w:rsid w:val="00165600"/>
    <w:rsid w:val="00167381"/>
    <w:rsid w:val="00167E80"/>
    <w:rsid w:val="00172E60"/>
    <w:rsid w:val="0017672C"/>
    <w:rsid w:val="00184541"/>
    <w:rsid w:val="00184FB2"/>
    <w:rsid w:val="001851A1"/>
    <w:rsid w:val="001948AF"/>
    <w:rsid w:val="0019776F"/>
    <w:rsid w:val="001A76B0"/>
    <w:rsid w:val="001A7D14"/>
    <w:rsid w:val="001B190A"/>
    <w:rsid w:val="001B3093"/>
    <w:rsid w:val="001B3A81"/>
    <w:rsid w:val="001B4462"/>
    <w:rsid w:val="001B6B3D"/>
    <w:rsid w:val="001C0005"/>
    <w:rsid w:val="001D74B7"/>
    <w:rsid w:val="001E03AD"/>
    <w:rsid w:val="001E0AC4"/>
    <w:rsid w:val="001E2F65"/>
    <w:rsid w:val="001F054D"/>
    <w:rsid w:val="001F667C"/>
    <w:rsid w:val="00212B1D"/>
    <w:rsid w:val="00213B6B"/>
    <w:rsid w:val="00215ECF"/>
    <w:rsid w:val="00217927"/>
    <w:rsid w:val="002246D6"/>
    <w:rsid w:val="00225951"/>
    <w:rsid w:val="00251637"/>
    <w:rsid w:val="002551E1"/>
    <w:rsid w:val="002563A0"/>
    <w:rsid w:val="00261756"/>
    <w:rsid w:val="0026396A"/>
    <w:rsid w:val="00265F40"/>
    <w:rsid w:val="00272424"/>
    <w:rsid w:val="00272583"/>
    <w:rsid w:val="00275846"/>
    <w:rsid w:val="0027729B"/>
    <w:rsid w:val="00286895"/>
    <w:rsid w:val="00292B41"/>
    <w:rsid w:val="00295155"/>
    <w:rsid w:val="002A04CE"/>
    <w:rsid w:val="002A066C"/>
    <w:rsid w:val="002A69C9"/>
    <w:rsid w:val="002B36A5"/>
    <w:rsid w:val="002C0487"/>
    <w:rsid w:val="002C263F"/>
    <w:rsid w:val="002C339A"/>
    <w:rsid w:val="002C6CF4"/>
    <w:rsid w:val="002D05FE"/>
    <w:rsid w:val="002D2F0F"/>
    <w:rsid w:val="002D3721"/>
    <w:rsid w:val="002E3F2D"/>
    <w:rsid w:val="002F0C35"/>
    <w:rsid w:val="002F1D55"/>
    <w:rsid w:val="00302A02"/>
    <w:rsid w:val="00305A99"/>
    <w:rsid w:val="00310BCF"/>
    <w:rsid w:val="0031101E"/>
    <w:rsid w:val="003272AB"/>
    <w:rsid w:val="00331C93"/>
    <w:rsid w:val="00333D60"/>
    <w:rsid w:val="00367679"/>
    <w:rsid w:val="00367C8F"/>
    <w:rsid w:val="00367DDA"/>
    <w:rsid w:val="003707F4"/>
    <w:rsid w:val="003772AB"/>
    <w:rsid w:val="0038072C"/>
    <w:rsid w:val="00390FAD"/>
    <w:rsid w:val="0039663D"/>
    <w:rsid w:val="003A53A8"/>
    <w:rsid w:val="003B1F1C"/>
    <w:rsid w:val="003B230B"/>
    <w:rsid w:val="003B2E2C"/>
    <w:rsid w:val="003B6221"/>
    <w:rsid w:val="003B688D"/>
    <w:rsid w:val="003C6035"/>
    <w:rsid w:val="003D3263"/>
    <w:rsid w:val="003D5C2B"/>
    <w:rsid w:val="003E0087"/>
    <w:rsid w:val="003E5981"/>
    <w:rsid w:val="003E59CD"/>
    <w:rsid w:val="003E73A7"/>
    <w:rsid w:val="003F37E9"/>
    <w:rsid w:val="003F68FE"/>
    <w:rsid w:val="003F71B0"/>
    <w:rsid w:val="003F78AB"/>
    <w:rsid w:val="00400B03"/>
    <w:rsid w:val="004074B8"/>
    <w:rsid w:val="004116F9"/>
    <w:rsid w:val="004117C3"/>
    <w:rsid w:val="00412C57"/>
    <w:rsid w:val="004131E8"/>
    <w:rsid w:val="00414248"/>
    <w:rsid w:val="00417208"/>
    <w:rsid w:val="004219AA"/>
    <w:rsid w:val="00433DC8"/>
    <w:rsid w:val="00435129"/>
    <w:rsid w:val="00436318"/>
    <w:rsid w:val="00447DA8"/>
    <w:rsid w:val="00452A3B"/>
    <w:rsid w:val="00456EDC"/>
    <w:rsid w:val="0045768B"/>
    <w:rsid w:val="00460D52"/>
    <w:rsid w:val="004622A7"/>
    <w:rsid w:val="00462794"/>
    <w:rsid w:val="00473A39"/>
    <w:rsid w:val="004867F9"/>
    <w:rsid w:val="004921FB"/>
    <w:rsid w:val="00494CD5"/>
    <w:rsid w:val="004956CC"/>
    <w:rsid w:val="00495FAB"/>
    <w:rsid w:val="004962A3"/>
    <w:rsid w:val="004A0825"/>
    <w:rsid w:val="004A7A7E"/>
    <w:rsid w:val="004B61ED"/>
    <w:rsid w:val="004C1282"/>
    <w:rsid w:val="004C3804"/>
    <w:rsid w:val="004E095F"/>
    <w:rsid w:val="004E1858"/>
    <w:rsid w:val="004E5570"/>
    <w:rsid w:val="004E75C8"/>
    <w:rsid w:val="004E7BEB"/>
    <w:rsid w:val="0050109C"/>
    <w:rsid w:val="005044ED"/>
    <w:rsid w:val="005100AB"/>
    <w:rsid w:val="00517C23"/>
    <w:rsid w:val="00521A44"/>
    <w:rsid w:val="00522208"/>
    <w:rsid w:val="0052582B"/>
    <w:rsid w:val="0052676A"/>
    <w:rsid w:val="005272BE"/>
    <w:rsid w:val="00531475"/>
    <w:rsid w:val="00532404"/>
    <w:rsid w:val="00532EF6"/>
    <w:rsid w:val="00537174"/>
    <w:rsid w:val="00541754"/>
    <w:rsid w:val="00542C9F"/>
    <w:rsid w:val="00546970"/>
    <w:rsid w:val="00550D3E"/>
    <w:rsid w:val="005566CD"/>
    <w:rsid w:val="0056696B"/>
    <w:rsid w:val="00566CE5"/>
    <w:rsid w:val="005713F4"/>
    <w:rsid w:val="005732D1"/>
    <w:rsid w:val="00576894"/>
    <w:rsid w:val="005818CC"/>
    <w:rsid w:val="005945C8"/>
    <w:rsid w:val="005A2B04"/>
    <w:rsid w:val="005A50A8"/>
    <w:rsid w:val="005B0D83"/>
    <w:rsid w:val="005B162D"/>
    <w:rsid w:val="005B7F7F"/>
    <w:rsid w:val="005C19B2"/>
    <w:rsid w:val="005C5CDD"/>
    <w:rsid w:val="005D2CF5"/>
    <w:rsid w:val="005D2D7C"/>
    <w:rsid w:val="005E21DE"/>
    <w:rsid w:val="005F7E28"/>
    <w:rsid w:val="00601A3F"/>
    <w:rsid w:val="00601F7D"/>
    <w:rsid w:val="00613618"/>
    <w:rsid w:val="00613A38"/>
    <w:rsid w:val="00622A1D"/>
    <w:rsid w:val="0062774F"/>
    <w:rsid w:val="00627B21"/>
    <w:rsid w:val="00640814"/>
    <w:rsid w:val="006459E0"/>
    <w:rsid w:val="00655717"/>
    <w:rsid w:val="006559B9"/>
    <w:rsid w:val="00661136"/>
    <w:rsid w:val="00662C1A"/>
    <w:rsid w:val="0067096C"/>
    <w:rsid w:val="00673A20"/>
    <w:rsid w:val="006767D5"/>
    <w:rsid w:val="00683410"/>
    <w:rsid w:val="00685D25"/>
    <w:rsid w:val="00685F92"/>
    <w:rsid w:val="00694EBE"/>
    <w:rsid w:val="006A33CB"/>
    <w:rsid w:val="006A76F7"/>
    <w:rsid w:val="006B0AC4"/>
    <w:rsid w:val="006B17EF"/>
    <w:rsid w:val="006C06A5"/>
    <w:rsid w:val="006C437C"/>
    <w:rsid w:val="006C61AA"/>
    <w:rsid w:val="006D68F5"/>
    <w:rsid w:val="006E2533"/>
    <w:rsid w:val="006E52D9"/>
    <w:rsid w:val="006E722B"/>
    <w:rsid w:val="006E7374"/>
    <w:rsid w:val="006F1F57"/>
    <w:rsid w:val="006F3BB5"/>
    <w:rsid w:val="006F4B63"/>
    <w:rsid w:val="00701C88"/>
    <w:rsid w:val="007054AB"/>
    <w:rsid w:val="0070667D"/>
    <w:rsid w:val="00720F10"/>
    <w:rsid w:val="00723D90"/>
    <w:rsid w:val="00726A94"/>
    <w:rsid w:val="00736140"/>
    <w:rsid w:val="0074085F"/>
    <w:rsid w:val="00744B50"/>
    <w:rsid w:val="0074615D"/>
    <w:rsid w:val="007529D3"/>
    <w:rsid w:val="00753D4F"/>
    <w:rsid w:val="0076008E"/>
    <w:rsid w:val="007625A1"/>
    <w:rsid w:val="007642E9"/>
    <w:rsid w:val="007724C7"/>
    <w:rsid w:val="007753C4"/>
    <w:rsid w:val="0078391A"/>
    <w:rsid w:val="007A27D7"/>
    <w:rsid w:val="007B12E7"/>
    <w:rsid w:val="007C3D38"/>
    <w:rsid w:val="007C572C"/>
    <w:rsid w:val="007C5B9C"/>
    <w:rsid w:val="007C7D80"/>
    <w:rsid w:val="007D2776"/>
    <w:rsid w:val="007D615E"/>
    <w:rsid w:val="007D6791"/>
    <w:rsid w:val="007E055E"/>
    <w:rsid w:val="007E5DA2"/>
    <w:rsid w:val="007F20CA"/>
    <w:rsid w:val="007F2663"/>
    <w:rsid w:val="007F31FA"/>
    <w:rsid w:val="00801649"/>
    <w:rsid w:val="00816F4E"/>
    <w:rsid w:val="008207A4"/>
    <w:rsid w:val="00824683"/>
    <w:rsid w:val="00824AB3"/>
    <w:rsid w:val="00832C5D"/>
    <w:rsid w:val="008366EE"/>
    <w:rsid w:val="008511C4"/>
    <w:rsid w:val="008539CC"/>
    <w:rsid w:val="008546CD"/>
    <w:rsid w:val="008554B4"/>
    <w:rsid w:val="00860583"/>
    <w:rsid w:val="00860A00"/>
    <w:rsid w:val="00861BFF"/>
    <w:rsid w:val="0086388B"/>
    <w:rsid w:val="00863E53"/>
    <w:rsid w:val="00867851"/>
    <w:rsid w:val="008819F3"/>
    <w:rsid w:val="00883CA4"/>
    <w:rsid w:val="00891A86"/>
    <w:rsid w:val="00892412"/>
    <w:rsid w:val="00892E18"/>
    <w:rsid w:val="0089386B"/>
    <w:rsid w:val="0089465F"/>
    <w:rsid w:val="008A4F53"/>
    <w:rsid w:val="008A5F43"/>
    <w:rsid w:val="008B092B"/>
    <w:rsid w:val="008B1733"/>
    <w:rsid w:val="008B1F15"/>
    <w:rsid w:val="008B5C4A"/>
    <w:rsid w:val="008C1281"/>
    <w:rsid w:val="008C3B6D"/>
    <w:rsid w:val="008C799D"/>
    <w:rsid w:val="008D2507"/>
    <w:rsid w:val="008D619C"/>
    <w:rsid w:val="008E57E8"/>
    <w:rsid w:val="008F1EDB"/>
    <w:rsid w:val="008F39CF"/>
    <w:rsid w:val="008F4E87"/>
    <w:rsid w:val="009022AE"/>
    <w:rsid w:val="00907735"/>
    <w:rsid w:val="009149D3"/>
    <w:rsid w:val="00916CE2"/>
    <w:rsid w:val="009204B5"/>
    <w:rsid w:val="00921AC9"/>
    <w:rsid w:val="0092347D"/>
    <w:rsid w:val="00927BE8"/>
    <w:rsid w:val="00930537"/>
    <w:rsid w:val="00932A48"/>
    <w:rsid w:val="009352E1"/>
    <w:rsid w:val="00936500"/>
    <w:rsid w:val="00940DA2"/>
    <w:rsid w:val="00944B86"/>
    <w:rsid w:val="009503B2"/>
    <w:rsid w:val="00954828"/>
    <w:rsid w:val="009709EE"/>
    <w:rsid w:val="00974563"/>
    <w:rsid w:val="009834CE"/>
    <w:rsid w:val="009842A5"/>
    <w:rsid w:val="00986596"/>
    <w:rsid w:val="009916E4"/>
    <w:rsid w:val="0099443D"/>
    <w:rsid w:val="009A1785"/>
    <w:rsid w:val="009A617C"/>
    <w:rsid w:val="009B2468"/>
    <w:rsid w:val="009B6233"/>
    <w:rsid w:val="009C5957"/>
    <w:rsid w:val="009C7955"/>
    <w:rsid w:val="009D0A24"/>
    <w:rsid w:val="009D2451"/>
    <w:rsid w:val="009D6B8D"/>
    <w:rsid w:val="009E2F7A"/>
    <w:rsid w:val="009E4F66"/>
    <w:rsid w:val="009E5878"/>
    <w:rsid w:val="009E5E3F"/>
    <w:rsid w:val="009E7BEC"/>
    <w:rsid w:val="009F22B8"/>
    <w:rsid w:val="009F3C35"/>
    <w:rsid w:val="00A01DE0"/>
    <w:rsid w:val="00A11F93"/>
    <w:rsid w:val="00A133AF"/>
    <w:rsid w:val="00A14F9F"/>
    <w:rsid w:val="00A156D7"/>
    <w:rsid w:val="00A270CE"/>
    <w:rsid w:val="00A315C3"/>
    <w:rsid w:val="00A32806"/>
    <w:rsid w:val="00A33D22"/>
    <w:rsid w:val="00A3678A"/>
    <w:rsid w:val="00A463E9"/>
    <w:rsid w:val="00A464BA"/>
    <w:rsid w:val="00A512DE"/>
    <w:rsid w:val="00A51599"/>
    <w:rsid w:val="00A5646A"/>
    <w:rsid w:val="00A57CD6"/>
    <w:rsid w:val="00A612FA"/>
    <w:rsid w:val="00A62564"/>
    <w:rsid w:val="00A64A47"/>
    <w:rsid w:val="00A65892"/>
    <w:rsid w:val="00A67D3F"/>
    <w:rsid w:val="00A712E0"/>
    <w:rsid w:val="00A7331C"/>
    <w:rsid w:val="00A76A33"/>
    <w:rsid w:val="00A76F37"/>
    <w:rsid w:val="00A80E3E"/>
    <w:rsid w:val="00A86A7A"/>
    <w:rsid w:val="00A87E19"/>
    <w:rsid w:val="00A905E2"/>
    <w:rsid w:val="00A92987"/>
    <w:rsid w:val="00A950BA"/>
    <w:rsid w:val="00AA538D"/>
    <w:rsid w:val="00AA70EA"/>
    <w:rsid w:val="00AB2CA2"/>
    <w:rsid w:val="00AB689F"/>
    <w:rsid w:val="00AC0A0C"/>
    <w:rsid w:val="00AC68A3"/>
    <w:rsid w:val="00AC7BA8"/>
    <w:rsid w:val="00AC7F36"/>
    <w:rsid w:val="00AD2846"/>
    <w:rsid w:val="00AD34F2"/>
    <w:rsid w:val="00AD681E"/>
    <w:rsid w:val="00AE0072"/>
    <w:rsid w:val="00AE2096"/>
    <w:rsid w:val="00AF0849"/>
    <w:rsid w:val="00AF276B"/>
    <w:rsid w:val="00AF4CC2"/>
    <w:rsid w:val="00B00142"/>
    <w:rsid w:val="00B032C6"/>
    <w:rsid w:val="00B04DCF"/>
    <w:rsid w:val="00B06968"/>
    <w:rsid w:val="00B131BE"/>
    <w:rsid w:val="00B131EA"/>
    <w:rsid w:val="00B20C42"/>
    <w:rsid w:val="00B23AC9"/>
    <w:rsid w:val="00B25E3D"/>
    <w:rsid w:val="00B34187"/>
    <w:rsid w:val="00B366B0"/>
    <w:rsid w:val="00B4047D"/>
    <w:rsid w:val="00B41A94"/>
    <w:rsid w:val="00B44897"/>
    <w:rsid w:val="00B46D0C"/>
    <w:rsid w:val="00B474DF"/>
    <w:rsid w:val="00B578A8"/>
    <w:rsid w:val="00B579E5"/>
    <w:rsid w:val="00B61354"/>
    <w:rsid w:val="00B62A72"/>
    <w:rsid w:val="00B639C5"/>
    <w:rsid w:val="00B67EB7"/>
    <w:rsid w:val="00B72571"/>
    <w:rsid w:val="00B7508B"/>
    <w:rsid w:val="00B75159"/>
    <w:rsid w:val="00B77F65"/>
    <w:rsid w:val="00B94071"/>
    <w:rsid w:val="00B968E0"/>
    <w:rsid w:val="00BA2E6A"/>
    <w:rsid w:val="00BA5CDD"/>
    <w:rsid w:val="00BB4121"/>
    <w:rsid w:val="00BB7B31"/>
    <w:rsid w:val="00BC0B7E"/>
    <w:rsid w:val="00BC5B0B"/>
    <w:rsid w:val="00BC695E"/>
    <w:rsid w:val="00BD16AD"/>
    <w:rsid w:val="00BD4089"/>
    <w:rsid w:val="00BE5666"/>
    <w:rsid w:val="00BE6530"/>
    <w:rsid w:val="00BE6F75"/>
    <w:rsid w:val="00BE790A"/>
    <w:rsid w:val="00BE7B86"/>
    <w:rsid w:val="00C15915"/>
    <w:rsid w:val="00C204FF"/>
    <w:rsid w:val="00C21F03"/>
    <w:rsid w:val="00C342D6"/>
    <w:rsid w:val="00C37A1C"/>
    <w:rsid w:val="00C407CE"/>
    <w:rsid w:val="00C41306"/>
    <w:rsid w:val="00C52696"/>
    <w:rsid w:val="00C529FA"/>
    <w:rsid w:val="00C544D4"/>
    <w:rsid w:val="00C572A7"/>
    <w:rsid w:val="00C578DA"/>
    <w:rsid w:val="00C57F83"/>
    <w:rsid w:val="00C64EE3"/>
    <w:rsid w:val="00C65CB4"/>
    <w:rsid w:val="00C72721"/>
    <w:rsid w:val="00C74613"/>
    <w:rsid w:val="00C80EE3"/>
    <w:rsid w:val="00C840A1"/>
    <w:rsid w:val="00C867F4"/>
    <w:rsid w:val="00C86B00"/>
    <w:rsid w:val="00C8784F"/>
    <w:rsid w:val="00C924D9"/>
    <w:rsid w:val="00C93F67"/>
    <w:rsid w:val="00C95C61"/>
    <w:rsid w:val="00CA2309"/>
    <w:rsid w:val="00CA3F2D"/>
    <w:rsid w:val="00CA5194"/>
    <w:rsid w:val="00CA5C68"/>
    <w:rsid w:val="00CB02A9"/>
    <w:rsid w:val="00CB3F17"/>
    <w:rsid w:val="00CC0DE8"/>
    <w:rsid w:val="00CC2274"/>
    <w:rsid w:val="00CC678E"/>
    <w:rsid w:val="00CD0DAD"/>
    <w:rsid w:val="00CF0AEB"/>
    <w:rsid w:val="00CF7A5D"/>
    <w:rsid w:val="00D06048"/>
    <w:rsid w:val="00D07D07"/>
    <w:rsid w:val="00D2071B"/>
    <w:rsid w:val="00D207F8"/>
    <w:rsid w:val="00D22AEB"/>
    <w:rsid w:val="00D24312"/>
    <w:rsid w:val="00D31EE7"/>
    <w:rsid w:val="00D41AB6"/>
    <w:rsid w:val="00D4351F"/>
    <w:rsid w:val="00D46FB1"/>
    <w:rsid w:val="00D50A3C"/>
    <w:rsid w:val="00D5195B"/>
    <w:rsid w:val="00D51CDE"/>
    <w:rsid w:val="00D53468"/>
    <w:rsid w:val="00D632B7"/>
    <w:rsid w:val="00D64397"/>
    <w:rsid w:val="00D820D0"/>
    <w:rsid w:val="00D86ABD"/>
    <w:rsid w:val="00D9545E"/>
    <w:rsid w:val="00DA0D28"/>
    <w:rsid w:val="00DA37A7"/>
    <w:rsid w:val="00DA4345"/>
    <w:rsid w:val="00DA5F01"/>
    <w:rsid w:val="00DA6341"/>
    <w:rsid w:val="00DA69F8"/>
    <w:rsid w:val="00DA718A"/>
    <w:rsid w:val="00DB3631"/>
    <w:rsid w:val="00DC36ED"/>
    <w:rsid w:val="00DC3C4E"/>
    <w:rsid w:val="00DD4D15"/>
    <w:rsid w:val="00DD5257"/>
    <w:rsid w:val="00DD57A3"/>
    <w:rsid w:val="00DE0C30"/>
    <w:rsid w:val="00DE32D6"/>
    <w:rsid w:val="00DE7C5B"/>
    <w:rsid w:val="00DF00AB"/>
    <w:rsid w:val="00DF20A9"/>
    <w:rsid w:val="00E06372"/>
    <w:rsid w:val="00E07C8A"/>
    <w:rsid w:val="00E122F6"/>
    <w:rsid w:val="00E13ECB"/>
    <w:rsid w:val="00E15FA7"/>
    <w:rsid w:val="00E17A30"/>
    <w:rsid w:val="00E22BAC"/>
    <w:rsid w:val="00E26F85"/>
    <w:rsid w:val="00E27993"/>
    <w:rsid w:val="00E27DEC"/>
    <w:rsid w:val="00E31354"/>
    <w:rsid w:val="00E4082C"/>
    <w:rsid w:val="00E409BC"/>
    <w:rsid w:val="00E40BF1"/>
    <w:rsid w:val="00E447B2"/>
    <w:rsid w:val="00E44AC4"/>
    <w:rsid w:val="00E44C98"/>
    <w:rsid w:val="00E539DB"/>
    <w:rsid w:val="00E605F0"/>
    <w:rsid w:val="00E7259D"/>
    <w:rsid w:val="00E75422"/>
    <w:rsid w:val="00E759B9"/>
    <w:rsid w:val="00E76E70"/>
    <w:rsid w:val="00E84D06"/>
    <w:rsid w:val="00E90908"/>
    <w:rsid w:val="00E91B03"/>
    <w:rsid w:val="00EB1E76"/>
    <w:rsid w:val="00EB5077"/>
    <w:rsid w:val="00EB561A"/>
    <w:rsid w:val="00ED0532"/>
    <w:rsid w:val="00ED3177"/>
    <w:rsid w:val="00ED4775"/>
    <w:rsid w:val="00EE7619"/>
    <w:rsid w:val="00F02AE1"/>
    <w:rsid w:val="00F051CD"/>
    <w:rsid w:val="00F0714D"/>
    <w:rsid w:val="00F07861"/>
    <w:rsid w:val="00F07B40"/>
    <w:rsid w:val="00F1099C"/>
    <w:rsid w:val="00F15E1A"/>
    <w:rsid w:val="00F1666E"/>
    <w:rsid w:val="00F32096"/>
    <w:rsid w:val="00F4125F"/>
    <w:rsid w:val="00F44581"/>
    <w:rsid w:val="00F455C3"/>
    <w:rsid w:val="00F512EE"/>
    <w:rsid w:val="00F5165B"/>
    <w:rsid w:val="00F5350B"/>
    <w:rsid w:val="00F542CB"/>
    <w:rsid w:val="00F57DCF"/>
    <w:rsid w:val="00F63552"/>
    <w:rsid w:val="00F676D3"/>
    <w:rsid w:val="00F67DA1"/>
    <w:rsid w:val="00F716AF"/>
    <w:rsid w:val="00F76391"/>
    <w:rsid w:val="00F826BD"/>
    <w:rsid w:val="00F84425"/>
    <w:rsid w:val="00F84E79"/>
    <w:rsid w:val="00F878ED"/>
    <w:rsid w:val="00F97A8B"/>
    <w:rsid w:val="00FA3396"/>
    <w:rsid w:val="00FB1237"/>
    <w:rsid w:val="00FB7ABF"/>
    <w:rsid w:val="00FC3EE2"/>
    <w:rsid w:val="00FC64FD"/>
    <w:rsid w:val="00FC6BC0"/>
    <w:rsid w:val="00FD188E"/>
    <w:rsid w:val="00FD4836"/>
    <w:rsid w:val="00FD49C4"/>
    <w:rsid w:val="00FD5831"/>
    <w:rsid w:val="00FD5EA1"/>
    <w:rsid w:val="00FE070A"/>
    <w:rsid w:val="00FE438A"/>
    <w:rsid w:val="00FE4DA0"/>
    <w:rsid w:val="00FF03E0"/>
    <w:rsid w:val="00FF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4D9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924D9"/>
    <w:rPr>
      <w:rFonts w:cs="Times New Roman"/>
      <w:color w:val="0563C1"/>
      <w:u w:val="single"/>
    </w:rPr>
  </w:style>
  <w:style w:type="paragraph" w:styleId="ListParagraph">
    <w:name w:val="List Paragraph"/>
    <w:basedOn w:val="Normal"/>
    <w:uiPriority w:val="99"/>
    <w:qFormat/>
    <w:rsid w:val="003E59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5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12EE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rsid w:val="00F51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12EE"/>
    <w:rPr>
      <w:rFonts w:ascii="Calibri" w:hAnsi="Calibri" w:cs="Times New Roman"/>
    </w:rPr>
  </w:style>
  <w:style w:type="paragraph" w:customStyle="1" w:styleId="1">
    <w:name w:val="Абзац списка1"/>
    <w:basedOn w:val="Normal"/>
    <w:uiPriority w:val="99"/>
    <w:rsid w:val="00673A20"/>
    <w:pPr>
      <w:spacing w:after="200" w:line="276" w:lineRule="auto"/>
      <w:ind w:left="72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10B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10B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783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768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juscontext">
    <w:name w:val="juscontext"/>
    <w:basedOn w:val="Normal"/>
    <w:uiPriority w:val="99"/>
    <w:rsid w:val="007753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6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6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6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667</TotalTime>
  <Pages>3</Pages>
  <Words>914</Words>
  <Characters>5213</Characters>
  <Application>Microsoft Office Outlook</Application>
  <DocSecurity>0</DocSecurity>
  <Lines>0</Lines>
  <Paragraphs>0</Paragraphs>
  <ScaleCrop>false</ScaleCrop>
  <Company>АГНОиПНО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Исаева Светлана Анатольевна</dc:creator>
  <cp:keywords/>
  <dc:description/>
  <cp:lastModifiedBy>Варя</cp:lastModifiedBy>
  <cp:revision>349</cp:revision>
  <cp:lastPrinted>2020-04-02T00:44:00Z</cp:lastPrinted>
  <dcterms:created xsi:type="dcterms:W3CDTF">2018-11-30T04:16:00Z</dcterms:created>
  <dcterms:modified xsi:type="dcterms:W3CDTF">2020-04-02T00:47:00Z</dcterms:modified>
</cp:coreProperties>
</file>