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01" w:rsidRPr="0078483C" w:rsidRDefault="00DF0A01" w:rsidP="006A6075">
      <w:pPr>
        <w:ind w:left="180"/>
        <w:rPr>
          <w:sz w:val="28"/>
          <w:szCs w:val="28"/>
        </w:rPr>
      </w:pPr>
    </w:p>
    <w:p w:rsidR="004E60B9" w:rsidRPr="0078483C" w:rsidRDefault="004E60B9">
      <w:pPr>
        <w:rPr>
          <w:sz w:val="28"/>
          <w:szCs w:val="28"/>
        </w:rPr>
      </w:pPr>
    </w:p>
    <w:p w:rsidR="002C2FDE" w:rsidRPr="000E555F" w:rsidRDefault="002C2FDE" w:rsidP="002C2FDE">
      <w:pPr>
        <w:jc w:val="center"/>
        <w:rPr>
          <w:sz w:val="28"/>
          <w:szCs w:val="28"/>
        </w:rPr>
      </w:pPr>
      <w:r w:rsidRPr="000E555F">
        <w:rPr>
          <w:sz w:val="28"/>
          <w:szCs w:val="28"/>
        </w:rPr>
        <w:t>АДМИНИСТРАЦИЯ</w:t>
      </w:r>
    </w:p>
    <w:p w:rsidR="002C2FDE" w:rsidRPr="000E555F" w:rsidRDefault="002C2FDE" w:rsidP="002C2FDE">
      <w:pPr>
        <w:jc w:val="center"/>
        <w:rPr>
          <w:sz w:val="28"/>
          <w:szCs w:val="28"/>
        </w:rPr>
      </w:pPr>
      <w:r w:rsidRPr="000E555F">
        <w:rPr>
          <w:sz w:val="28"/>
          <w:szCs w:val="28"/>
        </w:rPr>
        <w:t>городского поселения «Город Советская Гавань»</w:t>
      </w:r>
    </w:p>
    <w:p w:rsidR="002C2FDE" w:rsidRPr="000E555F" w:rsidRDefault="002C2FDE" w:rsidP="002C2FDE">
      <w:pPr>
        <w:jc w:val="center"/>
        <w:rPr>
          <w:sz w:val="28"/>
          <w:szCs w:val="28"/>
        </w:rPr>
      </w:pPr>
      <w:r w:rsidRPr="000E555F">
        <w:rPr>
          <w:sz w:val="28"/>
          <w:szCs w:val="28"/>
        </w:rPr>
        <w:t>ПОСТАНОВЛЕНИЕ</w:t>
      </w:r>
    </w:p>
    <w:p w:rsidR="002C2FDE" w:rsidRPr="000E555F" w:rsidRDefault="002C2FDE" w:rsidP="002C2FD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31.05</w:t>
      </w:r>
      <w:r w:rsidRPr="000E555F">
        <w:rPr>
          <w:sz w:val="28"/>
          <w:szCs w:val="28"/>
        </w:rPr>
        <w:t xml:space="preserve">.2021 № </w:t>
      </w:r>
      <w:r>
        <w:rPr>
          <w:sz w:val="28"/>
          <w:szCs w:val="28"/>
        </w:rPr>
        <w:t>319</w:t>
      </w:r>
    </w:p>
    <w:p w:rsidR="004E60B9" w:rsidRPr="0078483C" w:rsidRDefault="004E60B9">
      <w:pPr>
        <w:rPr>
          <w:sz w:val="28"/>
          <w:szCs w:val="28"/>
        </w:rPr>
      </w:pPr>
    </w:p>
    <w:p w:rsidR="00D261D3" w:rsidRPr="0078483C" w:rsidRDefault="00D261D3">
      <w:pPr>
        <w:rPr>
          <w:sz w:val="28"/>
          <w:szCs w:val="28"/>
        </w:rPr>
      </w:pPr>
    </w:p>
    <w:p w:rsidR="00602346" w:rsidRPr="0078483C" w:rsidRDefault="00E746BE" w:rsidP="00DD48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Основных направлений бюджетной и налоговой политики</w:t>
      </w:r>
      <w:r w:rsidR="00351288">
        <w:rPr>
          <w:sz w:val="28"/>
          <w:szCs w:val="28"/>
        </w:rPr>
        <w:t xml:space="preserve"> города Советская Гавань</w:t>
      </w:r>
      <w:r>
        <w:rPr>
          <w:sz w:val="28"/>
          <w:szCs w:val="28"/>
        </w:rPr>
        <w:t xml:space="preserve"> на 20</w:t>
      </w:r>
      <w:r w:rsidR="00A51DD0">
        <w:rPr>
          <w:sz w:val="28"/>
          <w:szCs w:val="28"/>
        </w:rPr>
        <w:t>2</w:t>
      </w:r>
      <w:r w:rsidR="00EE520C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8C1AC7">
        <w:rPr>
          <w:sz w:val="28"/>
          <w:szCs w:val="28"/>
        </w:rPr>
        <w:t>3</w:t>
      </w:r>
      <w:r w:rsidR="000E2F9C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8C1AC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</w:p>
    <w:p w:rsidR="004E60B9" w:rsidRPr="0078483C" w:rsidRDefault="004E60B9" w:rsidP="006710B7">
      <w:pPr>
        <w:ind w:left="180"/>
        <w:rPr>
          <w:sz w:val="28"/>
          <w:szCs w:val="28"/>
        </w:rPr>
      </w:pPr>
    </w:p>
    <w:p w:rsidR="004E60B9" w:rsidRPr="0078483C" w:rsidRDefault="004E60B9" w:rsidP="006710B7">
      <w:pPr>
        <w:rPr>
          <w:sz w:val="28"/>
          <w:szCs w:val="28"/>
        </w:rPr>
      </w:pPr>
    </w:p>
    <w:p w:rsidR="004E60B9" w:rsidRPr="0078483C" w:rsidRDefault="0088343F" w:rsidP="003979C3">
      <w:pPr>
        <w:ind w:firstLine="709"/>
        <w:jc w:val="both"/>
        <w:rPr>
          <w:sz w:val="28"/>
          <w:szCs w:val="28"/>
        </w:rPr>
      </w:pPr>
      <w:proofErr w:type="gramStart"/>
      <w:r w:rsidRPr="00420CFE">
        <w:rPr>
          <w:sz w:val="28"/>
          <w:szCs w:val="28"/>
        </w:rPr>
        <w:t>В соответствии</w:t>
      </w:r>
      <w:r w:rsidR="00E746BE">
        <w:rPr>
          <w:sz w:val="28"/>
          <w:szCs w:val="28"/>
        </w:rPr>
        <w:t xml:space="preserve"> с п. 8 Положения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принятого решением Совета депутатов  города Советская Гавань от 02.11.2007 № 54, в целях разработки проекта бюджета</w:t>
      </w:r>
      <w:r w:rsidR="00561AFD">
        <w:rPr>
          <w:sz w:val="28"/>
          <w:szCs w:val="28"/>
        </w:rPr>
        <w:t xml:space="preserve"> города</w:t>
      </w:r>
      <w:r w:rsidR="00351288">
        <w:rPr>
          <w:sz w:val="28"/>
          <w:szCs w:val="28"/>
        </w:rPr>
        <w:t xml:space="preserve"> Советская Гавань</w:t>
      </w:r>
      <w:r w:rsidR="00561AFD">
        <w:rPr>
          <w:sz w:val="28"/>
          <w:szCs w:val="28"/>
        </w:rPr>
        <w:t xml:space="preserve"> </w:t>
      </w:r>
      <w:r w:rsidR="008C1AC7">
        <w:rPr>
          <w:sz w:val="28"/>
          <w:szCs w:val="28"/>
        </w:rPr>
        <w:t>на 2022</w:t>
      </w:r>
      <w:r w:rsidR="00E746BE">
        <w:rPr>
          <w:sz w:val="28"/>
          <w:szCs w:val="28"/>
        </w:rPr>
        <w:t xml:space="preserve"> год и на плановый период 202</w:t>
      </w:r>
      <w:r w:rsidR="008C1AC7">
        <w:rPr>
          <w:sz w:val="28"/>
          <w:szCs w:val="28"/>
        </w:rPr>
        <w:t>3</w:t>
      </w:r>
      <w:r w:rsidR="00E746BE">
        <w:rPr>
          <w:sz w:val="28"/>
          <w:szCs w:val="28"/>
        </w:rPr>
        <w:t xml:space="preserve"> и 202</w:t>
      </w:r>
      <w:r w:rsidR="008C1AC7">
        <w:rPr>
          <w:sz w:val="28"/>
          <w:szCs w:val="28"/>
        </w:rPr>
        <w:t>4</w:t>
      </w:r>
      <w:r w:rsidR="00E746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proofErr w:type="gramEnd"/>
    </w:p>
    <w:p w:rsidR="002E623C" w:rsidRPr="0078483C" w:rsidRDefault="002F1B6E" w:rsidP="006710B7">
      <w:pPr>
        <w:jc w:val="both"/>
        <w:rPr>
          <w:sz w:val="28"/>
          <w:szCs w:val="28"/>
        </w:rPr>
      </w:pPr>
      <w:r w:rsidRPr="0078483C">
        <w:rPr>
          <w:sz w:val="28"/>
          <w:szCs w:val="28"/>
        </w:rPr>
        <w:t>ПОСТАНОВЛЯЮ:</w:t>
      </w:r>
    </w:p>
    <w:p w:rsidR="00E746BE" w:rsidRDefault="00252956" w:rsidP="00252956">
      <w:pPr>
        <w:numPr>
          <w:ilvl w:val="0"/>
          <w:numId w:val="1"/>
        </w:numPr>
        <w:tabs>
          <w:tab w:val="clear" w:pos="1920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6BE">
        <w:rPr>
          <w:sz w:val="28"/>
          <w:szCs w:val="28"/>
        </w:rPr>
        <w:t>Утвердить прилагаемые Основные направления бюджет</w:t>
      </w:r>
      <w:r w:rsidR="00A51DD0">
        <w:rPr>
          <w:sz w:val="28"/>
          <w:szCs w:val="28"/>
        </w:rPr>
        <w:t>ной и налоговой политики</w:t>
      </w:r>
      <w:r w:rsidR="00351288">
        <w:rPr>
          <w:sz w:val="28"/>
          <w:szCs w:val="28"/>
        </w:rPr>
        <w:t xml:space="preserve"> города Советская Гавань</w:t>
      </w:r>
      <w:r w:rsidR="00A51DD0">
        <w:rPr>
          <w:sz w:val="28"/>
          <w:szCs w:val="28"/>
        </w:rPr>
        <w:t xml:space="preserve"> на 202</w:t>
      </w:r>
      <w:r w:rsidR="008C1AC7">
        <w:rPr>
          <w:sz w:val="28"/>
          <w:szCs w:val="28"/>
        </w:rPr>
        <w:t>2</w:t>
      </w:r>
      <w:r w:rsidR="00E746BE">
        <w:rPr>
          <w:sz w:val="28"/>
          <w:szCs w:val="28"/>
        </w:rPr>
        <w:t xml:space="preserve"> год и на плановый период 202</w:t>
      </w:r>
      <w:r w:rsidR="008C1AC7">
        <w:rPr>
          <w:sz w:val="28"/>
          <w:szCs w:val="28"/>
        </w:rPr>
        <w:t>3</w:t>
      </w:r>
      <w:r w:rsidR="00E746BE">
        <w:rPr>
          <w:sz w:val="28"/>
          <w:szCs w:val="28"/>
        </w:rPr>
        <w:t xml:space="preserve"> и 202</w:t>
      </w:r>
      <w:r w:rsidR="008C1AC7">
        <w:rPr>
          <w:sz w:val="28"/>
          <w:szCs w:val="28"/>
        </w:rPr>
        <w:t>4</w:t>
      </w:r>
      <w:r w:rsidR="00E746BE">
        <w:rPr>
          <w:sz w:val="28"/>
          <w:szCs w:val="28"/>
        </w:rPr>
        <w:t xml:space="preserve"> годов.</w:t>
      </w:r>
    </w:p>
    <w:p w:rsidR="00F126A3" w:rsidRDefault="00252956" w:rsidP="007C4A64">
      <w:pPr>
        <w:numPr>
          <w:ilvl w:val="0"/>
          <w:numId w:val="1"/>
        </w:numPr>
        <w:tabs>
          <w:tab w:val="clear" w:pos="1920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C1AC7">
        <w:rPr>
          <w:sz w:val="28"/>
          <w:szCs w:val="28"/>
        </w:rPr>
        <w:t>Контроль за</w:t>
      </w:r>
      <w:proofErr w:type="gramEnd"/>
      <w:r w:rsidR="008C1AC7">
        <w:rPr>
          <w:sz w:val="28"/>
          <w:szCs w:val="28"/>
        </w:rPr>
        <w:t xml:space="preserve"> ис</w:t>
      </w:r>
      <w:r w:rsidR="004842BB" w:rsidRPr="0078483C">
        <w:rPr>
          <w:sz w:val="28"/>
          <w:szCs w:val="28"/>
        </w:rPr>
        <w:t>полнением настоящего постановления</w:t>
      </w:r>
      <w:r w:rsidR="008C1AC7">
        <w:rPr>
          <w:sz w:val="28"/>
          <w:szCs w:val="28"/>
        </w:rPr>
        <w:t xml:space="preserve"> оставляю за собой</w:t>
      </w:r>
      <w:r w:rsidR="004842BB">
        <w:rPr>
          <w:sz w:val="28"/>
          <w:szCs w:val="28"/>
        </w:rPr>
        <w:t xml:space="preserve">. </w:t>
      </w:r>
    </w:p>
    <w:p w:rsidR="004579D9" w:rsidRPr="004579D9" w:rsidRDefault="00252956" w:rsidP="007C4A64">
      <w:pPr>
        <w:pStyle w:val="a4"/>
        <w:numPr>
          <w:ilvl w:val="0"/>
          <w:numId w:val="1"/>
        </w:numPr>
        <w:tabs>
          <w:tab w:val="clear" w:pos="1920"/>
          <w:tab w:val="num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79D9" w:rsidRPr="004579D9">
        <w:rPr>
          <w:sz w:val="28"/>
          <w:szCs w:val="28"/>
        </w:rPr>
        <w:t>Настоящее постановление вступает в силу после его</w:t>
      </w:r>
      <w:r w:rsidR="00B9562E">
        <w:rPr>
          <w:sz w:val="28"/>
          <w:szCs w:val="28"/>
        </w:rPr>
        <w:t xml:space="preserve"> официального опубликования (обнародования)</w:t>
      </w:r>
      <w:r w:rsidR="004579D9" w:rsidRPr="004579D9">
        <w:rPr>
          <w:sz w:val="28"/>
          <w:szCs w:val="28"/>
        </w:rPr>
        <w:t>.</w:t>
      </w:r>
    </w:p>
    <w:p w:rsidR="001F612E" w:rsidRDefault="001F612E" w:rsidP="006710B7">
      <w:pPr>
        <w:jc w:val="both"/>
        <w:rPr>
          <w:sz w:val="28"/>
          <w:szCs w:val="28"/>
        </w:rPr>
      </w:pPr>
    </w:p>
    <w:p w:rsidR="00E25728" w:rsidRDefault="00E25728" w:rsidP="006710B7">
      <w:pPr>
        <w:jc w:val="both"/>
        <w:rPr>
          <w:sz w:val="28"/>
          <w:szCs w:val="28"/>
        </w:rPr>
      </w:pPr>
    </w:p>
    <w:p w:rsidR="001F612E" w:rsidRDefault="001F612E" w:rsidP="006710B7">
      <w:pPr>
        <w:jc w:val="both"/>
        <w:rPr>
          <w:sz w:val="28"/>
          <w:szCs w:val="28"/>
        </w:rPr>
      </w:pPr>
    </w:p>
    <w:p w:rsidR="00E746BE" w:rsidRPr="0078483C" w:rsidRDefault="00E746BE" w:rsidP="006710B7">
      <w:pPr>
        <w:jc w:val="both"/>
        <w:rPr>
          <w:sz w:val="28"/>
          <w:szCs w:val="28"/>
        </w:rPr>
      </w:pPr>
    </w:p>
    <w:p w:rsidR="001F0F0C" w:rsidRDefault="008C1AC7" w:rsidP="00DD48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2C2FDE">
        <w:rPr>
          <w:sz w:val="28"/>
          <w:szCs w:val="28"/>
        </w:rPr>
        <w:t xml:space="preserve"> </w:t>
      </w:r>
      <w:r w:rsidR="00CA75B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842BB">
        <w:rPr>
          <w:sz w:val="28"/>
          <w:szCs w:val="28"/>
        </w:rPr>
        <w:t xml:space="preserve">  </w:t>
      </w:r>
      <w:r w:rsidR="00C854CD">
        <w:rPr>
          <w:sz w:val="28"/>
          <w:szCs w:val="28"/>
        </w:rPr>
        <w:t>администрации</w:t>
      </w:r>
      <w:r w:rsidR="00E25728">
        <w:rPr>
          <w:sz w:val="28"/>
          <w:szCs w:val="28"/>
        </w:rPr>
        <w:t xml:space="preserve">                           </w:t>
      </w:r>
      <w:r w:rsidR="00A51DD0">
        <w:rPr>
          <w:sz w:val="28"/>
          <w:szCs w:val="28"/>
        </w:rPr>
        <w:t xml:space="preserve"> </w:t>
      </w:r>
      <w:r w:rsidR="00E25728">
        <w:rPr>
          <w:sz w:val="28"/>
          <w:szCs w:val="28"/>
        </w:rPr>
        <w:t xml:space="preserve">   </w:t>
      </w:r>
      <w:r w:rsidR="004842BB">
        <w:rPr>
          <w:sz w:val="28"/>
          <w:szCs w:val="28"/>
        </w:rPr>
        <w:t xml:space="preserve">               </w:t>
      </w:r>
      <w:r w:rsidR="00D261D3" w:rsidRPr="0078483C">
        <w:rPr>
          <w:sz w:val="28"/>
          <w:szCs w:val="28"/>
        </w:rPr>
        <w:t xml:space="preserve">         </w:t>
      </w:r>
      <w:r w:rsidR="00B956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B9562E">
        <w:rPr>
          <w:sz w:val="28"/>
          <w:szCs w:val="28"/>
        </w:rPr>
        <w:t xml:space="preserve">  </w:t>
      </w:r>
      <w:r w:rsidR="00D261D3" w:rsidRPr="0078483C">
        <w:rPr>
          <w:sz w:val="28"/>
          <w:szCs w:val="28"/>
        </w:rPr>
        <w:t xml:space="preserve">  </w:t>
      </w:r>
      <w:r>
        <w:rPr>
          <w:sz w:val="28"/>
          <w:szCs w:val="28"/>
        </w:rPr>
        <w:t>В.В.</w:t>
      </w:r>
      <w:r w:rsidR="002C2F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Чуришка</w:t>
      </w:r>
      <w:proofErr w:type="spellEnd"/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p w:rsidR="00E746BE" w:rsidRDefault="00E746BE" w:rsidP="00DD48DD">
      <w:pPr>
        <w:spacing w:line="240" w:lineRule="exact"/>
        <w:jc w:val="both"/>
        <w:rPr>
          <w:sz w:val="28"/>
          <w:szCs w:val="28"/>
        </w:rPr>
      </w:pPr>
    </w:p>
    <w:tbl>
      <w:tblPr>
        <w:tblW w:w="3827" w:type="dxa"/>
        <w:tblInd w:w="5495" w:type="dxa"/>
        <w:tblLayout w:type="fixed"/>
        <w:tblLook w:val="0000"/>
      </w:tblPr>
      <w:tblGrid>
        <w:gridCol w:w="3827"/>
      </w:tblGrid>
      <w:tr w:rsidR="00E746BE" w:rsidRPr="00B232D1" w:rsidTr="001B4F66">
        <w:trPr>
          <w:cantSplit/>
        </w:trPr>
        <w:tc>
          <w:tcPr>
            <w:tcW w:w="3827" w:type="dxa"/>
          </w:tcPr>
          <w:p w:rsidR="00E746BE" w:rsidRDefault="00E746BE" w:rsidP="001B4F6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 w:rsidRPr="00B232D1">
              <w:rPr>
                <w:sz w:val="28"/>
                <w:szCs w:val="28"/>
              </w:rPr>
              <w:lastRenderedPageBreak/>
              <w:t>У</w:t>
            </w:r>
            <w:r>
              <w:rPr>
                <w:sz w:val="28"/>
                <w:szCs w:val="28"/>
              </w:rPr>
              <w:t>ТВЕРЖДЕН</w:t>
            </w:r>
            <w:r w:rsidR="00483A60">
              <w:rPr>
                <w:sz w:val="28"/>
                <w:szCs w:val="28"/>
              </w:rPr>
              <w:t>Ы</w:t>
            </w:r>
          </w:p>
          <w:p w:rsidR="00E746BE" w:rsidRDefault="00E746BE" w:rsidP="001B4F6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232D1">
              <w:rPr>
                <w:sz w:val="28"/>
                <w:szCs w:val="28"/>
              </w:rPr>
              <w:t xml:space="preserve">остановлением </w:t>
            </w:r>
            <w:r w:rsidR="001B4F66">
              <w:rPr>
                <w:sz w:val="28"/>
                <w:szCs w:val="28"/>
              </w:rPr>
              <w:t>а</w:t>
            </w:r>
            <w:r w:rsidRPr="00B232D1">
              <w:rPr>
                <w:sz w:val="28"/>
                <w:szCs w:val="28"/>
              </w:rPr>
              <w:t>дминистрации</w:t>
            </w:r>
            <w:r w:rsidR="001B4F66">
              <w:rPr>
                <w:sz w:val="28"/>
                <w:szCs w:val="28"/>
              </w:rPr>
              <w:t xml:space="preserve"> </w:t>
            </w:r>
            <w:r w:rsidRPr="00610A59">
              <w:rPr>
                <w:sz w:val="28"/>
                <w:szCs w:val="28"/>
              </w:rPr>
              <w:t xml:space="preserve">городского поселения </w:t>
            </w:r>
            <w:r>
              <w:rPr>
                <w:sz w:val="28"/>
                <w:szCs w:val="28"/>
              </w:rPr>
              <w:t>«Г</w:t>
            </w:r>
            <w:r w:rsidRPr="00B232D1">
              <w:rPr>
                <w:sz w:val="28"/>
                <w:szCs w:val="28"/>
              </w:rPr>
              <w:t>ород Советская Гавань</w:t>
            </w:r>
            <w:r>
              <w:rPr>
                <w:sz w:val="28"/>
                <w:szCs w:val="28"/>
              </w:rPr>
              <w:t>»</w:t>
            </w:r>
            <w:r w:rsidR="001B4F66">
              <w:rPr>
                <w:sz w:val="28"/>
                <w:szCs w:val="28"/>
              </w:rPr>
              <w:t xml:space="preserve"> Советско-Гаванского </w:t>
            </w:r>
            <w:r>
              <w:rPr>
                <w:sz w:val="28"/>
                <w:szCs w:val="28"/>
              </w:rPr>
              <w:t>муниципального района</w:t>
            </w:r>
          </w:p>
          <w:p w:rsidR="00E746BE" w:rsidRPr="00B232D1" w:rsidRDefault="00E746BE" w:rsidP="001B4F66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Хабаровского края</w:t>
            </w:r>
          </w:p>
        </w:tc>
      </w:tr>
      <w:tr w:rsidR="00E746BE" w:rsidRPr="00B232D1" w:rsidTr="002C2FDE">
        <w:trPr>
          <w:cantSplit/>
          <w:trHeight w:val="463"/>
        </w:trPr>
        <w:tc>
          <w:tcPr>
            <w:tcW w:w="3827" w:type="dxa"/>
          </w:tcPr>
          <w:p w:rsidR="00E746BE" w:rsidRPr="00B232D1" w:rsidRDefault="00E746BE" w:rsidP="00E746BE">
            <w:pPr>
              <w:jc w:val="right"/>
              <w:rPr>
                <w:sz w:val="28"/>
                <w:szCs w:val="28"/>
              </w:rPr>
            </w:pPr>
          </w:p>
          <w:p w:rsidR="00E746BE" w:rsidRPr="00B232D1" w:rsidRDefault="00A51DD0" w:rsidP="002C2F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2C2FDE">
              <w:rPr>
                <w:sz w:val="28"/>
                <w:szCs w:val="28"/>
              </w:rPr>
              <w:t>31</w:t>
            </w:r>
            <w:r w:rsidR="00F0521D">
              <w:rPr>
                <w:sz w:val="28"/>
                <w:szCs w:val="28"/>
              </w:rPr>
              <w:t xml:space="preserve"> »   </w:t>
            </w:r>
            <w:r w:rsidR="002C2FDE">
              <w:rPr>
                <w:sz w:val="28"/>
                <w:szCs w:val="28"/>
              </w:rPr>
              <w:t>мая</w:t>
            </w:r>
            <w:r w:rsidR="00F0521D">
              <w:rPr>
                <w:sz w:val="28"/>
                <w:szCs w:val="28"/>
              </w:rPr>
              <w:t xml:space="preserve">   202</w:t>
            </w:r>
            <w:r w:rsidR="008C1AC7">
              <w:rPr>
                <w:sz w:val="28"/>
                <w:szCs w:val="28"/>
              </w:rPr>
              <w:t>1</w:t>
            </w:r>
            <w:r w:rsidR="00E746BE">
              <w:rPr>
                <w:sz w:val="28"/>
                <w:szCs w:val="28"/>
              </w:rPr>
              <w:t xml:space="preserve">  </w:t>
            </w:r>
            <w:r w:rsidR="00E746BE" w:rsidRPr="00B232D1">
              <w:rPr>
                <w:sz w:val="28"/>
                <w:szCs w:val="28"/>
              </w:rPr>
              <w:t>№</w:t>
            </w:r>
            <w:r w:rsidR="002C2FDE">
              <w:rPr>
                <w:sz w:val="28"/>
                <w:szCs w:val="28"/>
              </w:rPr>
              <w:t xml:space="preserve"> 319</w:t>
            </w:r>
            <w:r w:rsidR="00E746BE">
              <w:rPr>
                <w:sz w:val="28"/>
                <w:szCs w:val="28"/>
              </w:rPr>
              <w:t xml:space="preserve">  </w:t>
            </w:r>
          </w:p>
        </w:tc>
      </w:tr>
    </w:tbl>
    <w:p w:rsidR="00E746BE" w:rsidRDefault="00E746BE" w:rsidP="00E746BE">
      <w:pPr>
        <w:spacing w:line="240" w:lineRule="exact"/>
        <w:jc w:val="right"/>
        <w:rPr>
          <w:sz w:val="28"/>
          <w:szCs w:val="28"/>
        </w:rPr>
      </w:pPr>
    </w:p>
    <w:p w:rsidR="00483A60" w:rsidRDefault="00483A60" w:rsidP="00483A60">
      <w:pPr>
        <w:spacing w:line="240" w:lineRule="exact"/>
        <w:jc w:val="center"/>
        <w:rPr>
          <w:sz w:val="28"/>
          <w:szCs w:val="28"/>
        </w:rPr>
      </w:pPr>
    </w:p>
    <w:p w:rsidR="00483A60" w:rsidRDefault="00483A60" w:rsidP="00483A60">
      <w:pPr>
        <w:spacing w:line="240" w:lineRule="exact"/>
        <w:jc w:val="center"/>
        <w:rPr>
          <w:sz w:val="28"/>
          <w:szCs w:val="28"/>
        </w:rPr>
      </w:pPr>
    </w:p>
    <w:p w:rsidR="00483A60" w:rsidRDefault="00483A60" w:rsidP="00483A60">
      <w:pPr>
        <w:spacing w:line="240" w:lineRule="exact"/>
        <w:jc w:val="center"/>
        <w:rPr>
          <w:sz w:val="28"/>
          <w:szCs w:val="28"/>
        </w:rPr>
      </w:pPr>
    </w:p>
    <w:p w:rsidR="00483A60" w:rsidRDefault="00483A60" w:rsidP="00483A6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A51DD0">
        <w:rPr>
          <w:sz w:val="28"/>
          <w:szCs w:val="28"/>
        </w:rPr>
        <w:t>города Советская Гавань на 202</w:t>
      </w:r>
      <w:r w:rsidR="00705D7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705D77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05D7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483A60" w:rsidRDefault="00483A60" w:rsidP="00483A60">
      <w:pPr>
        <w:spacing w:line="240" w:lineRule="exact"/>
        <w:jc w:val="center"/>
        <w:rPr>
          <w:sz w:val="28"/>
          <w:szCs w:val="28"/>
        </w:rPr>
      </w:pPr>
    </w:p>
    <w:p w:rsidR="00483A60" w:rsidRDefault="00483A60" w:rsidP="00483A60">
      <w:pPr>
        <w:jc w:val="center"/>
        <w:rPr>
          <w:sz w:val="28"/>
          <w:szCs w:val="28"/>
        </w:rPr>
      </w:pPr>
    </w:p>
    <w:p w:rsidR="00483A60" w:rsidRPr="009401F5" w:rsidRDefault="00483A60" w:rsidP="003979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DA1D4A">
        <w:rPr>
          <w:sz w:val="28"/>
          <w:szCs w:val="28"/>
        </w:rPr>
        <w:t>муниципального образования городское поселение «Г</w:t>
      </w:r>
      <w:r>
        <w:rPr>
          <w:sz w:val="28"/>
          <w:szCs w:val="28"/>
        </w:rPr>
        <w:t>ород Советская Гавань</w:t>
      </w:r>
      <w:r w:rsidR="00DA1D4A">
        <w:rPr>
          <w:sz w:val="28"/>
          <w:szCs w:val="28"/>
        </w:rPr>
        <w:t>»</w:t>
      </w:r>
      <w:r w:rsidR="004753A3">
        <w:rPr>
          <w:sz w:val="28"/>
          <w:szCs w:val="28"/>
        </w:rPr>
        <w:t xml:space="preserve"> Советско-Гаванского муниципального района Хабаровского края (далее – город) </w:t>
      </w:r>
      <w:r>
        <w:rPr>
          <w:sz w:val="28"/>
          <w:szCs w:val="28"/>
        </w:rPr>
        <w:t>на 20</w:t>
      </w:r>
      <w:r w:rsidR="00A51DD0">
        <w:rPr>
          <w:sz w:val="28"/>
          <w:szCs w:val="28"/>
        </w:rPr>
        <w:t>2</w:t>
      </w:r>
      <w:r w:rsidR="004753A3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4753A3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4753A3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="00B87BA8">
        <w:rPr>
          <w:sz w:val="28"/>
          <w:szCs w:val="28"/>
        </w:rPr>
        <w:t>(далее – основные направления бюджетной и налоговой политики) разработаны в соответствии с</w:t>
      </w:r>
      <w:r w:rsidR="004753A3">
        <w:rPr>
          <w:sz w:val="28"/>
          <w:szCs w:val="28"/>
        </w:rPr>
        <w:t xml:space="preserve">о </w:t>
      </w:r>
      <w:r w:rsidR="002647F0">
        <w:rPr>
          <w:sz w:val="28"/>
          <w:szCs w:val="28"/>
        </w:rPr>
        <w:t>статьями 172 и 184.2 Бюджетного кодекса Российской Федерации и</w:t>
      </w:r>
      <w:r w:rsidR="00B87BA8">
        <w:rPr>
          <w:sz w:val="28"/>
          <w:szCs w:val="28"/>
        </w:rPr>
        <w:t xml:space="preserve"> </w:t>
      </w:r>
      <w:r w:rsidR="00B671CB">
        <w:rPr>
          <w:sz w:val="28"/>
          <w:szCs w:val="28"/>
        </w:rPr>
        <w:t xml:space="preserve">п.п.6 </w:t>
      </w:r>
      <w:r w:rsidR="00B87BA8" w:rsidRPr="009401F5">
        <w:rPr>
          <w:sz w:val="28"/>
          <w:szCs w:val="28"/>
        </w:rPr>
        <w:t>п.8 Положения о бюджетном процессе</w:t>
      </w:r>
      <w:proofErr w:type="gramEnd"/>
      <w:r w:rsidR="00B87BA8" w:rsidRPr="009401F5">
        <w:rPr>
          <w:sz w:val="28"/>
          <w:szCs w:val="28"/>
        </w:rPr>
        <w:t xml:space="preserve"> в муниципальном образовании городское поселение «Город Советская Гавань» Советско-Гаванского муниципального района Хабаровского края, принятого решением Совета депутатов города Советская Гавань от 02.11.2007 № 54.</w:t>
      </w:r>
    </w:p>
    <w:p w:rsidR="00F347DC" w:rsidRDefault="0035463A" w:rsidP="0005381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и налоговой политики города </w:t>
      </w:r>
      <w:r w:rsidR="00020ED0">
        <w:rPr>
          <w:sz w:val="28"/>
          <w:szCs w:val="28"/>
        </w:rPr>
        <w:t xml:space="preserve">подготовлены на основе федерального и регионального </w:t>
      </w:r>
      <w:r w:rsidR="005F3D85">
        <w:rPr>
          <w:sz w:val="28"/>
          <w:szCs w:val="28"/>
        </w:rPr>
        <w:t>законодательства в рамках процедуры составления проекта</w:t>
      </w:r>
      <w:r w:rsidR="002776AD">
        <w:rPr>
          <w:sz w:val="28"/>
          <w:szCs w:val="28"/>
        </w:rPr>
        <w:t xml:space="preserve"> </w:t>
      </w:r>
      <w:r w:rsidR="005F3D85">
        <w:rPr>
          <w:sz w:val="28"/>
          <w:szCs w:val="28"/>
        </w:rPr>
        <w:t>бюджета</w:t>
      </w:r>
      <w:r w:rsidR="001761C1">
        <w:rPr>
          <w:sz w:val="28"/>
          <w:szCs w:val="28"/>
        </w:rPr>
        <w:t xml:space="preserve"> города</w:t>
      </w:r>
      <w:r w:rsidR="005F3D85">
        <w:rPr>
          <w:sz w:val="28"/>
          <w:szCs w:val="28"/>
        </w:rPr>
        <w:t xml:space="preserve"> на новый </w:t>
      </w:r>
      <w:r w:rsidR="002776AD">
        <w:rPr>
          <w:sz w:val="28"/>
          <w:szCs w:val="28"/>
        </w:rPr>
        <w:t>бюджетный цикл с учетом преемственности базовых целей и задач бюджетной и налоговой политики прошлых периодов.</w:t>
      </w:r>
      <w:proofErr w:type="gramEnd"/>
    </w:p>
    <w:p w:rsidR="00B87BA8" w:rsidRDefault="00F347DC" w:rsidP="000538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города ориентирована на реализацию основных задач, определенных послани</w:t>
      </w:r>
      <w:r w:rsidR="009401F5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Президента Росси</w:t>
      </w:r>
      <w:r w:rsidR="009401F5"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 Федеральному </w:t>
      </w:r>
      <w:r w:rsidR="009401F5">
        <w:rPr>
          <w:sz w:val="28"/>
          <w:szCs w:val="28"/>
        </w:rPr>
        <w:t>С</w:t>
      </w:r>
      <w:r>
        <w:rPr>
          <w:sz w:val="28"/>
          <w:szCs w:val="28"/>
        </w:rPr>
        <w:t>обранию Россий</w:t>
      </w:r>
      <w:r w:rsidR="009401F5">
        <w:rPr>
          <w:sz w:val="28"/>
          <w:szCs w:val="28"/>
        </w:rPr>
        <w:t>ск</w:t>
      </w:r>
      <w:r>
        <w:rPr>
          <w:sz w:val="28"/>
          <w:szCs w:val="28"/>
        </w:rPr>
        <w:t xml:space="preserve">ой Федерации, </w:t>
      </w:r>
      <w:r w:rsidR="006F20E7">
        <w:rPr>
          <w:sz w:val="28"/>
          <w:szCs w:val="28"/>
        </w:rPr>
        <w:t>положениях</w:t>
      </w:r>
      <w:r w:rsidR="00B87BA8" w:rsidRPr="0082708D">
        <w:rPr>
          <w:sz w:val="28"/>
          <w:szCs w:val="28"/>
        </w:rPr>
        <w:t xml:space="preserve"> Указа</w:t>
      </w:r>
      <w:r w:rsidR="00B87BA8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  <w:r w:rsidR="0082708D" w:rsidRPr="0082708D">
        <w:t xml:space="preserve"> </w:t>
      </w:r>
    </w:p>
    <w:p w:rsidR="001E3B8A" w:rsidRDefault="001E3B8A" w:rsidP="007A059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Целью </w:t>
      </w:r>
      <w:r w:rsidR="006A2C82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 xml:space="preserve">основных направлений бюджетной и налоговой политики </w:t>
      </w:r>
      <w:r w:rsidR="006A2C82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является определ</w:t>
      </w:r>
      <w:r w:rsidR="00DC6800">
        <w:rPr>
          <w:sz w:val="28"/>
          <w:szCs w:val="28"/>
        </w:rPr>
        <w:t>е</w:t>
      </w:r>
      <w:r>
        <w:rPr>
          <w:sz w:val="28"/>
          <w:szCs w:val="28"/>
        </w:rPr>
        <w:t>ние условий</w:t>
      </w:r>
      <w:r w:rsidR="006A2C82">
        <w:rPr>
          <w:sz w:val="28"/>
          <w:szCs w:val="28"/>
        </w:rPr>
        <w:t xml:space="preserve"> и основных подходов </w:t>
      </w:r>
      <w:r w:rsidR="00125136">
        <w:rPr>
          <w:sz w:val="28"/>
          <w:szCs w:val="28"/>
        </w:rPr>
        <w:t>к формированию</w:t>
      </w:r>
      <w:r w:rsidR="0082708D" w:rsidRPr="0082708D">
        <w:rPr>
          <w:sz w:val="28"/>
          <w:szCs w:val="28"/>
        </w:rPr>
        <w:t xml:space="preserve"> проекта</w:t>
      </w:r>
      <w:r w:rsidR="0082708D">
        <w:t xml:space="preserve"> </w:t>
      </w:r>
      <w:r>
        <w:rPr>
          <w:sz w:val="28"/>
          <w:szCs w:val="28"/>
        </w:rPr>
        <w:t>бюджета города н</w:t>
      </w:r>
      <w:r w:rsidR="00A51DD0">
        <w:rPr>
          <w:sz w:val="28"/>
          <w:szCs w:val="28"/>
        </w:rPr>
        <w:t>а 202</w:t>
      </w:r>
      <w:r w:rsidR="0012513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</w:t>
      </w:r>
      <w:r w:rsidR="00DC6800">
        <w:rPr>
          <w:sz w:val="28"/>
          <w:szCs w:val="28"/>
        </w:rPr>
        <w:t>о</w:t>
      </w:r>
      <w:r>
        <w:rPr>
          <w:sz w:val="28"/>
          <w:szCs w:val="28"/>
        </w:rPr>
        <w:t>д 202</w:t>
      </w:r>
      <w:r w:rsidR="00125136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125136">
        <w:rPr>
          <w:sz w:val="28"/>
          <w:szCs w:val="28"/>
        </w:rPr>
        <w:t>4</w:t>
      </w:r>
      <w:r w:rsidR="008B466A">
        <w:rPr>
          <w:sz w:val="28"/>
          <w:szCs w:val="28"/>
        </w:rPr>
        <w:t xml:space="preserve"> годов для обеспечения сбалансированности и устойчивости бюджетной системы города, а также определение стратегии действий администрации города </w:t>
      </w:r>
      <w:r w:rsidR="001761C1">
        <w:rPr>
          <w:sz w:val="28"/>
          <w:szCs w:val="28"/>
        </w:rPr>
        <w:t xml:space="preserve">Советская Гавань </w:t>
      </w:r>
      <w:r w:rsidR="008B466A">
        <w:rPr>
          <w:sz w:val="28"/>
          <w:szCs w:val="28"/>
        </w:rPr>
        <w:t>в части формирования доходов, что является основой для формирования</w:t>
      </w:r>
      <w:r w:rsidR="001254E6">
        <w:rPr>
          <w:sz w:val="28"/>
          <w:szCs w:val="28"/>
        </w:rPr>
        <w:t xml:space="preserve"> проекта</w:t>
      </w:r>
      <w:r w:rsidR="008B466A">
        <w:rPr>
          <w:sz w:val="28"/>
          <w:szCs w:val="28"/>
        </w:rPr>
        <w:t xml:space="preserve"> бюджета города</w:t>
      </w:r>
      <w:proofErr w:type="gramEnd"/>
      <w:r w:rsidR="008B466A">
        <w:rPr>
          <w:sz w:val="28"/>
          <w:szCs w:val="28"/>
        </w:rPr>
        <w:t xml:space="preserve"> на</w:t>
      </w:r>
      <w:r w:rsidR="00F17CA0">
        <w:rPr>
          <w:sz w:val="28"/>
          <w:szCs w:val="28"/>
        </w:rPr>
        <w:t xml:space="preserve"> 2022 год и на плановый период 2023 и 2024 годов</w:t>
      </w:r>
      <w:r>
        <w:rPr>
          <w:sz w:val="28"/>
          <w:szCs w:val="28"/>
        </w:rPr>
        <w:t>.</w:t>
      </w:r>
    </w:p>
    <w:p w:rsidR="001E3B8A" w:rsidRDefault="009C513A" w:rsidP="00A75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предстоящем трехлетнем периоде будет продолжена работа, направленная на укрепление и увеличение доходной части бюджета</w:t>
      </w:r>
      <w:r w:rsidR="004F0FD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, а именно</w:t>
      </w:r>
      <w:r w:rsidR="001E3B8A">
        <w:rPr>
          <w:sz w:val="28"/>
          <w:szCs w:val="28"/>
        </w:rPr>
        <w:t>:</w:t>
      </w:r>
    </w:p>
    <w:p w:rsidR="00350192" w:rsidRDefault="00350192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качественного прогнозирования и выполнения</w:t>
      </w:r>
      <w:r w:rsidR="008B4F4F">
        <w:rPr>
          <w:sz w:val="28"/>
          <w:szCs w:val="28"/>
        </w:rPr>
        <w:t xml:space="preserve"> у</w:t>
      </w:r>
      <w:r>
        <w:rPr>
          <w:sz w:val="28"/>
          <w:szCs w:val="28"/>
        </w:rPr>
        <w:t>становленного плана по поступлению доходов в бюджет города;</w:t>
      </w:r>
    </w:p>
    <w:p w:rsidR="008B4F4F" w:rsidRDefault="008B4F4F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администраторами</w:t>
      </w:r>
      <w:r w:rsidR="000A780E">
        <w:rPr>
          <w:sz w:val="28"/>
          <w:szCs w:val="28"/>
        </w:rPr>
        <w:t xml:space="preserve"> </w:t>
      </w:r>
      <w:r w:rsidR="00B76A15">
        <w:rPr>
          <w:sz w:val="28"/>
          <w:szCs w:val="28"/>
        </w:rPr>
        <w:t>доходов с целью выполнения плановых назначений;</w:t>
      </w:r>
    </w:p>
    <w:p w:rsidR="00B76A15" w:rsidRDefault="00B76A15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контроля администраторами доходов за поступлением платежей в бюджет города, проведение своевременной </w:t>
      </w:r>
      <w:proofErr w:type="spellStart"/>
      <w:r>
        <w:rPr>
          <w:sz w:val="28"/>
          <w:szCs w:val="28"/>
        </w:rPr>
        <w:t>претензионно</w:t>
      </w:r>
      <w:r w:rsidR="000A780E">
        <w:rPr>
          <w:sz w:val="28"/>
          <w:szCs w:val="28"/>
        </w:rPr>
        <w:t>-исковой</w:t>
      </w:r>
      <w:proofErr w:type="spellEnd"/>
      <w:r w:rsidR="000A780E">
        <w:rPr>
          <w:sz w:val="28"/>
          <w:szCs w:val="28"/>
        </w:rPr>
        <w:t xml:space="preserve"> работы;</w:t>
      </w:r>
    </w:p>
    <w:p w:rsidR="00C63E43" w:rsidRDefault="000A780E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администраторов доходов со службой судебных приставов с целью обеспечения свое</w:t>
      </w:r>
      <w:r w:rsidR="00F62479">
        <w:rPr>
          <w:sz w:val="28"/>
          <w:szCs w:val="28"/>
        </w:rPr>
        <w:t>временного и в полном объеме</w:t>
      </w:r>
      <w:r w:rsidR="00C63E43">
        <w:rPr>
          <w:sz w:val="28"/>
          <w:szCs w:val="28"/>
        </w:rPr>
        <w:t xml:space="preserve"> взыскания задолженности в бюджет города;</w:t>
      </w:r>
    </w:p>
    <w:p w:rsidR="00C63E43" w:rsidRDefault="00C63E43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муниципального </w:t>
      </w:r>
      <w:r w:rsidR="008470AA">
        <w:rPr>
          <w:sz w:val="28"/>
          <w:szCs w:val="28"/>
        </w:rPr>
        <w:t>земельного контроля;</w:t>
      </w:r>
    </w:p>
    <w:p w:rsidR="008470AA" w:rsidRDefault="008470AA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поступлением арендной платы за пользованием муниципальным имуществом;</w:t>
      </w:r>
    </w:p>
    <w:p w:rsidR="008470AA" w:rsidRDefault="008470AA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размеров просроченной задолженности по неналоговым доходам;</w:t>
      </w:r>
    </w:p>
    <w:p w:rsidR="008470AA" w:rsidRDefault="00203BD9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работы в части обеспечения полноценного и достоверного учета муниципального имущества, в</w:t>
      </w:r>
      <w:r w:rsidR="00205CAD">
        <w:rPr>
          <w:sz w:val="28"/>
          <w:szCs w:val="28"/>
        </w:rPr>
        <w:t xml:space="preserve"> </w:t>
      </w:r>
      <w:r>
        <w:rPr>
          <w:sz w:val="28"/>
          <w:szCs w:val="28"/>
        </w:rPr>
        <w:t>том числе земельных участков;</w:t>
      </w:r>
    </w:p>
    <w:p w:rsidR="00203BD9" w:rsidRDefault="00203BD9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организаций, осуществляющих свою дельность на территории города и </w:t>
      </w:r>
      <w:proofErr w:type="spellStart"/>
      <w:r w:rsidR="00205CAD">
        <w:rPr>
          <w:sz w:val="28"/>
          <w:szCs w:val="28"/>
        </w:rPr>
        <w:t>несостоящих</w:t>
      </w:r>
      <w:proofErr w:type="spellEnd"/>
      <w:r w:rsidR="00205CAD">
        <w:rPr>
          <w:sz w:val="28"/>
          <w:szCs w:val="28"/>
        </w:rPr>
        <w:t xml:space="preserve"> на налоговом учете.</w:t>
      </w:r>
    </w:p>
    <w:p w:rsidR="00EE08C3" w:rsidRDefault="00EE08C3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сложившихся условиях основными направлениями бюджетной политики </w:t>
      </w:r>
      <w:r w:rsidR="000B3E64">
        <w:rPr>
          <w:sz w:val="28"/>
          <w:szCs w:val="28"/>
        </w:rPr>
        <w:t xml:space="preserve">города </w:t>
      </w:r>
      <w:r w:rsidR="003565BD">
        <w:rPr>
          <w:sz w:val="28"/>
          <w:szCs w:val="28"/>
        </w:rPr>
        <w:t>на 2022 год и на плановый период 2023 и 2024 годов являются:</w:t>
      </w:r>
    </w:p>
    <w:p w:rsidR="00B872A0" w:rsidRDefault="00877C02" w:rsidP="00877C02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65BD">
        <w:rPr>
          <w:sz w:val="28"/>
          <w:szCs w:val="28"/>
        </w:rPr>
        <w:t>Обеспечение сбалансированности бюджетной системы города с учетом безусловного исполнения принятых</w:t>
      </w:r>
      <w:r w:rsidR="00B872A0">
        <w:rPr>
          <w:sz w:val="28"/>
          <w:szCs w:val="28"/>
        </w:rPr>
        <w:t xml:space="preserve"> обязательств и проведения мероприятий по инвентаризации действующих обязательств, сокращения (перераспре</w:t>
      </w:r>
      <w:r w:rsidR="00E67952">
        <w:rPr>
          <w:sz w:val="28"/>
          <w:szCs w:val="28"/>
        </w:rPr>
        <w:t>де</w:t>
      </w:r>
      <w:r w:rsidR="00B872A0">
        <w:rPr>
          <w:sz w:val="28"/>
          <w:szCs w:val="28"/>
        </w:rPr>
        <w:t>ления) неэффективных расходов.</w:t>
      </w:r>
    </w:p>
    <w:p w:rsidR="00B872A0" w:rsidRPr="00B872A0" w:rsidRDefault="007C130E" w:rsidP="00B872A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при формировании бюджета необходимо обеспечить в полном объеме финансирование действующих расходных обязательств, а принятие новых расходных обязательств должно проводиться с учетом их эффективности и целесообразности</w:t>
      </w:r>
      <w:r w:rsidR="00E67952">
        <w:rPr>
          <w:sz w:val="28"/>
          <w:szCs w:val="28"/>
        </w:rPr>
        <w:t xml:space="preserve"> реализации в пределах имеющихся ресурсов.</w:t>
      </w:r>
    </w:p>
    <w:p w:rsidR="000A780E" w:rsidRDefault="00F62479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74A9">
        <w:rPr>
          <w:sz w:val="28"/>
          <w:szCs w:val="28"/>
        </w:rPr>
        <w:t>Как и ранее бюджетная политика в части расходов должна отвечать принципам консервативного бюджетного планирования и быть направлена на дальнейшее повышение эффективности расходов бюджета</w:t>
      </w:r>
      <w:r w:rsidR="001F71BD">
        <w:rPr>
          <w:sz w:val="28"/>
          <w:szCs w:val="28"/>
        </w:rPr>
        <w:t xml:space="preserve"> города</w:t>
      </w:r>
      <w:r w:rsidR="00A474A9">
        <w:rPr>
          <w:sz w:val="28"/>
          <w:szCs w:val="28"/>
        </w:rPr>
        <w:t>.</w:t>
      </w:r>
      <w:r w:rsidR="00EB6EED">
        <w:rPr>
          <w:sz w:val="28"/>
          <w:szCs w:val="28"/>
        </w:rPr>
        <w:t xml:space="preserve"> Ключевым требованием к расходной части бюджета на предстоящий бюджетный цикл будет достаточность финансовых ресурсов для эффективного исполнения возложенных полномочий</w:t>
      </w:r>
      <w:r w:rsidR="00985ECC">
        <w:rPr>
          <w:sz w:val="28"/>
          <w:szCs w:val="28"/>
        </w:rPr>
        <w:t xml:space="preserve"> с максимальной отдачей.</w:t>
      </w:r>
    </w:p>
    <w:p w:rsidR="00985ECC" w:rsidRDefault="007C057B" w:rsidP="00877C02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ECC">
        <w:rPr>
          <w:sz w:val="28"/>
          <w:szCs w:val="28"/>
        </w:rPr>
        <w:t xml:space="preserve">Одним из важнейших направлений бюджетной политики </w:t>
      </w:r>
      <w:r w:rsidR="003E7180">
        <w:rPr>
          <w:sz w:val="28"/>
          <w:szCs w:val="28"/>
        </w:rPr>
        <w:t xml:space="preserve">города </w:t>
      </w:r>
      <w:r w:rsidR="00985ECC">
        <w:rPr>
          <w:sz w:val="28"/>
          <w:szCs w:val="28"/>
        </w:rPr>
        <w:t>является совершенствование программно-целевого бюджетного планирования</w:t>
      </w:r>
      <w:r w:rsidR="00410C56">
        <w:rPr>
          <w:sz w:val="28"/>
          <w:szCs w:val="28"/>
        </w:rPr>
        <w:t xml:space="preserve"> на основе муниципальных программ.</w:t>
      </w:r>
    </w:p>
    <w:p w:rsidR="00410C56" w:rsidRDefault="00410C56" w:rsidP="007C057B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Обеспечение потребности граждан в муниципальных </w:t>
      </w:r>
      <w:r w:rsidR="007A5BD0">
        <w:rPr>
          <w:sz w:val="28"/>
          <w:szCs w:val="28"/>
        </w:rPr>
        <w:t>у</w:t>
      </w:r>
      <w:r>
        <w:rPr>
          <w:sz w:val="28"/>
          <w:szCs w:val="28"/>
        </w:rPr>
        <w:t>слугах, их доступности и качества.</w:t>
      </w:r>
    </w:p>
    <w:p w:rsidR="00410C56" w:rsidRDefault="00410C56" w:rsidP="007C057B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национальных проектах посредством реализации муниципальных программ в решении конкретных, практических задач.</w:t>
      </w:r>
    </w:p>
    <w:p w:rsidR="00BD47B6" w:rsidRDefault="00BD47B6" w:rsidP="00985ECC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Адресное решение социальных проблем граждан.</w:t>
      </w:r>
    </w:p>
    <w:p w:rsidR="00BD47B6" w:rsidRDefault="0069114E" w:rsidP="00266D27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47B6">
        <w:rPr>
          <w:sz w:val="28"/>
          <w:szCs w:val="28"/>
        </w:rPr>
        <w:t xml:space="preserve">Поддержка и стимулирование предпринимательской </w:t>
      </w:r>
      <w:r w:rsidR="003E3BAF">
        <w:rPr>
          <w:sz w:val="28"/>
          <w:szCs w:val="28"/>
        </w:rPr>
        <w:t>и инвестиционной активности хозяйствующих субъектов, ведущих экономическую деятельность на территории города.</w:t>
      </w:r>
    </w:p>
    <w:p w:rsidR="003E3BAF" w:rsidRDefault="003E3BAF" w:rsidP="00985ECC">
      <w:pPr>
        <w:pStyle w:val="formattext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механизмов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партнерства.</w:t>
      </w:r>
    </w:p>
    <w:p w:rsidR="003E3BAF" w:rsidRDefault="0069114E" w:rsidP="0069114E">
      <w:pPr>
        <w:pStyle w:val="formattext"/>
        <w:numPr>
          <w:ilvl w:val="0"/>
          <w:numId w:val="3"/>
        </w:numPr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3BAF">
        <w:rPr>
          <w:sz w:val="28"/>
          <w:szCs w:val="28"/>
        </w:rPr>
        <w:t>Развитие системы внутреннего муниципального финансового контроля и повышение качеств</w:t>
      </w:r>
      <w:r w:rsidR="003C69BA">
        <w:rPr>
          <w:sz w:val="28"/>
          <w:szCs w:val="28"/>
        </w:rPr>
        <w:t>а осуществления контрольной деят</w:t>
      </w:r>
      <w:r w:rsidR="003E3BAF">
        <w:rPr>
          <w:sz w:val="28"/>
          <w:szCs w:val="28"/>
        </w:rPr>
        <w:t>ельности</w:t>
      </w:r>
      <w:r w:rsidR="00020319">
        <w:rPr>
          <w:sz w:val="28"/>
          <w:szCs w:val="28"/>
        </w:rPr>
        <w:t>.</w:t>
      </w:r>
    </w:p>
    <w:p w:rsidR="00020319" w:rsidRDefault="0069114E" w:rsidP="002950AA">
      <w:pPr>
        <w:pStyle w:val="formattext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319">
        <w:rPr>
          <w:sz w:val="28"/>
          <w:szCs w:val="28"/>
        </w:rPr>
        <w:t>Обеспечение публичности и открытости бюджетного процесса. Осущес</w:t>
      </w:r>
      <w:r w:rsidR="003C69BA">
        <w:rPr>
          <w:sz w:val="28"/>
          <w:szCs w:val="28"/>
        </w:rPr>
        <w:t>твление работы по повышению бюд</w:t>
      </w:r>
      <w:r w:rsidR="00020319">
        <w:rPr>
          <w:sz w:val="28"/>
          <w:szCs w:val="28"/>
        </w:rPr>
        <w:t>жетной и финансовой грамотности населения.</w:t>
      </w:r>
    </w:p>
    <w:p w:rsidR="00020319" w:rsidRDefault="002A43CD" w:rsidP="0069114E">
      <w:pPr>
        <w:pStyle w:val="formattext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0319">
        <w:rPr>
          <w:sz w:val="28"/>
          <w:szCs w:val="28"/>
        </w:rPr>
        <w:t>Участие в приорите</w:t>
      </w:r>
      <w:r w:rsidR="003C69BA">
        <w:rPr>
          <w:sz w:val="28"/>
          <w:szCs w:val="28"/>
        </w:rPr>
        <w:t>т</w:t>
      </w:r>
      <w:r w:rsidR="00020319">
        <w:rPr>
          <w:sz w:val="28"/>
          <w:szCs w:val="28"/>
        </w:rPr>
        <w:t xml:space="preserve">ном порядке, исходя из </w:t>
      </w:r>
      <w:r>
        <w:rPr>
          <w:sz w:val="28"/>
          <w:szCs w:val="28"/>
        </w:rPr>
        <w:t xml:space="preserve">возможностей бюджета города в реализации программ и мероприятиях, </w:t>
      </w:r>
      <w:proofErr w:type="spellStart"/>
      <w:r>
        <w:rPr>
          <w:sz w:val="28"/>
          <w:szCs w:val="28"/>
        </w:rPr>
        <w:t>софинансируемых</w:t>
      </w:r>
      <w:proofErr w:type="spellEnd"/>
      <w:r>
        <w:rPr>
          <w:sz w:val="28"/>
          <w:szCs w:val="28"/>
        </w:rPr>
        <w:t xml:space="preserve"> из бюджетов других уровней.</w:t>
      </w:r>
    </w:p>
    <w:p w:rsidR="002A43CD" w:rsidRDefault="002A43CD" w:rsidP="003C69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Налоговая политика</w:t>
      </w:r>
      <w:r w:rsidR="00E02DCC">
        <w:rPr>
          <w:sz w:val="28"/>
          <w:szCs w:val="28"/>
        </w:rPr>
        <w:t xml:space="preserve"> </w:t>
      </w:r>
      <w:r w:rsidR="000B3E64">
        <w:rPr>
          <w:sz w:val="28"/>
          <w:szCs w:val="28"/>
        </w:rPr>
        <w:t xml:space="preserve">города </w:t>
      </w:r>
      <w:r w:rsidR="00E02DCC">
        <w:rPr>
          <w:sz w:val="28"/>
          <w:szCs w:val="28"/>
        </w:rPr>
        <w:t>в 2022 году и в плановом периоде 2023 и 2024 годах будет</w:t>
      </w:r>
      <w:r w:rsidR="00255554">
        <w:rPr>
          <w:sz w:val="28"/>
          <w:szCs w:val="28"/>
        </w:rPr>
        <w:t xml:space="preserve"> напрямую связана с проводимой на федеральном и региональном уровнях налоговой политикой.</w:t>
      </w:r>
      <w:r w:rsidR="00E02DCC">
        <w:rPr>
          <w:sz w:val="28"/>
          <w:szCs w:val="28"/>
        </w:rPr>
        <w:t xml:space="preserve"> </w:t>
      </w:r>
      <w:proofErr w:type="gramEnd"/>
    </w:p>
    <w:p w:rsidR="000A780E" w:rsidRDefault="000A780E" w:rsidP="008B4F4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63C2" w:rsidRDefault="0082708D" w:rsidP="0025555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708D">
        <w:rPr>
          <w:sz w:val="28"/>
          <w:szCs w:val="28"/>
        </w:rPr>
        <w:br/>
      </w:r>
      <w:r w:rsidR="00255554">
        <w:rPr>
          <w:sz w:val="28"/>
          <w:szCs w:val="28"/>
        </w:rPr>
        <w:t xml:space="preserve">        </w:t>
      </w:r>
    </w:p>
    <w:p w:rsidR="00471212" w:rsidRDefault="00471212" w:rsidP="00483A60">
      <w:pPr>
        <w:ind w:left="-567" w:firstLine="567"/>
        <w:jc w:val="both"/>
        <w:rPr>
          <w:sz w:val="28"/>
          <w:szCs w:val="28"/>
        </w:rPr>
      </w:pPr>
    </w:p>
    <w:p w:rsidR="00C24D95" w:rsidRDefault="00C24D95" w:rsidP="004712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7063C2" w:rsidRDefault="00471212" w:rsidP="0047121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финансового отдела                                        </w:t>
      </w:r>
      <w:r w:rsidR="00FA3A11">
        <w:rPr>
          <w:sz w:val="28"/>
          <w:szCs w:val="28"/>
        </w:rPr>
        <w:t xml:space="preserve">                 </w:t>
      </w:r>
      <w:r w:rsidR="00C24D95">
        <w:rPr>
          <w:sz w:val="28"/>
          <w:szCs w:val="28"/>
        </w:rPr>
        <w:t xml:space="preserve">                   О.А.Гребнева</w:t>
      </w:r>
    </w:p>
    <w:sectPr w:rsidR="007063C2" w:rsidSect="005D5678">
      <w:head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1A" w:rsidRDefault="00EA161A" w:rsidP="00471212">
      <w:r>
        <w:separator/>
      </w:r>
    </w:p>
  </w:endnote>
  <w:endnote w:type="continuationSeparator" w:id="0">
    <w:p w:rsidR="00EA161A" w:rsidRDefault="00EA161A" w:rsidP="0047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1A" w:rsidRDefault="00EA161A" w:rsidP="00471212">
      <w:r>
        <w:separator/>
      </w:r>
    </w:p>
  </w:footnote>
  <w:footnote w:type="continuationSeparator" w:id="0">
    <w:p w:rsidR="00EA161A" w:rsidRDefault="00EA161A" w:rsidP="00471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1805"/>
      <w:docPartObj>
        <w:docPartGallery w:val="Page Numbers (Top of Page)"/>
        <w:docPartUnique/>
      </w:docPartObj>
    </w:sdtPr>
    <w:sdtContent>
      <w:p w:rsidR="002A43CD" w:rsidRDefault="00E05F1A">
        <w:pPr>
          <w:pStyle w:val="a5"/>
          <w:jc w:val="center"/>
        </w:pPr>
        <w:fldSimple w:instr=" PAGE   \* MERGEFORMAT ">
          <w:r w:rsidR="002C2FDE">
            <w:rPr>
              <w:noProof/>
            </w:rPr>
            <w:t>3</w:t>
          </w:r>
        </w:fldSimple>
      </w:p>
    </w:sdtContent>
  </w:sdt>
  <w:p w:rsidR="002A43CD" w:rsidRDefault="002A43CD" w:rsidP="006B74CE">
    <w:pPr>
      <w:pStyle w:val="a5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12EC"/>
    <w:multiLevelType w:val="hybridMultilevel"/>
    <w:tmpl w:val="1F405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D4BEF"/>
    <w:multiLevelType w:val="hybridMultilevel"/>
    <w:tmpl w:val="9AE4C24E"/>
    <w:lvl w:ilvl="0" w:tplc="07767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</w:lvl>
    <w:lvl w:ilvl="2" w:tplc="9E72FB70">
      <w:numFmt w:val="none"/>
      <w:lvlText w:val=""/>
      <w:lvlJc w:val="left"/>
      <w:pPr>
        <w:tabs>
          <w:tab w:val="num" w:pos="360"/>
        </w:tabs>
      </w:pPr>
    </w:lvl>
    <w:lvl w:ilvl="3" w:tplc="852A2AEE">
      <w:numFmt w:val="none"/>
      <w:lvlText w:val=""/>
      <w:lvlJc w:val="left"/>
      <w:pPr>
        <w:tabs>
          <w:tab w:val="num" w:pos="360"/>
        </w:tabs>
      </w:pPr>
    </w:lvl>
    <w:lvl w:ilvl="4" w:tplc="761C762E">
      <w:numFmt w:val="none"/>
      <w:lvlText w:val=""/>
      <w:lvlJc w:val="left"/>
      <w:pPr>
        <w:tabs>
          <w:tab w:val="num" w:pos="360"/>
        </w:tabs>
      </w:pPr>
    </w:lvl>
    <w:lvl w:ilvl="5" w:tplc="3B440120">
      <w:numFmt w:val="none"/>
      <w:lvlText w:val=""/>
      <w:lvlJc w:val="left"/>
      <w:pPr>
        <w:tabs>
          <w:tab w:val="num" w:pos="360"/>
        </w:tabs>
      </w:pPr>
    </w:lvl>
    <w:lvl w:ilvl="6" w:tplc="6DDAAA82">
      <w:numFmt w:val="none"/>
      <w:lvlText w:val=""/>
      <w:lvlJc w:val="left"/>
      <w:pPr>
        <w:tabs>
          <w:tab w:val="num" w:pos="360"/>
        </w:tabs>
      </w:pPr>
    </w:lvl>
    <w:lvl w:ilvl="7" w:tplc="F01623F0">
      <w:numFmt w:val="none"/>
      <w:lvlText w:val=""/>
      <w:lvlJc w:val="left"/>
      <w:pPr>
        <w:tabs>
          <w:tab w:val="num" w:pos="360"/>
        </w:tabs>
      </w:pPr>
    </w:lvl>
    <w:lvl w:ilvl="8" w:tplc="2800F8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0B9"/>
    <w:rsid w:val="00020319"/>
    <w:rsid w:val="00020ED0"/>
    <w:rsid w:val="00041FA3"/>
    <w:rsid w:val="0005381C"/>
    <w:rsid w:val="000605F4"/>
    <w:rsid w:val="00081ED3"/>
    <w:rsid w:val="000A780E"/>
    <w:rsid w:val="000B3E64"/>
    <w:rsid w:val="000B4E8D"/>
    <w:rsid w:val="000B50C3"/>
    <w:rsid w:val="000E2F9C"/>
    <w:rsid w:val="00101B7C"/>
    <w:rsid w:val="00110433"/>
    <w:rsid w:val="00123BE0"/>
    <w:rsid w:val="00125136"/>
    <w:rsid w:val="001254E6"/>
    <w:rsid w:val="001572FB"/>
    <w:rsid w:val="00163FFD"/>
    <w:rsid w:val="001723DD"/>
    <w:rsid w:val="001761C1"/>
    <w:rsid w:val="00180F54"/>
    <w:rsid w:val="001B4F66"/>
    <w:rsid w:val="001D52B9"/>
    <w:rsid w:val="001E2C16"/>
    <w:rsid w:val="001E3B8A"/>
    <w:rsid w:val="001F0F0C"/>
    <w:rsid w:val="001F612E"/>
    <w:rsid w:val="001F71BD"/>
    <w:rsid w:val="00203BD9"/>
    <w:rsid w:val="00205CAD"/>
    <w:rsid w:val="00211E1E"/>
    <w:rsid w:val="0021265E"/>
    <w:rsid w:val="002202F2"/>
    <w:rsid w:val="00241D42"/>
    <w:rsid w:val="00247BD1"/>
    <w:rsid w:val="00247C36"/>
    <w:rsid w:val="00250203"/>
    <w:rsid w:val="00252956"/>
    <w:rsid w:val="00255554"/>
    <w:rsid w:val="002647F0"/>
    <w:rsid w:val="00265A15"/>
    <w:rsid w:val="00266D27"/>
    <w:rsid w:val="002776AD"/>
    <w:rsid w:val="002950AA"/>
    <w:rsid w:val="00296AE9"/>
    <w:rsid w:val="002A32D2"/>
    <w:rsid w:val="002A3676"/>
    <w:rsid w:val="002A43CD"/>
    <w:rsid w:val="002A5691"/>
    <w:rsid w:val="002B194A"/>
    <w:rsid w:val="002C2FDE"/>
    <w:rsid w:val="002C6B52"/>
    <w:rsid w:val="002E2542"/>
    <w:rsid w:val="002E2D6F"/>
    <w:rsid w:val="002E623C"/>
    <w:rsid w:val="002E67C2"/>
    <w:rsid w:val="002F1B6E"/>
    <w:rsid w:val="00306FD4"/>
    <w:rsid w:val="00316423"/>
    <w:rsid w:val="00327B54"/>
    <w:rsid w:val="00345A25"/>
    <w:rsid w:val="00350192"/>
    <w:rsid w:val="00351288"/>
    <w:rsid w:val="0035463A"/>
    <w:rsid w:val="003565BD"/>
    <w:rsid w:val="00383B5A"/>
    <w:rsid w:val="003979C3"/>
    <w:rsid w:val="003C290D"/>
    <w:rsid w:val="003C69BA"/>
    <w:rsid w:val="003C6BAD"/>
    <w:rsid w:val="003D3D38"/>
    <w:rsid w:val="003D580D"/>
    <w:rsid w:val="003E3BAF"/>
    <w:rsid w:val="003E59E2"/>
    <w:rsid w:val="003E7180"/>
    <w:rsid w:val="00410C56"/>
    <w:rsid w:val="004300FE"/>
    <w:rsid w:val="00432BEF"/>
    <w:rsid w:val="004579D9"/>
    <w:rsid w:val="00471212"/>
    <w:rsid w:val="004753A3"/>
    <w:rsid w:val="004839EB"/>
    <w:rsid w:val="00483A60"/>
    <w:rsid w:val="004842BB"/>
    <w:rsid w:val="004A13AA"/>
    <w:rsid w:val="004A3551"/>
    <w:rsid w:val="004A53D3"/>
    <w:rsid w:val="004E60B9"/>
    <w:rsid w:val="004F0FDF"/>
    <w:rsid w:val="00515F2E"/>
    <w:rsid w:val="00517775"/>
    <w:rsid w:val="005555E9"/>
    <w:rsid w:val="00561AFD"/>
    <w:rsid w:val="0057314B"/>
    <w:rsid w:val="00575088"/>
    <w:rsid w:val="00593A41"/>
    <w:rsid w:val="005D076F"/>
    <w:rsid w:val="005D5678"/>
    <w:rsid w:val="005E679A"/>
    <w:rsid w:val="005F3D85"/>
    <w:rsid w:val="00602346"/>
    <w:rsid w:val="006072BD"/>
    <w:rsid w:val="00656CFF"/>
    <w:rsid w:val="006710B7"/>
    <w:rsid w:val="00680FCE"/>
    <w:rsid w:val="00681C19"/>
    <w:rsid w:val="0069114E"/>
    <w:rsid w:val="00694E6C"/>
    <w:rsid w:val="0069562E"/>
    <w:rsid w:val="006965B4"/>
    <w:rsid w:val="006A0455"/>
    <w:rsid w:val="006A2C82"/>
    <w:rsid w:val="006A6075"/>
    <w:rsid w:val="006B74CE"/>
    <w:rsid w:val="006D09C9"/>
    <w:rsid w:val="006F20E7"/>
    <w:rsid w:val="00705D77"/>
    <w:rsid w:val="007063C2"/>
    <w:rsid w:val="0071567A"/>
    <w:rsid w:val="00724DA3"/>
    <w:rsid w:val="00725146"/>
    <w:rsid w:val="0073361E"/>
    <w:rsid w:val="007416BE"/>
    <w:rsid w:val="0078483C"/>
    <w:rsid w:val="007A0594"/>
    <w:rsid w:val="007A5BD0"/>
    <w:rsid w:val="007C057B"/>
    <w:rsid w:val="007C130E"/>
    <w:rsid w:val="007C4A64"/>
    <w:rsid w:val="007E55CF"/>
    <w:rsid w:val="007F47D3"/>
    <w:rsid w:val="007F55A3"/>
    <w:rsid w:val="0080367D"/>
    <w:rsid w:val="00807A95"/>
    <w:rsid w:val="0082708D"/>
    <w:rsid w:val="008470AA"/>
    <w:rsid w:val="008645F0"/>
    <w:rsid w:val="00877C02"/>
    <w:rsid w:val="0088343F"/>
    <w:rsid w:val="00883A5D"/>
    <w:rsid w:val="008A75B9"/>
    <w:rsid w:val="008B466A"/>
    <w:rsid w:val="008B4F4F"/>
    <w:rsid w:val="008C1AC7"/>
    <w:rsid w:val="00917AA8"/>
    <w:rsid w:val="009401F5"/>
    <w:rsid w:val="00940B55"/>
    <w:rsid w:val="00946FAC"/>
    <w:rsid w:val="00965CF7"/>
    <w:rsid w:val="00985ECC"/>
    <w:rsid w:val="00990736"/>
    <w:rsid w:val="009C513A"/>
    <w:rsid w:val="009C659F"/>
    <w:rsid w:val="009C6EC4"/>
    <w:rsid w:val="009D1534"/>
    <w:rsid w:val="009E3D02"/>
    <w:rsid w:val="009F18C8"/>
    <w:rsid w:val="00A1461E"/>
    <w:rsid w:val="00A2399A"/>
    <w:rsid w:val="00A474A9"/>
    <w:rsid w:val="00A5121D"/>
    <w:rsid w:val="00A51DD0"/>
    <w:rsid w:val="00A55094"/>
    <w:rsid w:val="00A752BD"/>
    <w:rsid w:val="00A96429"/>
    <w:rsid w:val="00AA30AC"/>
    <w:rsid w:val="00AA5078"/>
    <w:rsid w:val="00AC2D02"/>
    <w:rsid w:val="00AE565B"/>
    <w:rsid w:val="00AF4DFF"/>
    <w:rsid w:val="00B01B2C"/>
    <w:rsid w:val="00B07442"/>
    <w:rsid w:val="00B671CB"/>
    <w:rsid w:val="00B76A15"/>
    <w:rsid w:val="00B872A0"/>
    <w:rsid w:val="00B87BA8"/>
    <w:rsid w:val="00B9551B"/>
    <w:rsid w:val="00B9562E"/>
    <w:rsid w:val="00BB2454"/>
    <w:rsid w:val="00BD47B6"/>
    <w:rsid w:val="00BD4CDF"/>
    <w:rsid w:val="00C24D95"/>
    <w:rsid w:val="00C467EF"/>
    <w:rsid w:val="00C469DF"/>
    <w:rsid w:val="00C63E43"/>
    <w:rsid w:val="00C66A83"/>
    <w:rsid w:val="00C854CD"/>
    <w:rsid w:val="00C91603"/>
    <w:rsid w:val="00C920AF"/>
    <w:rsid w:val="00CA26DF"/>
    <w:rsid w:val="00CA3B21"/>
    <w:rsid w:val="00CA75B6"/>
    <w:rsid w:val="00CA77D6"/>
    <w:rsid w:val="00CD260A"/>
    <w:rsid w:val="00CE190D"/>
    <w:rsid w:val="00D16071"/>
    <w:rsid w:val="00D261D3"/>
    <w:rsid w:val="00D26E61"/>
    <w:rsid w:val="00D355A3"/>
    <w:rsid w:val="00D3613C"/>
    <w:rsid w:val="00D46E83"/>
    <w:rsid w:val="00D52730"/>
    <w:rsid w:val="00D54922"/>
    <w:rsid w:val="00D75E35"/>
    <w:rsid w:val="00D950D2"/>
    <w:rsid w:val="00DA1D4A"/>
    <w:rsid w:val="00DC6800"/>
    <w:rsid w:val="00DD48DD"/>
    <w:rsid w:val="00DD68F2"/>
    <w:rsid w:val="00DF0A01"/>
    <w:rsid w:val="00DF53DD"/>
    <w:rsid w:val="00E02DCC"/>
    <w:rsid w:val="00E05F1A"/>
    <w:rsid w:val="00E06066"/>
    <w:rsid w:val="00E15C06"/>
    <w:rsid w:val="00E25728"/>
    <w:rsid w:val="00E2626F"/>
    <w:rsid w:val="00E326FB"/>
    <w:rsid w:val="00E450E4"/>
    <w:rsid w:val="00E45503"/>
    <w:rsid w:val="00E5758A"/>
    <w:rsid w:val="00E67952"/>
    <w:rsid w:val="00E746BE"/>
    <w:rsid w:val="00E811B2"/>
    <w:rsid w:val="00EA161A"/>
    <w:rsid w:val="00EB40A3"/>
    <w:rsid w:val="00EB6EED"/>
    <w:rsid w:val="00EE08C3"/>
    <w:rsid w:val="00EE520C"/>
    <w:rsid w:val="00EE5A95"/>
    <w:rsid w:val="00EE7CBD"/>
    <w:rsid w:val="00EF524E"/>
    <w:rsid w:val="00F0521D"/>
    <w:rsid w:val="00F126A3"/>
    <w:rsid w:val="00F13E86"/>
    <w:rsid w:val="00F17CA0"/>
    <w:rsid w:val="00F33EC9"/>
    <w:rsid w:val="00F347DC"/>
    <w:rsid w:val="00F62479"/>
    <w:rsid w:val="00F62BDD"/>
    <w:rsid w:val="00F97469"/>
    <w:rsid w:val="00FA1EC6"/>
    <w:rsid w:val="00FA3A11"/>
    <w:rsid w:val="00FF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48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81ED3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4842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3D3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579D9"/>
    <w:pPr>
      <w:ind w:left="720"/>
      <w:contextualSpacing/>
    </w:pPr>
  </w:style>
  <w:style w:type="paragraph" w:styleId="a5">
    <w:name w:val="header"/>
    <w:basedOn w:val="a"/>
    <w:link w:val="a6"/>
    <w:uiPriority w:val="99"/>
    <w:rsid w:val="004712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1212"/>
    <w:rPr>
      <w:sz w:val="24"/>
      <w:szCs w:val="24"/>
    </w:rPr>
  </w:style>
  <w:style w:type="paragraph" w:styleId="a7">
    <w:name w:val="footer"/>
    <w:basedOn w:val="a"/>
    <w:link w:val="a8"/>
    <w:rsid w:val="004712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71212"/>
    <w:rPr>
      <w:sz w:val="24"/>
      <w:szCs w:val="24"/>
    </w:rPr>
  </w:style>
  <w:style w:type="character" w:styleId="a9">
    <w:name w:val="Hyperlink"/>
    <w:basedOn w:val="a0"/>
    <w:uiPriority w:val="99"/>
    <w:unhideWhenUsed/>
    <w:rsid w:val="0082708D"/>
    <w:rPr>
      <w:color w:val="0000FF"/>
      <w:u w:val="single"/>
    </w:rPr>
  </w:style>
  <w:style w:type="paragraph" w:customStyle="1" w:styleId="formattext">
    <w:name w:val="formattext"/>
    <w:basedOn w:val="a"/>
    <w:rsid w:val="008270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48118-76CF-4AC6-A838-13E842F2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809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предоставления</vt:lpstr>
    </vt:vector>
  </TitlesOfParts>
  <Company>Free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предоставления</dc:title>
  <dc:creator>Happy User</dc:creator>
  <cp:lastModifiedBy>Юлия</cp:lastModifiedBy>
  <cp:revision>3</cp:revision>
  <cp:lastPrinted>2020-11-13T05:26:00Z</cp:lastPrinted>
  <dcterms:created xsi:type="dcterms:W3CDTF">2021-05-31T05:36:00Z</dcterms:created>
  <dcterms:modified xsi:type="dcterms:W3CDTF">2021-05-31T06:39:00Z</dcterms:modified>
</cp:coreProperties>
</file>