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B" w:rsidRPr="005622C7" w:rsidRDefault="00485C2B" w:rsidP="00485C2B">
      <w:pPr>
        <w:jc w:val="center"/>
        <w:outlineLvl w:val="0"/>
        <w:rPr>
          <w:szCs w:val="28"/>
        </w:rPr>
      </w:pPr>
      <w:bookmarkStart w:id="0" w:name="OLE_LINK2"/>
      <w:bookmarkStart w:id="1" w:name="OLE_LINK3"/>
      <w:r>
        <w:rPr>
          <w:szCs w:val="28"/>
        </w:rPr>
        <w:t>А</w:t>
      </w:r>
      <w:r w:rsidRPr="005622C7">
        <w:rPr>
          <w:szCs w:val="28"/>
        </w:rPr>
        <w:t>ДМИНИСТРАЦИЯ</w:t>
      </w:r>
    </w:p>
    <w:p w:rsidR="00485C2B" w:rsidRPr="005622C7" w:rsidRDefault="00485C2B" w:rsidP="00485C2B">
      <w:pPr>
        <w:jc w:val="center"/>
        <w:outlineLvl w:val="0"/>
        <w:rPr>
          <w:szCs w:val="28"/>
        </w:rPr>
      </w:pPr>
      <w:r w:rsidRPr="005622C7">
        <w:rPr>
          <w:szCs w:val="28"/>
        </w:rPr>
        <w:t>городского поселения «Город Советская Гавань»</w:t>
      </w:r>
    </w:p>
    <w:p w:rsidR="00485C2B" w:rsidRPr="005622C7" w:rsidRDefault="00485C2B" w:rsidP="00485C2B">
      <w:pPr>
        <w:jc w:val="center"/>
        <w:outlineLvl w:val="0"/>
        <w:rPr>
          <w:szCs w:val="28"/>
        </w:rPr>
      </w:pPr>
      <w:r w:rsidRPr="005622C7">
        <w:rPr>
          <w:szCs w:val="28"/>
        </w:rPr>
        <w:t>Советско-Гаванского муниципального района Хабаровского края</w:t>
      </w:r>
    </w:p>
    <w:p w:rsidR="00485C2B" w:rsidRPr="005622C7" w:rsidRDefault="00485C2B" w:rsidP="00485C2B">
      <w:pPr>
        <w:pStyle w:val="2"/>
        <w:ind w:right="-55"/>
        <w:jc w:val="center"/>
        <w:rPr>
          <w:szCs w:val="28"/>
        </w:rPr>
      </w:pPr>
      <w:r w:rsidRPr="005622C7">
        <w:rPr>
          <w:szCs w:val="28"/>
        </w:rPr>
        <w:t>ПОСТАНОВЛЕНИЕ</w:t>
      </w:r>
    </w:p>
    <w:p w:rsidR="00485C2B" w:rsidRPr="005622C7" w:rsidRDefault="00485C2B" w:rsidP="00485C2B">
      <w:pPr>
        <w:spacing w:line="240" w:lineRule="exact"/>
        <w:rPr>
          <w:szCs w:val="28"/>
        </w:rPr>
      </w:pPr>
    </w:p>
    <w:p w:rsidR="00485C2B" w:rsidRPr="005622C7" w:rsidRDefault="00485C2B" w:rsidP="00485C2B">
      <w:pPr>
        <w:spacing w:line="240" w:lineRule="exact"/>
        <w:rPr>
          <w:szCs w:val="28"/>
        </w:rPr>
      </w:pPr>
    </w:p>
    <w:p w:rsidR="00485C2B" w:rsidRDefault="00485C2B" w:rsidP="00485C2B">
      <w:pPr>
        <w:pStyle w:val="2"/>
        <w:jc w:val="left"/>
        <w:rPr>
          <w:szCs w:val="28"/>
        </w:rPr>
      </w:pPr>
      <w:r>
        <w:rPr>
          <w:szCs w:val="28"/>
        </w:rPr>
        <w:t>03.11.2022 № 1008</w:t>
      </w:r>
    </w:p>
    <w:p w:rsidR="006C69A7" w:rsidRDefault="006C69A7" w:rsidP="006C69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9A7" w:rsidRDefault="006C69A7" w:rsidP="006C69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9A7" w:rsidRDefault="006C69A7" w:rsidP="006C69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9A7" w:rsidRDefault="006C69A7" w:rsidP="006C69A7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</w:t>
      </w:r>
      <w:r w:rsidR="0059635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63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Гавань,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«Город Советская Гавань» Советско-Гаванского муниципального района Хабаровского края от 07.12.2015 № 1266 </w:t>
      </w:r>
    </w:p>
    <w:bookmarkEnd w:id="0"/>
    <w:bookmarkEnd w:id="1"/>
    <w:p w:rsidR="006C69A7" w:rsidRDefault="006C69A7" w:rsidP="006C69A7">
      <w:pPr>
        <w:jc w:val="center"/>
        <w:rPr>
          <w:sz w:val="28"/>
          <w:szCs w:val="28"/>
        </w:rPr>
      </w:pPr>
    </w:p>
    <w:p w:rsidR="006C69A7" w:rsidRDefault="006C69A7" w:rsidP="006C69A7">
      <w:pPr>
        <w:jc w:val="center"/>
        <w:rPr>
          <w:sz w:val="28"/>
          <w:szCs w:val="28"/>
        </w:rPr>
      </w:pPr>
    </w:p>
    <w:p w:rsidR="006C69A7" w:rsidRDefault="006C69A7" w:rsidP="006C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</w:p>
    <w:p w:rsidR="006C69A7" w:rsidRDefault="006C69A7" w:rsidP="006C6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69A7" w:rsidRDefault="00596356" w:rsidP="006C69A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9A7">
        <w:rPr>
          <w:rFonts w:ascii="Times New Roman" w:hAnsi="Times New Roman" w:cs="Times New Roman"/>
          <w:sz w:val="28"/>
          <w:szCs w:val="28"/>
        </w:rPr>
        <w:t>. Внести изменения в муниципальную программу «</w:t>
      </w:r>
      <w:r w:rsidR="006C69A7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Гавань, утвержденную </w:t>
      </w:r>
      <w:r w:rsidR="006C69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«Город Советская Гавань» от 07.12.2015 № 1266 </w:t>
      </w:r>
      <w:r w:rsidR="006C69A7">
        <w:rPr>
          <w:rFonts w:ascii="Times New Roman" w:hAnsi="Times New Roman" w:cs="Times New Roman"/>
          <w:bCs/>
          <w:sz w:val="28"/>
          <w:szCs w:val="28"/>
        </w:rPr>
        <w:t>(далее Программа)</w:t>
      </w:r>
      <w:r w:rsidR="006C69A7">
        <w:rPr>
          <w:rFonts w:ascii="Times New Roman" w:hAnsi="Times New Roman" w:cs="Times New Roman"/>
          <w:sz w:val="28"/>
          <w:szCs w:val="28"/>
        </w:rPr>
        <w:t>:</w:t>
      </w:r>
    </w:p>
    <w:p w:rsidR="006C69A7" w:rsidRDefault="00596356" w:rsidP="006C69A7">
      <w:pPr>
        <w:pStyle w:val="ConsPlusNormal"/>
        <w:ind w:firstLine="708"/>
        <w:jc w:val="both"/>
      </w:pPr>
      <w:r>
        <w:t>1.1</w:t>
      </w:r>
      <w:r w:rsidR="006C69A7">
        <w:t xml:space="preserve">. В Паспорте Программы </w:t>
      </w:r>
      <w:hyperlink r:id="rId5" w:history="1">
        <w:r>
          <w:rPr>
            <w:rStyle w:val="a3"/>
            <w:color w:val="000000"/>
            <w:u w:val="none"/>
          </w:rPr>
          <w:t>строку</w:t>
        </w:r>
      </w:hyperlink>
      <w:r w:rsidR="006C69A7">
        <w:rPr>
          <w:color w:val="000000"/>
        </w:rPr>
        <w:t>:</w:t>
      </w:r>
      <w:r w:rsidR="006C69A7">
        <w:t xml:space="preserve"> «Объемы финансирования муниципальной программы по годам реализации, тыс. рублей» изложить в новой редакции: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596356" w:rsidTr="00596356">
        <w:tc>
          <w:tcPr>
            <w:tcW w:w="4672" w:type="dxa"/>
          </w:tcPr>
          <w:p w:rsidR="00596356" w:rsidRDefault="002B19FC" w:rsidP="006C69A7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673" w:type="dxa"/>
          </w:tcPr>
          <w:p w:rsidR="002B19FC" w:rsidRDefault="002B19FC" w:rsidP="002B19FC">
            <w:pPr>
              <w:jc w:val="both"/>
              <w:rPr>
                <w:b/>
              </w:rPr>
            </w:pPr>
            <w:r>
              <w:rPr>
                <w:b/>
              </w:rPr>
              <w:t>ВСЕГО: 72401,21</w:t>
            </w:r>
          </w:p>
          <w:p w:rsidR="002B19FC" w:rsidRDefault="002B19FC" w:rsidP="002B19FC">
            <w:pPr>
              <w:jc w:val="both"/>
            </w:pPr>
            <w:r>
              <w:t>В том числе:</w:t>
            </w:r>
          </w:p>
          <w:p w:rsidR="002B19FC" w:rsidRDefault="002B19FC" w:rsidP="002B19FC">
            <w:pPr>
              <w:jc w:val="both"/>
            </w:pPr>
            <w:r>
              <w:rPr>
                <w:b/>
              </w:rPr>
              <w:t>2016</w:t>
            </w:r>
            <w:r>
              <w:t xml:space="preserve"> – 3 885,598</w:t>
            </w:r>
          </w:p>
          <w:p w:rsidR="002B19FC" w:rsidRDefault="002B19FC" w:rsidP="002B19FC">
            <w:pPr>
              <w:jc w:val="both"/>
            </w:pPr>
            <w:r>
              <w:t>из них:</w:t>
            </w:r>
          </w:p>
          <w:p w:rsidR="002B19FC" w:rsidRDefault="002B19FC" w:rsidP="002B19FC">
            <w:pPr>
              <w:jc w:val="both"/>
            </w:pPr>
            <w:r>
              <w:t>федеральный бюджет: 0</w:t>
            </w:r>
          </w:p>
          <w:p w:rsidR="002B19FC" w:rsidRDefault="002B19FC" w:rsidP="002B19FC">
            <w:pPr>
              <w:jc w:val="both"/>
            </w:pPr>
            <w:r>
              <w:t>краевой бюджет: 2 627,000</w:t>
            </w:r>
          </w:p>
          <w:p w:rsidR="002B19FC" w:rsidRDefault="002B19FC" w:rsidP="002B19FC">
            <w:pPr>
              <w:jc w:val="both"/>
            </w:pPr>
            <w:r>
              <w:t>местный бюджет: 1 258,598</w:t>
            </w:r>
          </w:p>
          <w:p w:rsidR="00596356" w:rsidRDefault="002B19FC" w:rsidP="002B19FC">
            <w:pPr>
              <w:jc w:val="both"/>
            </w:pPr>
            <w:r>
              <w:t>внебюджетные источники: 0</w:t>
            </w:r>
          </w:p>
        </w:tc>
      </w:tr>
    </w:tbl>
    <w:p w:rsidR="00596356" w:rsidRDefault="00596356" w:rsidP="006C69A7">
      <w:pPr>
        <w:pStyle w:val="ConsPlusNormal"/>
        <w:ind w:firstLine="708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9"/>
        <w:gridCol w:w="4948"/>
      </w:tblGrid>
      <w:tr w:rsidR="006C69A7" w:rsidTr="002B19FC">
        <w:trPr>
          <w:trHeight w:val="1265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A7" w:rsidRDefault="006C69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7" w:rsidRDefault="006C69A7">
            <w:pPr>
              <w:jc w:val="both"/>
            </w:pPr>
            <w:r>
              <w:rPr>
                <w:b/>
              </w:rPr>
              <w:t>2017</w:t>
            </w:r>
            <w:r>
              <w:t xml:space="preserve"> – 1402,500 </w:t>
            </w:r>
          </w:p>
          <w:p w:rsidR="006C69A7" w:rsidRDefault="006C69A7">
            <w:pPr>
              <w:jc w:val="both"/>
            </w:pPr>
            <w:r>
              <w:t>из них: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>краевой бюджет: 0</w:t>
            </w:r>
          </w:p>
          <w:p w:rsidR="006C69A7" w:rsidRDefault="006C69A7">
            <w:pPr>
              <w:jc w:val="both"/>
            </w:pPr>
            <w:r>
              <w:t>местный бюджет: 1 402,500</w:t>
            </w:r>
          </w:p>
          <w:p w:rsidR="006C69A7" w:rsidRDefault="006C69A7">
            <w:pPr>
              <w:jc w:val="both"/>
            </w:pPr>
            <w: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2018</w:t>
            </w:r>
            <w:r>
              <w:t xml:space="preserve"> – 1 684,700 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>краевой бюджет: 0</w:t>
            </w:r>
          </w:p>
          <w:p w:rsidR="006C69A7" w:rsidRDefault="006C69A7">
            <w:pPr>
              <w:jc w:val="both"/>
            </w:pPr>
            <w:r>
              <w:t>местный бюджет: 1 684,700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2019</w:t>
            </w:r>
            <w:r>
              <w:t xml:space="preserve"> – 2 791,46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>краевой бюджет: 0,00</w:t>
            </w:r>
          </w:p>
          <w:p w:rsidR="006C69A7" w:rsidRDefault="006C69A7">
            <w:pPr>
              <w:jc w:val="both"/>
            </w:pPr>
            <w:r>
              <w:t>местный бюджет: 2 791,46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2020</w:t>
            </w:r>
            <w:r>
              <w:t xml:space="preserve"> – 8049,88 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 xml:space="preserve">краевой бюджет: </w:t>
            </w:r>
            <w:r>
              <w:rPr>
                <w:color w:val="000000"/>
              </w:rPr>
              <w:t>5377,32</w:t>
            </w:r>
          </w:p>
          <w:p w:rsidR="006C69A7" w:rsidRDefault="006C69A7">
            <w:pPr>
              <w:jc w:val="both"/>
            </w:pPr>
            <w:r>
              <w:t xml:space="preserve">местный бюджет: </w:t>
            </w:r>
            <w:r>
              <w:rPr>
                <w:color w:val="000000"/>
              </w:rPr>
              <w:t>2672,56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2021</w:t>
            </w:r>
            <w:r>
              <w:t xml:space="preserve"> – 7475,7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>краевой бюджет: 5186,4</w:t>
            </w:r>
          </w:p>
          <w:p w:rsidR="006C69A7" w:rsidRDefault="006C69A7">
            <w:pPr>
              <w:jc w:val="both"/>
            </w:pPr>
            <w:r>
              <w:t>местный бюджет: 2289,3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2022</w:t>
            </w:r>
            <w:r>
              <w:t xml:space="preserve"> – 0 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>краевой бюджет: 0</w:t>
            </w:r>
          </w:p>
          <w:p w:rsidR="006C69A7" w:rsidRDefault="006C69A7">
            <w:pPr>
              <w:jc w:val="both"/>
            </w:pPr>
            <w:r>
              <w:t>местный бюджет: 0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2023</w:t>
            </w:r>
            <w:r>
              <w:t xml:space="preserve"> – </w:t>
            </w:r>
            <w:r w:rsidR="009A755E">
              <w:t>13439,57</w:t>
            </w:r>
            <w:r>
              <w:t xml:space="preserve"> 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 xml:space="preserve">краевой бюджет: </w:t>
            </w:r>
            <w:r w:rsidR="009A755E">
              <w:t>9407,7</w:t>
            </w:r>
            <w:r>
              <w:t xml:space="preserve"> </w:t>
            </w:r>
          </w:p>
          <w:p w:rsidR="006C69A7" w:rsidRDefault="006C69A7">
            <w:pPr>
              <w:jc w:val="both"/>
            </w:pPr>
            <w:r>
              <w:t xml:space="preserve">местный бюджет: </w:t>
            </w:r>
            <w:r w:rsidR="009A755E">
              <w:t>3974,84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6C69A7" w:rsidRDefault="006C69A7">
            <w:pPr>
              <w:jc w:val="both"/>
            </w:pPr>
            <w:r>
              <w:rPr>
                <w:b/>
              </w:rPr>
              <w:t>2024</w:t>
            </w:r>
            <w:r>
              <w:t xml:space="preserve"> – </w:t>
            </w:r>
            <w:r w:rsidR="009A755E">
              <w:t>18323,41</w:t>
            </w:r>
            <w:r>
              <w:t xml:space="preserve"> </w:t>
            </w:r>
          </w:p>
          <w:p w:rsidR="006C69A7" w:rsidRDefault="006C69A7">
            <w:pPr>
              <w:jc w:val="both"/>
            </w:pPr>
            <w:r>
              <w:t>из них</w:t>
            </w:r>
          </w:p>
          <w:p w:rsidR="006C69A7" w:rsidRDefault="006C69A7">
            <w:pPr>
              <w:jc w:val="both"/>
            </w:pPr>
            <w:r>
              <w:t>федеральный бюджет: 0</w:t>
            </w:r>
          </w:p>
          <w:p w:rsidR="006C69A7" w:rsidRDefault="006C69A7">
            <w:pPr>
              <w:jc w:val="both"/>
            </w:pPr>
            <w:r>
              <w:t xml:space="preserve">краевой бюджет: </w:t>
            </w:r>
            <w:r w:rsidR="009A755E">
              <w:t>12826,39</w:t>
            </w:r>
          </w:p>
          <w:p w:rsidR="006C69A7" w:rsidRDefault="006C69A7">
            <w:pPr>
              <w:jc w:val="both"/>
            </w:pPr>
            <w:r>
              <w:t xml:space="preserve">местный бюджет: </w:t>
            </w:r>
            <w:r w:rsidR="009A755E">
              <w:t>5497,12</w:t>
            </w:r>
          </w:p>
          <w:p w:rsidR="006C69A7" w:rsidRDefault="006C69A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  <w:p w:rsidR="00A326FD" w:rsidRDefault="00A326FD" w:rsidP="00A326FD">
            <w:pPr>
              <w:jc w:val="both"/>
            </w:pPr>
            <w:r>
              <w:rPr>
                <w:b/>
              </w:rPr>
              <w:t>202</w:t>
            </w:r>
            <w:r w:rsidR="009A755E">
              <w:rPr>
                <w:b/>
              </w:rPr>
              <w:t>5</w:t>
            </w:r>
            <w:r>
              <w:t xml:space="preserve"> – </w:t>
            </w:r>
            <w:r w:rsidR="009A755E">
              <w:t>15348,39</w:t>
            </w:r>
            <w:r>
              <w:t xml:space="preserve"> </w:t>
            </w:r>
          </w:p>
          <w:p w:rsidR="00A326FD" w:rsidRDefault="00A326FD" w:rsidP="00A326FD">
            <w:pPr>
              <w:jc w:val="both"/>
            </w:pPr>
            <w:r>
              <w:t>из них</w:t>
            </w:r>
          </w:p>
          <w:p w:rsidR="00A326FD" w:rsidRDefault="00A326FD" w:rsidP="00A326FD">
            <w:pPr>
              <w:jc w:val="both"/>
            </w:pPr>
            <w:r>
              <w:lastRenderedPageBreak/>
              <w:t>федеральный бюджет: 0</w:t>
            </w:r>
          </w:p>
          <w:p w:rsidR="00A326FD" w:rsidRDefault="00A326FD" w:rsidP="00A326FD">
            <w:pPr>
              <w:jc w:val="both"/>
            </w:pPr>
            <w:r>
              <w:t xml:space="preserve">краевой бюджет: </w:t>
            </w:r>
            <w:r w:rsidR="009A755E">
              <w:t>10743,87</w:t>
            </w:r>
          </w:p>
          <w:p w:rsidR="00A326FD" w:rsidRDefault="00A326FD" w:rsidP="00A326FD">
            <w:pPr>
              <w:jc w:val="both"/>
            </w:pPr>
            <w:r>
              <w:t xml:space="preserve">местный бюджет: </w:t>
            </w:r>
            <w:r w:rsidR="009A755E">
              <w:t>4604,52</w:t>
            </w:r>
          </w:p>
          <w:p w:rsidR="006C69A7" w:rsidRDefault="00A326FD" w:rsidP="009A755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внебюджетные источники: 0</w:t>
            </w:r>
          </w:p>
        </w:tc>
      </w:tr>
    </w:tbl>
    <w:p w:rsidR="006C69A7" w:rsidRDefault="006C69A7" w:rsidP="006C69A7">
      <w:pPr>
        <w:pStyle w:val="ConsPlusNormal"/>
        <w:ind w:firstLine="708"/>
        <w:jc w:val="both"/>
        <w:rPr>
          <w:bCs/>
          <w:color w:val="000000"/>
        </w:rPr>
      </w:pPr>
    </w:p>
    <w:p w:rsidR="006C69A7" w:rsidRDefault="002B19FC" w:rsidP="006C69A7">
      <w:pPr>
        <w:pStyle w:val="ConsPlusNormal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1.2.</w:t>
      </w:r>
      <w:r w:rsidR="006C69A7">
        <w:rPr>
          <w:bCs/>
          <w:color w:val="000000"/>
        </w:rPr>
        <w:t xml:space="preserve"> </w:t>
      </w:r>
      <w:r>
        <w:rPr>
          <w:bCs/>
          <w:color w:val="000000"/>
        </w:rPr>
        <w:t>Таблицу р</w:t>
      </w:r>
      <w:r w:rsidR="006C69A7">
        <w:rPr>
          <w:bCs/>
          <w:color w:val="000000"/>
        </w:rPr>
        <w:t>аздел</w:t>
      </w:r>
      <w:r>
        <w:rPr>
          <w:bCs/>
          <w:color w:val="000000"/>
        </w:rPr>
        <w:t>а</w:t>
      </w:r>
      <w:r w:rsidR="006C69A7">
        <w:rPr>
          <w:bCs/>
          <w:color w:val="000000"/>
        </w:rPr>
        <w:t xml:space="preserve"> 3 Программы изложить в следующей редакции:</w:t>
      </w:r>
    </w:p>
    <w:p w:rsidR="006C69A7" w:rsidRDefault="006C69A7" w:rsidP="006C69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«ЦЕЛИ И ЦЕЛЕВЫЕ ПОКАЗАТЕЛИ </w:t>
      </w:r>
    </w:p>
    <w:p w:rsidR="006C69A7" w:rsidRDefault="006C69A7" w:rsidP="006C69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реализации муниципальной программы</w:t>
      </w:r>
    </w:p>
    <w:p w:rsidR="006C69A7" w:rsidRDefault="006C69A7" w:rsidP="006C69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Гавань»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43"/>
        <w:gridCol w:w="1517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567"/>
      </w:tblGrid>
      <w:tr w:rsidR="00DD1174" w:rsidTr="00227EC9"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№ строки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Наименование цели,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755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9A755E">
              <w:rPr>
                <w:sz w:val="22"/>
                <w:szCs w:val="22"/>
              </w:rPr>
              <w:t xml:space="preserve"> </w:t>
            </w:r>
            <w:proofErr w:type="spellStart"/>
            <w:r w:rsidRPr="009A755E">
              <w:rPr>
                <w:sz w:val="22"/>
                <w:szCs w:val="22"/>
              </w:rPr>
              <w:t>изме-рения</w:t>
            </w:r>
            <w:proofErr w:type="spellEnd"/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DD1174" w:rsidRPr="009A755E" w:rsidTr="00DD1174">
        <w:trPr>
          <w:trHeight w:val="865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4" w:rsidRPr="009A755E" w:rsidRDefault="00DD1174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4" w:rsidRPr="009A755E" w:rsidRDefault="00DD117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4" w:rsidRPr="009A755E" w:rsidRDefault="00DD1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 xml:space="preserve">2017 год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2018 год</w:t>
            </w:r>
          </w:p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2022</w:t>
            </w:r>
          </w:p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2023</w:t>
            </w:r>
          </w:p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2024</w:t>
            </w:r>
          </w:p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 w:rsidP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DD1174" w:rsidRPr="009A755E" w:rsidRDefault="00DD1174" w:rsidP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год</w:t>
            </w:r>
          </w:p>
        </w:tc>
      </w:tr>
      <w:tr w:rsidR="00DD1174" w:rsidRPr="009A755E" w:rsidTr="00DD1174">
        <w:trPr>
          <w:trHeight w:val="12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D1174" w:rsidRPr="009A755E" w:rsidTr="001C092C">
        <w:trPr>
          <w:trHeight w:val="124"/>
        </w:trPr>
        <w:tc>
          <w:tcPr>
            <w:tcW w:w="9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Повышения уровня благоустройства дворовых проездов к дворовым территориям многоквартирных домов посредством доведения технико-эксплуатационного состояния асфальтовых покрытий к нормативным требованиям</w:t>
            </w:r>
          </w:p>
        </w:tc>
      </w:tr>
      <w:tr w:rsidR="00DD1174" w:rsidRPr="009A755E" w:rsidTr="00DD1174">
        <w:trPr>
          <w:trHeight w:val="2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rPr>
                <w:sz w:val="18"/>
                <w:szCs w:val="18"/>
              </w:rPr>
            </w:pPr>
            <w:r w:rsidRPr="00DD1174">
              <w:rPr>
                <w:sz w:val="18"/>
                <w:szCs w:val="18"/>
              </w:rPr>
              <w:t xml:space="preserve">Целевой показатель 1: Количество многоквартирных домов, в которых будет произведен капитальный ремонт и ремонт дворовых территорий при финансовой поддержке края и муниципального образования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r>
              <w:rPr>
                <w:sz w:val="22"/>
                <w:szCs w:val="22"/>
              </w:rPr>
              <w:t>2</w:t>
            </w:r>
          </w:p>
        </w:tc>
      </w:tr>
      <w:tr w:rsidR="00DD1174" w:rsidRPr="009A755E" w:rsidTr="00DD1174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rPr>
                <w:sz w:val="18"/>
                <w:szCs w:val="18"/>
              </w:rPr>
            </w:pPr>
            <w:r w:rsidRPr="00DD1174">
              <w:rPr>
                <w:sz w:val="18"/>
                <w:szCs w:val="18"/>
              </w:rPr>
              <w:t xml:space="preserve">Целевой показатель 2: </w:t>
            </w:r>
          </w:p>
          <w:p w:rsidR="00DD1174" w:rsidRPr="009A755E" w:rsidRDefault="00DD1174">
            <w:pPr>
              <w:pStyle w:val="ConsPlusNormal"/>
              <w:rPr>
                <w:sz w:val="22"/>
                <w:szCs w:val="22"/>
              </w:rPr>
            </w:pPr>
            <w:r w:rsidRPr="00DD1174">
              <w:rPr>
                <w:sz w:val="18"/>
                <w:szCs w:val="18"/>
              </w:rPr>
              <w:t>Количество  проездов к дворовым территориям многоквартирных домов, на которых будет произведен капитальный ремонт и ремонт при финансовой поддержке края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pPr>
              <w:pStyle w:val="ConsPlusNormal"/>
              <w:jc w:val="center"/>
              <w:rPr>
                <w:sz w:val="22"/>
                <w:szCs w:val="22"/>
              </w:rPr>
            </w:pPr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r w:rsidRPr="009A755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9A755E" w:rsidRDefault="00DD1174">
            <w:r w:rsidRPr="009A755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9A755E" w:rsidRDefault="00DD1174">
            <w:r>
              <w:rPr>
                <w:sz w:val="22"/>
                <w:szCs w:val="22"/>
              </w:rPr>
              <w:t>-</w:t>
            </w:r>
          </w:p>
        </w:tc>
      </w:tr>
    </w:tbl>
    <w:p w:rsidR="006C69A7" w:rsidRPr="009A755E" w:rsidRDefault="006C69A7" w:rsidP="006C69A7">
      <w:pPr>
        <w:pStyle w:val="ConsPlusTitle"/>
        <w:ind w:firstLine="708"/>
        <w:jc w:val="both"/>
        <w:rPr>
          <w:b w:val="0"/>
          <w:bCs/>
          <w:color w:val="000000"/>
          <w:sz w:val="22"/>
          <w:szCs w:val="22"/>
        </w:rPr>
      </w:pPr>
      <w:r w:rsidRPr="009A755E">
        <w:rPr>
          <w:b w:val="0"/>
          <w:bCs/>
          <w:color w:val="000000"/>
          <w:sz w:val="22"/>
          <w:szCs w:val="22"/>
        </w:rPr>
        <w:br w:type="textWrapping" w:clear="all"/>
      </w:r>
    </w:p>
    <w:p w:rsidR="006C69A7" w:rsidRDefault="002B19FC" w:rsidP="006C69A7">
      <w:pPr>
        <w:pStyle w:val="ConsPlusTitle"/>
        <w:ind w:firstLine="708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1.3</w:t>
      </w:r>
      <w:r w:rsidR="006C69A7">
        <w:rPr>
          <w:b w:val="0"/>
          <w:bCs/>
          <w:color w:val="000000"/>
          <w:sz w:val="28"/>
          <w:szCs w:val="28"/>
        </w:rPr>
        <w:t>. Раздел 4 План мероприятий изложить в новой редакции:</w:t>
      </w:r>
    </w:p>
    <w:p w:rsidR="006C69A7" w:rsidRDefault="00485C2B" w:rsidP="006C69A7">
      <w:pPr>
        <w:pStyle w:val="ConsPlusTitle"/>
        <w:jc w:val="center"/>
        <w:rPr>
          <w:b w:val="0"/>
        </w:rPr>
      </w:pPr>
      <w:r>
        <w:rPr>
          <w:b w:val="0"/>
          <w:sz w:val="28"/>
          <w:szCs w:val="28"/>
        </w:rPr>
        <w:t>«</w:t>
      </w:r>
      <w:r w:rsidR="006C69A7">
        <w:rPr>
          <w:b w:val="0"/>
          <w:sz w:val="28"/>
          <w:szCs w:val="28"/>
        </w:rPr>
        <w:t>4. ПЛАН МЕРОПРИЯТИЙ</w:t>
      </w:r>
    </w:p>
    <w:p w:rsidR="006C69A7" w:rsidRDefault="006C69A7" w:rsidP="006C69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выполнению муниципальной программы</w:t>
      </w:r>
    </w:p>
    <w:p w:rsidR="006C69A7" w:rsidRDefault="006C69A7" w:rsidP="006C69A7">
      <w:pPr>
        <w:pStyle w:val="ConsPlusTitle"/>
        <w:ind w:firstLine="709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>«Капитальный ремонт и ремонт дворовых территорий многоквартирных домов многоквартирных домов,</w:t>
      </w:r>
      <w:r>
        <w:t xml:space="preserve"> </w:t>
      </w:r>
      <w:r>
        <w:rPr>
          <w:b w:val="0"/>
          <w:sz w:val="28"/>
          <w:szCs w:val="28"/>
        </w:rPr>
        <w:t>проездов к дворовым территориям многоквартирных домов в городе Советская Гавань»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1139"/>
        <w:gridCol w:w="665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D1174" w:rsidTr="00AA0CE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№ строки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D1174">
              <w:rPr>
                <w:sz w:val="20"/>
                <w:szCs w:val="20"/>
              </w:rPr>
              <w:t>Наим-ние</w:t>
            </w:r>
            <w:proofErr w:type="spellEnd"/>
            <w:r w:rsidRPr="00DD11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1174">
              <w:rPr>
                <w:sz w:val="20"/>
                <w:szCs w:val="20"/>
              </w:rPr>
              <w:t>меропри-ятия</w:t>
            </w:r>
            <w:proofErr w:type="spellEnd"/>
            <w:proofErr w:type="gramEnd"/>
            <w:r w:rsidRPr="00DD1174">
              <w:rPr>
                <w:sz w:val="20"/>
                <w:szCs w:val="20"/>
              </w:rPr>
              <w:t xml:space="preserve"> / </w:t>
            </w:r>
            <w:proofErr w:type="spellStart"/>
            <w:r w:rsidRPr="00DD1174">
              <w:rPr>
                <w:sz w:val="20"/>
                <w:szCs w:val="20"/>
              </w:rPr>
              <w:t>Источ-ники</w:t>
            </w:r>
            <w:proofErr w:type="spellEnd"/>
            <w:r w:rsidRPr="00DD1174">
              <w:rPr>
                <w:sz w:val="20"/>
                <w:szCs w:val="20"/>
              </w:rPr>
              <w:t xml:space="preserve"> расходов на </w:t>
            </w:r>
            <w:proofErr w:type="spellStart"/>
            <w:r w:rsidRPr="00DD1174">
              <w:rPr>
                <w:sz w:val="20"/>
                <w:szCs w:val="20"/>
              </w:rPr>
              <w:t>финанси-рование</w:t>
            </w:r>
            <w:proofErr w:type="spellEnd"/>
          </w:p>
        </w:tc>
        <w:tc>
          <w:tcPr>
            <w:tcW w:w="7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DD1174" w:rsidTr="00DD1174">
        <w:trPr>
          <w:trHeight w:val="56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4" w:rsidRPr="00DD1174" w:rsidRDefault="00DD117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4" w:rsidRPr="00DD1174" w:rsidRDefault="00DD117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D1174">
              <w:rPr>
                <w:sz w:val="20"/>
                <w:szCs w:val="20"/>
              </w:rPr>
              <w:t xml:space="preserve"> год</w:t>
            </w:r>
          </w:p>
        </w:tc>
      </w:tr>
      <w:tr w:rsidR="00DD1174" w:rsidTr="00DD1174">
        <w:trPr>
          <w:trHeight w:val="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D1174" w:rsidTr="00276725">
        <w:trPr>
          <w:trHeight w:val="13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 xml:space="preserve">Всего по </w:t>
            </w:r>
            <w:proofErr w:type="spellStart"/>
            <w:r w:rsidRPr="00DD1174">
              <w:rPr>
                <w:sz w:val="20"/>
                <w:szCs w:val="20"/>
              </w:rPr>
              <w:t>муници-пальной</w:t>
            </w:r>
            <w:proofErr w:type="spellEnd"/>
            <w:r w:rsidRPr="00DD1174">
              <w:rPr>
                <w:sz w:val="20"/>
                <w:szCs w:val="20"/>
              </w:rPr>
              <w:t xml:space="preserve"> </w:t>
            </w:r>
            <w:proofErr w:type="spellStart"/>
            <w:r w:rsidRPr="00DD1174">
              <w:rPr>
                <w:sz w:val="20"/>
                <w:szCs w:val="20"/>
              </w:rPr>
              <w:t>програм-ме</w:t>
            </w:r>
            <w:proofErr w:type="spellEnd"/>
            <w:r w:rsidRPr="00DD1174">
              <w:rPr>
                <w:sz w:val="20"/>
                <w:szCs w:val="20"/>
              </w:rPr>
              <w:t>, в том числе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72401,21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3885,60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1402,5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1684,7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jc w:val="center"/>
              <w:rPr>
                <w:color w:val="000000"/>
                <w:sz w:val="20"/>
                <w:szCs w:val="20"/>
              </w:rPr>
            </w:pPr>
            <w:r w:rsidRPr="00DD1174">
              <w:rPr>
                <w:color w:val="000000"/>
                <w:sz w:val="20"/>
                <w:szCs w:val="20"/>
              </w:rPr>
              <w:t>2791,46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jc w:val="center"/>
              <w:rPr>
                <w:color w:val="000000"/>
                <w:sz w:val="20"/>
                <w:szCs w:val="20"/>
              </w:rPr>
            </w:pPr>
            <w:r w:rsidRPr="00DD1174">
              <w:rPr>
                <w:color w:val="000000"/>
                <w:sz w:val="20"/>
                <w:szCs w:val="20"/>
              </w:rPr>
              <w:t>8049,88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jc w:val="center"/>
              <w:rPr>
                <w:color w:val="000000"/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7475,7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jc w:val="center"/>
              <w:rPr>
                <w:color w:val="000000"/>
                <w:sz w:val="20"/>
                <w:szCs w:val="20"/>
              </w:rPr>
            </w:pPr>
            <w:r w:rsidRPr="00DD11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13439,57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15348,39</w:t>
            </w:r>
          </w:p>
        </w:tc>
      </w:tr>
      <w:tr w:rsidR="00DD1174" w:rsidTr="00276725">
        <w:trPr>
          <w:trHeight w:val="3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1174" w:rsidTr="00DD1174">
        <w:trPr>
          <w:trHeight w:val="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both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КБ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44640,83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2627,000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5377,32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5186,4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10743,87</w:t>
            </w:r>
          </w:p>
        </w:tc>
      </w:tr>
      <w:tr w:rsidR="00DD1174" w:rsidTr="00DD1174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both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МБ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27760,38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1258,598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1402,50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1684,70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2791,46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2672,56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2289,3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4604,52</w:t>
            </w:r>
          </w:p>
        </w:tc>
      </w:tr>
      <w:tr w:rsidR="00DD1174" w:rsidTr="00DD11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both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ВИ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74" w:rsidRPr="00DD1174" w:rsidRDefault="00DD1174">
            <w:pPr>
              <w:pStyle w:val="ConsPlusNormal"/>
              <w:jc w:val="center"/>
              <w:rPr>
                <w:sz w:val="20"/>
                <w:szCs w:val="20"/>
              </w:rPr>
            </w:pPr>
            <w:r w:rsidRPr="00DD117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74" w:rsidRPr="00DD1174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C69A7" w:rsidRDefault="006C69A7" w:rsidP="006C69A7">
      <w:pPr>
        <w:pStyle w:val="ConsPlusTitle"/>
        <w:ind w:firstLine="708"/>
        <w:jc w:val="both"/>
        <w:rPr>
          <w:b w:val="0"/>
          <w:bCs/>
          <w:color w:val="000000"/>
          <w:sz w:val="28"/>
          <w:szCs w:val="28"/>
        </w:rPr>
      </w:pPr>
    </w:p>
    <w:p w:rsidR="006C69A7" w:rsidRDefault="002B19FC" w:rsidP="006C69A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1.4</w:t>
      </w:r>
      <w:r w:rsidR="006C69A7">
        <w:rPr>
          <w:b w:val="0"/>
          <w:bCs/>
          <w:color w:val="000000"/>
          <w:sz w:val="28"/>
          <w:szCs w:val="28"/>
        </w:rPr>
        <w:t xml:space="preserve">. Раздел 5 Программы </w:t>
      </w:r>
      <w:r w:rsidR="006C69A7">
        <w:rPr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C69A7" w:rsidRDefault="002B19FC" w:rsidP="006C69A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1.5</w:t>
      </w:r>
      <w:r w:rsidR="006C69A7">
        <w:rPr>
          <w:b w:val="0"/>
          <w:bCs/>
          <w:color w:val="000000"/>
          <w:sz w:val="28"/>
          <w:szCs w:val="28"/>
        </w:rPr>
        <w:t xml:space="preserve">. Раздел 6 Программы </w:t>
      </w:r>
      <w:r w:rsidR="006C69A7">
        <w:rPr>
          <w:b w:val="0"/>
          <w:sz w:val="28"/>
          <w:szCs w:val="28"/>
        </w:rPr>
        <w:t>изложить в следующей редакции:</w:t>
      </w:r>
    </w:p>
    <w:p w:rsidR="006C69A7" w:rsidRDefault="006C69A7" w:rsidP="006C69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«6. Ресурсное обеспечение реализации муниципальной программы</w:t>
      </w:r>
    </w:p>
    <w:p w:rsidR="006C69A7" w:rsidRDefault="006C69A7" w:rsidP="006C69A7">
      <w:pPr>
        <w:pStyle w:val="ConsPlusTitle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«Капитальный ремонт и ремонт дворовых территорий многоквартирных домов многоквартирных домов, проездов к дворовым территориям многоквартирных домов в городе Советская Гавань»</w:t>
      </w:r>
    </w:p>
    <w:tbl>
      <w:tblPr>
        <w:tblW w:w="9226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738"/>
        <w:gridCol w:w="708"/>
        <w:gridCol w:w="709"/>
        <w:gridCol w:w="709"/>
        <w:gridCol w:w="709"/>
        <w:gridCol w:w="708"/>
        <w:gridCol w:w="709"/>
        <w:gridCol w:w="851"/>
        <w:gridCol w:w="850"/>
        <w:gridCol w:w="850"/>
      </w:tblGrid>
      <w:tr w:rsidR="00417A86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Title"/>
              <w:jc w:val="center"/>
              <w:rPr>
                <w:b w:val="0"/>
                <w:sz w:val="20"/>
              </w:rPr>
            </w:pPr>
            <w:r w:rsidRPr="00417A86">
              <w:rPr>
                <w:b w:val="0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2016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2017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2018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2019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2020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2021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2022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2023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2024</w:t>
            </w:r>
          </w:p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 xml:space="preserve"> год</w:t>
            </w:r>
          </w:p>
        </w:tc>
      </w:tr>
      <w:tr w:rsidR="00417A86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ВСЕГО,</w:t>
            </w:r>
            <w:r w:rsidRPr="00417A86">
              <w:rPr>
                <w:b/>
                <w:sz w:val="20"/>
                <w:szCs w:val="20"/>
              </w:rPr>
              <w:t xml:space="preserve"> </w:t>
            </w:r>
            <w:r w:rsidRPr="00417A86">
              <w:rPr>
                <w:sz w:val="20"/>
                <w:szCs w:val="20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3885,598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1402,5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1684,7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2791,46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8049,88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74757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6" w:rsidRPr="00417A86" w:rsidRDefault="00417A86" w:rsidP="00417A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15348,39</w:t>
            </w:r>
          </w:p>
        </w:tc>
      </w:tr>
      <w:tr w:rsidR="00417A86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Title"/>
              <w:jc w:val="center"/>
              <w:rPr>
                <w:b w:val="0"/>
                <w:sz w:val="20"/>
              </w:rPr>
            </w:pPr>
            <w:r w:rsidRPr="00417A86">
              <w:rPr>
                <w:b w:val="0"/>
                <w:sz w:val="20"/>
              </w:rPr>
              <w:t>ФБ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76725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Title"/>
              <w:jc w:val="center"/>
              <w:rPr>
                <w:b w:val="0"/>
                <w:sz w:val="20"/>
              </w:rPr>
            </w:pPr>
            <w:r w:rsidRPr="00417A86">
              <w:rPr>
                <w:b w:val="0"/>
                <w:sz w:val="20"/>
              </w:rPr>
              <w:t>КБ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2627,000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5377,32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7715,80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10743,87</w:t>
            </w:r>
          </w:p>
        </w:tc>
      </w:tr>
      <w:tr w:rsidR="00276725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Title"/>
              <w:jc w:val="center"/>
              <w:rPr>
                <w:b w:val="0"/>
                <w:sz w:val="20"/>
              </w:rPr>
            </w:pPr>
            <w:r w:rsidRPr="00417A86">
              <w:rPr>
                <w:b w:val="0"/>
                <w:sz w:val="20"/>
              </w:rPr>
              <w:t>МБ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1258,598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1402,500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1684,700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2791,46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3852,98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1928,95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417A86" w:rsidRDefault="00276725" w:rsidP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4604,52</w:t>
            </w:r>
          </w:p>
        </w:tc>
      </w:tr>
      <w:tr w:rsidR="00417A86" w:rsidRPr="00417A86" w:rsidTr="00417A86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Title"/>
              <w:jc w:val="center"/>
              <w:rPr>
                <w:b w:val="0"/>
                <w:sz w:val="20"/>
              </w:rPr>
            </w:pPr>
            <w:r w:rsidRPr="00417A86">
              <w:rPr>
                <w:b w:val="0"/>
                <w:sz w:val="20"/>
              </w:rPr>
              <w:t>ВИ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86" w:rsidRPr="00417A86" w:rsidRDefault="00417A86">
            <w:pPr>
              <w:pStyle w:val="ConsPlusNormal"/>
              <w:jc w:val="center"/>
              <w:rPr>
                <w:sz w:val="20"/>
                <w:szCs w:val="20"/>
              </w:rPr>
            </w:pPr>
            <w:r w:rsidRPr="00417A8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86" w:rsidRPr="00417A86" w:rsidRDefault="002767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C69A7" w:rsidRDefault="006C69A7" w:rsidP="006C69A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942D1">
        <w:rPr>
          <w:b w:val="0"/>
          <w:sz w:val="28"/>
          <w:szCs w:val="28"/>
        </w:rPr>
        <w:t>1.6</w:t>
      </w:r>
      <w:r>
        <w:rPr>
          <w:b w:val="0"/>
          <w:sz w:val="28"/>
          <w:szCs w:val="28"/>
        </w:rPr>
        <w:t xml:space="preserve">. </w:t>
      </w:r>
      <w:r w:rsidR="00C942D1">
        <w:rPr>
          <w:b w:val="0"/>
          <w:sz w:val="28"/>
          <w:szCs w:val="28"/>
        </w:rPr>
        <w:t>Абзац 1 р</w:t>
      </w:r>
      <w:r>
        <w:rPr>
          <w:b w:val="0"/>
          <w:sz w:val="28"/>
          <w:szCs w:val="28"/>
        </w:rPr>
        <w:t>аздел</w:t>
      </w:r>
      <w:r w:rsidR="00C942D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7 Программы изложить в новой редакции:</w:t>
      </w:r>
    </w:p>
    <w:p w:rsidR="006C69A7" w:rsidRDefault="00C942D1" w:rsidP="00C942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C69A7">
        <w:rPr>
          <w:sz w:val="28"/>
          <w:szCs w:val="28"/>
        </w:rPr>
        <w:t>Срок реализации Программы 2016 – 202</w:t>
      </w:r>
      <w:r w:rsidR="00276725">
        <w:rPr>
          <w:sz w:val="28"/>
          <w:szCs w:val="28"/>
        </w:rPr>
        <w:t>5</w:t>
      </w:r>
      <w:r w:rsidR="006C69A7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</w:t>
      </w:r>
    </w:p>
    <w:p w:rsidR="006C69A7" w:rsidRDefault="00C942D1" w:rsidP="006C69A7">
      <w:pPr>
        <w:pStyle w:val="ConsPlusNormal"/>
        <w:ind w:firstLine="540"/>
        <w:jc w:val="both"/>
      </w:pPr>
      <w:r>
        <w:rPr>
          <w:bCs/>
          <w:color w:val="000000"/>
        </w:rPr>
        <w:lastRenderedPageBreak/>
        <w:t>2</w:t>
      </w:r>
      <w:r w:rsidR="006C69A7">
        <w:rPr>
          <w:bCs/>
          <w:color w:val="000000"/>
        </w:rPr>
        <w:t>.</w:t>
      </w:r>
      <w:r w:rsidR="006C69A7">
        <w:rPr>
          <w:sz w:val="26"/>
          <w:szCs w:val="26"/>
        </w:rPr>
        <w:t xml:space="preserve"> </w:t>
      </w:r>
      <w:proofErr w:type="gramStart"/>
      <w:r w:rsidR="006C69A7">
        <w:t>Контроль за</w:t>
      </w:r>
      <w:proofErr w:type="gramEnd"/>
      <w:r w:rsidR="006C69A7">
        <w:t xml:space="preserve"> исполнением настоящего  постановления  возложить  на Заместителя  Главы  Администрации  по  вопросам  городского  хозяйства Д.Э. Чайку.</w:t>
      </w:r>
    </w:p>
    <w:p w:rsidR="006C69A7" w:rsidRDefault="00C942D1" w:rsidP="006C69A7">
      <w:pPr>
        <w:pStyle w:val="ConsPlusNormal"/>
        <w:ind w:firstLine="540"/>
        <w:jc w:val="both"/>
      </w:pPr>
      <w:r>
        <w:t>3</w:t>
      </w:r>
      <w:r w:rsidR="006C69A7">
        <w:t>. Настоящее постановление вступает в силу после его официального опубликования (обнародования).</w:t>
      </w:r>
    </w:p>
    <w:p w:rsidR="006C69A7" w:rsidRDefault="006C69A7" w:rsidP="006C69A7">
      <w:pPr>
        <w:pStyle w:val="ConsPlusTitle"/>
        <w:ind w:firstLine="709"/>
        <w:jc w:val="both"/>
        <w:rPr>
          <w:b w:val="0"/>
          <w:bCs/>
          <w:color w:val="000000"/>
          <w:sz w:val="28"/>
          <w:szCs w:val="28"/>
        </w:rPr>
      </w:pPr>
    </w:p>
    <w:p w:rsidR="006C69A7" w:rsidRDefault="006C69A7" w:rsidP="006C69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69A7" w:rsidRDefault="006C69A7" w:rsidP="006C69A7">
      <w:pPr>
        <w:pStyle w:val="ConsPlusNormal"/>
        <w:ind w:firstLine="709"/>
        <w:jc w:val="both"/>
      </w:pPr>
    </w:p>
    <w:p w:rsidR="006C69A7" w:rsidRDefault="006C69A7" w:rsidP="006C69A7">
      <w:pPr>
        <w:ind w:firstLine="709"/>
        <w:jc w:val="both"/>
        <w:rPr>
          <w:sz w:val="28"/>
          <w:szCs w:val="28"/>
        </w:rPr>
      </w:pPr>
    </w:p>
    <w:p w:rsidR="006C69A7" w:rsidRDefault="006C69A7" w:rsidP="006C69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В.В. 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6C69A7" w:rsidRDefault="006C69A7" w:rsidP="006C69A7">
      <w:pPr>
        <w:jc w:val="both"/>
      </w:pPr>
    </w:p>
    <w:p w:rsidR="004F345B" w:rsidRDefault="004F345B"/>
    <w:sectPr w:rsidR="004F345B" w:rsidSect="0046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C5"/>
    <w:rsid w:val="00276725"/>
    <w:rsid w:val="002B19FC"/>
    <w:rsid w:val="00417A86"/>
    <w:rsid w:val="00466210"/>
    <w:rsid w:val="00485C2B"/>
    <w:rsid w:val="004F345B"/>
    <w:rsid w:val="00596356"/>
    <w:rsid w:val="006C69A7"/>
    <w:rsid w:val="007E4C60"/>
    <w:rsid w:val="009547C5"/>
    <w:rsid w:val="009A755E"/>
    <w:rsid w:val="00A326FD"/>
    <w:rsid w:val="00C942D1"/>
    <w:rsid w:val="00D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69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6C6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C6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69A7"/>
    <w:rPr>
      <w:color w:val="0000FF"/>
      <w:u w:val="single"/>
    </w:rPr>
  </w:style>
  <w:style w:type="table" w:styleId="a4">
    <w:name w:val="Table Grid"/>
    <w:basedOn w:val="a1"/>
    <w:uiPriority w:val="39"/>
    <w:rsid w:val="0059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85C2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85C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6DAC9974E60113ED28B2A54C62C00272AB7A005F94A7F19C4AD253E4F30DAF626E922B3BC2D7D4FC958yFb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FDB2-B9DA-4D1F-BBFC-948EA7F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2022-11-14T06:24:00Z</cp:lastPrinted>
  <dcterms:created xsi:type="dcterms:W3CDTF">2022-10-26T04:44:00Z</dcterms:created>
  <dcterms:modified xsi:type="dcterms:W3CDTF">2022-11-15T06:14:00Z</dcterms:modified>
</cp:coreProperties>
</file>