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A1" w:rsidRDefault="002F2FA1" w:rsidP="002F2FA1">
      <w:pPr>
        <w:pStyle w:val="ConsPlusNormal"/>
        <w:widowControl/>
        <w:spacing w:line="360" w:lineRule="auto"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2F2FA1" w:rsidRDefault="002F2FA1" w:rsidP="002F2FA1">
      <w:pPr>
        <w:pStyle w:val="ConsPlusNormal"/>
        <w:widowControl/>
        <w:spacing w:line="240" w:lineRule="exact"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поселения</w:t>
      </w:r>
    </w:p>
    <w:p w:rsidR="002F2FA1" w:rsidRDefault="002F2FA1" w:rsidP="002F2FA1">
      <w:pPr>
        <w:pStyle w:val="ConsPlusNormal"/>
        <w:widowControl/>
        <w:spacing w:line="240" w:lineRule="exact"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Советская Гавань» </w:t>
      </w:r>
    </w:p>
    <w:p w:rsidR="002F2FA1" w:rsidRDefault="002F2FA1" w:rsidP="002F2FA1">
      <w:pPr>
        <w:pStyle w:val="ConsPlusNormal"/>
        <w:widowControl/>
        <w:spacing w:line="240" w:lineRule="exact"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 Хабаровского края</w:t>
      </w:r>
    </w:p>
    <w:p w:rsidR="002F2FA1" w:rsidRDefault="002F2FA1" w:rsidP="002F2FA1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 ____</w:t>
      </w:r>
    </w:p>
    <w:p w:rsidR="002F2FA1" w:rsidRDefault="002F2FA1" w:rsidP="002F2FA1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FA1" w:rsidRDefault="002F2FA1" w:rsidP="002F2FA1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FA1" w:rsidRDefault="002F2FA1" w:rsidP="002F2FA1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FA1" w:rsidRDefault="002F2FA1" w:rsidP="002F2FA1">
      <w:pPr>
        <w:pStyle w:val="ConsPlusNormal"/>
        <w:widowControl/>
        <w:ind w:left="48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FA1" w:rsidRDefault="002F2FA1" w:rsidP="002F2FA1">
      <w:pPr>
        <w:pStyle w:val="a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АУКЦИОННАЯ ДОКУМЕНТАЦИЯ</w:t>
      </w:r>
    </w:p>
    <w:p w:rsidR="002F2FA1" w:rsidRDefault="002F2FA1" w:rsidP="002F2FA1">
      <w:pPr>
        <w:pStyle w:val="4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на </w:t>
      </w:r>
      <w:r>
        <w:rPr>
          <w:rFonts w:ascii="Times New Roman" w:hAnsi="Times New Roman" w:cs="Times New Roman"/>
          <w:bCs/>
          <w:iCs/>
          <w:sz w:val="28"/>
          <w:szCs w:val="28"/>
        </w:rPr>
        <w:t>право приватизации муниципального имущества городского поселения «Город Советская Гавань» Советско-Гаванского муниципального района Хабаровского края</w:t>
      </w:r>
    </w:p>
    <w:p w:rsidR="002F2FA1" w:rsidRDefault="002F2FA1" w:rsidP="002F2F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F2FA1" w:rsidRDefault="002F2FA1" w:rsidP="002F2FA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 Общие положения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Аукционная документация разработана в соответствии со следующими нормативными правовыми актами:</w:t>
      </w:r>
    </w:p>
    <w:p w:rsidR="002F2FA1" w:rsidRDefault="002F2FA1" w:rsidP="002F2FA1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21.12.2001 № 178-ФЗ «О приватизации государственного и муниципального имущества»;</w:t>
      </w:r>
    </w:p>
    <w:p w:rsidR="002F2FA1" w:rsidRDefault="002F2FA1" w:rsidP="002F2FA1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26.07.2006 № 135-ФЗ «О защите конкуренции»;</w:t>
      </w:r>
    </w:p>
    <w:p w:rsidR="002F2FA1" w:rsidRDefault="002F2FA1" w:rsidP="002F2FA1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29.07.1998 № 135-ФЗ «Об оценочной деятельности в Российской Федерации»;</w:t>
      </w:r>
    </w:p>
    <w:p w:rsidR="002F2FA1" w:rsidRDefault="002F2FA1" w:rsidP="002F2FA1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06.10.2003 № 131-ФЗ «Об общих принципах организации местного самоуправления в Российской Федерации»; </w:t>
      </w:r>
    </w:p>
    <w:p w:rsidR="002F2FA1" w:rsidRDefault="002F2FA1" w:rsidP="002F2FA1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24.07.2007 № 209-ФЗ «О развитии малого и среднего предпринимательства в Российской Федерации»; </w:t>
      </w:r>
    </w:p>
    <w:p w:rsidR="002F2FA1" w:rsidRDefault="002F2FA1" w:rsidP="002F2FA1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 закон РФ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актов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Федерации»;</w:t>
      </w:r>
    </w:p>
    <w:p w:rsidR="002F2FA1" w:rsidRDefault="002F2FA1" w:rsidP="002F2FA1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12.08.2002 №585 «Об утверждения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2F2FA1" w:rsidRDefault="002F2FA1" w:rsidP="002F2FA1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Приказ ФАС России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2F2FA1" w:rsidRDefault="002F2FA1" w:rsidP="002F2FA1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городского поселения «Город Советская Гавань» Советско-Гаванского муниципального района Хабаровского края от 30.04.2008 № 15 «Об утверждении Положения о порядке владения, пользования и распоряжения имуществом, находящимся в собственности муниципального образования городское поселение «Город Советская Гавань» Советско-Гаванского района Хабаровского края»;</w:t>
      </w:r>
    </w:p>
    <w:p w:rsidR="002F2FA1" w:rsidRDefault="002F2FA1" w:rsidP="002F2FA1">
      <w:pPr>
        <w:numPr>
          <w:ilvl w:val="0"/>
          <w:numId w:val="1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городского поселения «Город Советская Гавань» Советско-Гаванского муниципального района Хабаровского края от 30.05.2017 № 25 «Об утверждении прогнозного плана (программы) приватизации муниципального имущества на 2017 год»;</w:t>
      </w:r>
    </w:p>
    <w:p w:rsidR="002F2FA1" w:rsidRDefault="002F2FA1" w:rsidP="002F2FA1">
      <w:pPr>
        <w:numPr>
          <w:ilvl w:val="0"/>
          <w:numId w:val="1"/>
        </w:numPr>
        <w:tabs>
          <w:tab w:val="num" w:pos="108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городского поселения «Город Советская Гавань» Советско-Гаванского муниципального района Хабаровского края от 24.08.2017 № 47 «О внесении дополнений в прогнозный план (программу) приватизации муниципального имущества на 2017 год, утвержденный решением Совета депутатов города Советская Гавань от 30.05.2017 № 25»</w:t>
      </w:r>
    </w:p>
    <w:p w:rsidR="002F2FA1" w:rsidRDefault="002F2FA1" w:rsidP="002F2F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3168"/>
        <w:gridCol w:w="6479"/>
        <w:gridCol w:w="58"/>
      </w:tblGrid>
      <w:tr w:rsidR="002F2FA1" w:rsidTr="002F2FA1">
        <w:trPr>
          <w:gridAfter w:val="1"/>
          <w:wAfter w:w="58" w:type="dxa"/>
        </w:trPr>
        <w:tc>
          <w:tcPr>
            <w:tcW w:w="3168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 аукциона:</w:t>
            </w:r>
          </w:p>
        </w:tc>
        <w:tc>
          <w:tcPr>
            <w:tcW w:w="6480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городского поселения «Город Советская Гавань» Советско-Гаванского муниципального района Хабаровского края (далее – Администрация)</w:t>
            </w:r>
          </w:p>
        </w:tc>
      </w:tr>
      <w:tr w:rsidR="002F2FA1" w:rsidTr="002F2FA1">
        <w:trPr>
          <w:gridAfter w:val="1"/>
          <w:wAfter w:w="58" w:type="dxa"/>
        </w:trPr>
        <w:tc>
          <w:tcPr>
            <w:tcW w:w="3168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нахождения, </w:t>
            </w:r>
          </w:p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почтовый адрес Администрации:</w:t>
            </w:r>
          </w:p>
        </w:tc>
        <w:tc>
          <w:tcPr>
            <w:tcW w:w="6480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82800 г"/>
              </w:smartTagPr>
              <w:r>
                <w:rPr>
                  <w:bCs/>
                  <w:sz w:val="28"/>
                  <w:szCs w:val="28"/>
                </w:rPr>
                <w:t xml:space="preserve">682800 </w:t>
              </w:r>
              <w:proofErr w:type="spellStart"/>
              <w:r>
                <w:rPr>
                  <w:bCs/>
                  <w:sz w:val="28"/>
                  <w:szCs w:val="28"/>
                </w:rPr>
                <w:t>г</w:t>
              </w:r>
            </w:smartTag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>оветская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Гавань, </w:t>
            </w:r>
            <w:proofErr w:type="spellStart"/>
            <w:r>
              <w:rPr>
                <w:bCs/>
                <w:sz w:val="28"/>
                <w:szCs w:val="28"/>
              </w:rPr>
              <w:t>ул.Советская</w:t>
            </w:r>
            <w:proofErr w:type="spellEnd"/>
            <w:r>
              <w:rPr>
                <w:bCs/>
                <w:sz w:val="28"/>
                <w:szCs w:val="28"/>
              </w:rPr>
              <w:t xml:space="preserve">, д.27 </w:t>
            </w:r>
          </w:p>
        </w:tc>
      </w:tr>
      <w:tr w:rsidR="002F2FA1" w:rsidTr="002F2FA1">
        <w:trPr>
          <w:gridAfter w:val="1"/>
          <w:wAfter w:w="58" w:type="dxa"/>
        </w:trPr>
        <w:tc>
          <w:tcPr>
            <w:tcW w:w="3168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 Администрации:</w:t>
            </w:r>
          </w:p>
        </w:tc>
        <w:tc>
          <w:tcPr>
            <w:tcW w:w="6480" w:type="dxa"/>
            <w:hideMark/>
          </w:tcPr>
          <w:p w:rsidR="002F2FA1" w:rsidRDefault="00773E48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hyperlink r:id="rId8" w:history="1">
              <w:r w:rsidR="002F2FA1">
                <w:rPr>
                  <w:rStyle w:val="a3"/>
                  <w:bCs/>
                  <w:sz w:val="28"/>
                  <w:szCs w:val="28"/>
                  <w:lang w:val="en-US"/>
                </w:rPr>
                <w:t>zemlya</w:t>
              </w:r>
              <w:r w:rsidR="002F2FA1">
                <w:rPr>
                  <w:rStyle w:val="a3"/>
                  <w:bCs/>
                  <w:sz w:val="28"/>
                  <w:szCs w:val="28"/>
                </w:rPr>
                <w:t>.</w:t>
              </w:r>
              <w:r w:rsidR="002F2FA1">
                <w:rPr>
                  <w:rStyle w:val="a3"/>
                  <w:bCs/>
                  <w:sz w:val="28"/>
                  <w:szCs w:val="28"/>
                  <w:lang w:val="en-US"/>
                </w:rPr>
                <w:t>sektor</w:t>
              </w:r>
              <w:r w:rsidR="002F2FA1">
                <w:rPr>
                  <w:rStyle w:val="a3"/>
                  <w:bCs/>
                  <w:sz w:val="28"/>
                  <w:szCs w:val="28"/>
                </w:rPr>
                <w:t>@</w:t>
              </w:r>
              <w:r w:rsidR="002F2FA1">
                <w:rPr>
                  <w:rStyle w:val="a3"/>
                  <w:bCs/>
                  <w:sz w:val="28"/>
                  <w:szCs w:val="28"/>
                  <w:lang w:val="en-US"/>
                </w:rPr>
                <w:t>yandex</w:t>
              </w:r>
              <w:r w:rsidR="002F2FA1">
                <w:rPr>
                  <w:rStyle w:val="a3"/>
                  <w:bCs/>
                  <w:sz w:val="28"/>
                  <w:szCs w:val="28"/>
                </w:rPr>
                <w:t>.</w:t>
              </w:r>
              <w:r w:rsidR="002F2FA1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2F2FA1">
              <w:rPr>
                <w:bCs/>
                <w:sz w:val="28"/>
                <w:szCs w:val="28"/>
              </w:rPr>
              <w:t xml:space="preserve">; </w:t>
            </w:r>
            <w:r w:rsidR="002F2FA1">
              <w:rPr>
                <w:bCs/>
                <w:sz w:val="28"/>
                <w:szCs w:val="28"/>
                <w:lang w:val="en-US"/>
              </w:rPr>
              <w:t>admcity</w:t>
            </w:r>
            <w:r w:rsidR="002F2FA1">
              <w:rPr>
                <w:bCs/>
                <w:sz w:val="28"/>
                <w:szCs w:val="28"/>
              </w:rPr>
              <w:t>@</w:t>
            </w:r>
            <w:r w:rsidR="002F2FA1">
              <w:rPr>
                <w:bCs/>
                <w:sz w:val="28"/>
                <w:szCs w:val="28"/>
                <w:lang w:val="en-US"/>
              </w:rPr>
              <w:t>mail</w:t>
            </w:r>
            <w:r w:rsidR="002F2FA1">
              <w:rPr>
                <w:bCs/>
                <w:sz w:val="28"/>
                <w:szCs w:val="28"/>
              </w:rPr>
              <w:t>.</w:t>
            </w:r>
            <w:r w:rsidR="002F2FA1">
              <w:rPr>
                <w:bCs/>
                <w:sz w:val="28"/>
                <w:szCs w:val="28"/>
                <w:lang w:val="en-US"/>
              </w:rPr>
              <w:t>sovgav</w:t>
            </w:r>
            <w:r w:rsidR="002F2FA1">
              <w:rPr>
                <w:bCs/>
                <w:sz w:val="28"/>
                <w:szCs w:val="28"/>
              </w:rPr>
              <w:t>.</w:t>
            </w:r>
            <w:r w:rsidR="002F2FA1">
              <w:rPr>
                <w:bCs/>
                <w:sz w:val="28"/>
                <w:szCs w:val="28"/>
                <w:lang w:val="en-US"/>
              </w:rPr>
              <w:t>ru</w:t>
            </w:r>
            <w:r w:rsidR="002F2FA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F2FA1" w:rsidTr="002F2FA1">
        <w:trPr>
          <w:gridAfter w:val="1"/>
          <w:wAfter w:w="58" w:type="dxa"/>
        </w:trPr>
        <w:tc>
          <w:tcPr>
            <w:tcW w:w="3168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Контактное лицо организатора, номер телефона</w:t>
            </w:r>
          </w:p>
        </w:tc>
        <w:tc>
          <w:tcPr>
            <w:tcW w:w="6480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Симанайтис</w:t>
            </w:r>
            <w:proofErr w:type="spellEnd"/>
            <w:r>
              <w:rPr>
                <w:bCs/>
                <w:sz w:val="28"/>
                <w:szCs w:val="28"/>
              </w:rPr>
              <w:t xml:space="preserve"> Вера Викторовна, </w:t>
            </w:r>
            <w:proofErr w:type="spellStart"/>
            <w:r>
              <w:rPr>
                <w:bCs/>
                <w:sz w:val="28"/>
                <w:szCs w:val="28"/>
              </w:rPr>
              <w:t>Савчина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Александровна, тел. 8 (42138) 40286</w:t>
            </w:r>
          </w:p>
        </w:tc>
      </w:tr>
      <w:tr w:rsidR="002F2FA1" w:rsidTr="002F2FA1">
        <w:trPr>
          <w:gridAfter w:val="1"/>
          <w:wAfter w:w="58" w:type="dxa"/>
        </w:trPr>
        <w:tc>
          <w:tcPr>
            <w:tcW w:w="3168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аукциона:</w:t>
            </w:r>
          </w:p>
        </w:tc>
        <w:tc>
          <w:tcPr>
            <w:tcW w:w="6480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открытая форма подачи предложений о цене</w:t>
            </w:r>
          </w:p>
        </w:tc>
      </w:tr>
      <w:tr w:rsidR="002F2FA1" w:rsidTr="002F2FA1">
        <w:trPr>
          <w:gridAfter w:val="1"/>
          <w:wAfter w:w="58" w:type="dxa"/>
        </w:trPr>
        <w:tc>
          <w:tcPr>
            <w:tcW w:w="3168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Предмет аукциона </w:t>
            </w:r>
          </w:p>
        </w:tc>
        <w:tc>
          <w:tcPr>
            <w:tcW w:w="6480" w:type="dxa"/>
            <w:hideMark/>
          </w:tcPr>
          <w:p w:rsidR="002F2FA1" w:rsidRDefault="002F2FA1">
            <w:pPr>
              <w:pStyle w:val="a4"/>
              <w:spacing w:afterLines="60" w:after="144" w:afterAutospacing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Право заключения договора купли-продажи недвижимого имущества принадлежащего на праве собственности  городскому поселению «Город Советская Гавань» Советско-Гаванского </w:t>
            </w:r>
            <w:r>
              <w:rPr>
                <w:bCs/>
                <w:iCs/>
                <w:sz w:val="28"/>
                <w:szCs w:val="28"/>
              </w:rPr>
              <w:lastRenderedPageBreak/>
              <w:t>муниципального района Хабаровского края</w:t>
            </w:r>
          </w:p>
        </w:tc>
      </w:tr>
      <w:tr w:rsidR="002F2FA1" w:rsidTr="002F2FA1">
        <w:tc>
          <w:tcPr>
            <w:tcW w:w="3168" w:type="dxa"/>
            <w:hideMark/>
          </w:tcPr>
          <w:p w:rsidR="002F2FA1" w:rsidRDefault="002F2FA1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Порядок, место и дата начала подачи заявок:</w:t>
            </w:r>
          </w:p>
        </w:tc>
        <w:tc>
          <w:tcPr>
            <w:tcW w:w="6538" w:type="dxa"/>
            <w:gridSpan w:val="2"/>
            <w:hideMark/>
          </w:tcPr>
          <w:p w:rsidR="002F2FA1" w:rsidRDefault="002F2FA1">
            <w:pPr>
              <w:ind w:left="-36"/>
              <w:rPr>
                <w:w w:val="90"/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Прием заявок на участие в аукционе осуществляется в рабочие дни с 25.12.2017 г. с 9.00 до 13.00 и с 14.00 до 17.00 часов (здесь и далее – время местное) по адресу: </w:t>
            </w:r>
            <w:smartTag w:uri="urn:schemas-microsoft-com:office:smarttags" w:element="metricconverter">
              <w:smartTagPr>
                <w:attr w:name="ProductID" w:val="682800, г"/>
              </w:smartTagPr>
              <w:r>
                <w:rPr>
                  <w:sz w:val="28"/>
                  <w:szCs w:val="28"/>
                </w:rPr>
                <w:t>682800, г</w:t>
              </w:r>
            </w:smartTag>
            <w:r>
              <w:rPr>
                <w:sz w:val="28"/>
                <w:szCs w:val="28"/>
              </w:rPr>
              <w:t xml:space="preserve">. Советская Гавань, ул. Советская, 27,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2/5</w:t>
            </w:r>
          </w:p>
        </w:tc>
      </w:tr>
      <w:tr w:rsidR="002F2FA1" w:rsidTr="002F2FA1">
        <w:tc>
          <w:tcPr>
            <w:tcW w:w="3168" w:type="dxa"/>
            <w:hideMark/>
          </w:tcPr>
          <w:p w:rsidR="002F2FA1" w:rsidRDefault="002F2FA1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и время окончания подачи заявок:</w:t>
            </w:r>
          </w:p>
        </w:tc>
        <w:tc>
          <w:tcPr>
            <w:tcW w:w="6538" w:type="dxa"/>
            <w:gridSpan w:val="2"/>
            <w:hideMark/>
          </w:tcPr>
          <w:p w:rsidR="002F2FA1" w:rsidRDefault="002F2F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19.01.2018 до 10.00 часов</w:t>
            </w:r>
          </w:p>
        </w:tc>
      </w:tr>
      <w:tr w:rsidR="002F2FA1" w:rsidTr="002F2FA1">
        <w:tc>
          <w:tcPr>
            <w:tcW w:w="3168" w:type="dxa"/>
            <w:hideMark/>
          </w:tcPr>
          <w:p w:rsidR="002F2FA1" w:rsidRDefault="002F2FA1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Место, дата и время начала рассмотрения заявок:</w:t>
            </w:r>
          </w:p>
        </w:tc>
        <w:tc>
          <w:tcPr>
            <w:tcW w:w="6538" w:type="dxa"/>
            <w:gridSpan w:val="2"/>
            <w:hideMark/>
          </w:tcPr>
          <w:p w:rsidR="002F2FA1" w:rsidRDefault="002F2FA1">
            <w:pPr>
              <w:ind w:left="-36"/>
              <w:rPr>
                <w:bCs/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г. Советская Гавань, ул. Советская, 27, зал заседаний</w:t>
            </w:r>
            <w:r>
              <w:rPr>
                <w:bCs/>
                <w:sz w:val="28"/>
                <w:szCs w:val="28"/>
              </w:rPr>
              <w:t xml:space="preserve">, 19.01.2018 с 10.00 часов </w:t>
            </w:r>
          </w:p>
        </w:tc>
      </w:tr>
      <w:tr w:rsidR="002F2FA1" w:rsidTr="002F2FA1">
        <w:tc>
          <w:tcPr>
            <w:tcW w:w="3168" w:type="dxa"/>
            <w:hideMark/>
          </w:tcPr>
          <w:p w:rsidR="002F2FA1" w:rsidRDefault="002F2FA1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Место, дата и время проведения аукциона:</w:t>
            </w:r>
          </w:p>
        </w:tc>
        <w:tc>
          <w:tcPr>
            <w:tcW w:w="6538" w:type="dxa"/>
            <w:gridSpan w:val="2"/>
            <w:hideMark/>
          </w:tcPr>
          <w:p w:rsidR="002F2FA1" w:rsidRDefault="002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 Советская Гавань, ул. Советская, 27, зал заседаний, 22.01.2018 с 10.00 часов </w:t>
            </w:r>
          </w:p>
        </w:tc>
      </w:tr>
      <w:tr w:rsidR="002F2FA1" w:rsidTr="002F2FA1">
        <w:tc>
          <w:tcPr>
            <w:tcW w:w="3168" w:type="dxa"/>
            <w:hideMark/>
          </w:tcPr>
          <w:p w:rsidR="002F2FA1" w:rsidRDefault="002F2FA1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оплаты предмета аукциона:</w:t>
            </w:r>
          </w:p>
        </w:tc>
        <w:tc>
          <w:tcPr>
            <w:tcW w:w="6538" w:type="dxa"/>
            <w:gridSpan w:val="2"/>
          </w:tcPr>
          <w:p w:rsidR="002F2FA1" w:rsidRDefault="002F2FA1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Задаток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оплаты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предмета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аукциона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должен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поступить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не позднее 10.00 часов </w:t>
            </w:r>
            <w:r>
              <w:rPr>
                <w:b/>
                <w:bCs/>
                <w:sz w:val="28"/>
                <w:szCs w:val="28"/>
                <w:lang w:val="ru-RU"/>
              </w:rPr>
              <w:t>19.01.2018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реквизиты</w:t>
            </w:r>
            <w:proofErr w:type="spellEnd"/>
            <w:r>
              <w:rPr>
                <w:bCs/>
                <w:sz w:val="28"/>
                <w:szCs w:val="28"/>
              </w:rPr>
              <w:t>:</w:t>
            </w:r>
          </w:p>
          <w:p w:rsidR="002F2FA1" w:rsidRDefault="002F2FA1">
            <w:pPr>
              <w:pStyle w:val="Default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2F2FA1" w:rsidRDefault="002F2FA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Получатель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УФК </w:t>
            </w:r>
            <w:r>
              <w:rPr>
                <w:sz w:val="28"/>
                <w:szCs w:val="28"/>
                <w:lang w:val="ru-RU"/>
              </w:rPr>
              <w:t xml:space="preserve">по Хабаровскому краю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городского поселения «Город Советская Гавань» Советско-Гаванского муниципального района Хабаровского края ЛС 05223041020</w:t>
            </w:r>
            <w:r>
              <w:rPr>
                <w:sz w:val="28"/>
                <w:szCs w:val="28"/>
              </w:rPr>
              <w:t xml:space="preserve">) </w:t>
            </w:r>
          </w:p>
          <w:p w:rsidR="002F2FA1" w:rsidRDefault="002F2FA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ИНН: </w:t>
            </w:r>
            <w:r>
              <w:rPr>
                <w:sz w:val="28"/>
                <w:szCs w:val="28"/>
                <w:lang w:val="ru-RU"/>
              </w:rPr>
              <w:t>2704017597</w:t>
            </w:r>
          </w:p>
          <w:p w:rsidR="002F2FA1" w:rsidRDefault="002F2FA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КПП: </w:t>
            </w:r>
            <w:r>
              <w:rPr>
                <w:sz w:val="28"/>
                <w:szCs w:val="28"/>
                <w:lang w:val="ru-RU"/>
              </w:rPr>
              <w:t>270401001</w:t>
            </w:r>
          </w:p>
          <w:p w:rsidR="002F2FA1" w:rsidRDefault="002F2FA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Банк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Отделение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Хабаровск</w:t>
            </w:r>
          </w:p>
          <w:p w:rsidR="002F2FA1" w:rsidRDefault="002F2FA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  <w:lang w:val="ru-RU"/>
              </w:rPr>
              <w:t>040813001</w:t>
            </w:r>
            <w:r>
              <w:rPr>
                <w:sz w:val="28"/>
                <w:szCs w:val="28"/>
              </w:rPr>
              <w:t xml:space="preserve"> </w:t>
            </w:r>
          </w:p>
          <w:p w:rsidR="002F2FA1" w:rsidRDefault="002F2FA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403028</w:t>
            </w:r>
            <w:r>
              <w:rPr>
                <w:sz w:val="28"/>
                <w:szCs w:val="28"/>
                <w:lang w:val="ru-RU"/>
              </w:rPr>
              <w:t>10800003000278</w:t>
            </w:r>
            <w:r>
              <w:rPr>
                <w:sz w:val="28"/>
                <w:szCs w:val="28"/>
              </w:rPr>
              <w:t xml:space="preserve">, </w:t>
            </w:r>
          </w:p>
          <w:p w:rsidR="002F2FA1" w:rsidRDefault="002F2FA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назначение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платежа</w:t>
            </w:r>
            <w:proofErr w:type="spellEnd"/>
            <w:r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  <w:lang w:val="ru-RU"/>
              </w:rPr>
              <w:t>Задаток на участие в аукционе (продажа), лот №__</w:t>
            </w:r>
            <w:r>
              <w:rPr>
                <w:sz w:val="28"/>
                <w:szCs w:val="28"/>
              </w:rPr>
              <w:t xml:space="preserve">». </w:t>
            </w:r>
          </w:p>
          <w:p w:rsidR="002F2FA1" w:rsidRDefault="002F2FA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</w:p>
          <w:p w:rsidR="002F2FA1" w:rsidRDefault="002F2FA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(без указания КБК, ОКТМО)</w:t>
            </w:r>
          </w:p>
          <w:p w:rsidR="002F2FA1" w:rsidRDefault="002F2FA1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</w:p>
          <w:p w:rsidR="002F2FA1" w:rsidRDefault="002F2FA1">
            <w:pPr>
              <w:ind w:left="-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Документом, подтверждающим поступление задатка на счет, является выписка с этого счета.</w:t>
            </w:r>
          </w:p>
        </w:tc>
      </w:tr>
      <w:tr w:rsidR="002F2FA1" w:rsidTr="002F2FA1">
        <w:tc>
          <w:tcPr>
            <w:tcW w:w="3168" w:type="dxa"/>
            <w:hideMark/>
          </w:tcPr>
          <w:p w:rsidR="002F2FA1" w:rsidRDefault="002F2FA1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Срок, в течение которого победитель аукциона должен подписать договор:</w:t>
            </w:r>
          </w:p>
        </w:tc>
        <w:tc>
          <w:tcPr>
            <w:tcW w:w="6538" w:type="dxa"/>
            <w:gridSpan w:val="2"/>
          </w:tcPr>
          <w:p w:rsidR="002F2FA1" w:rsidRDefault="002F2FA1">
            <w:pPr>
              <w:rPr>
                <w:sz w:val="28"/>
                <w:szCs w:val="28"/>
              </w:rPr>
            </w:pPr>
          </w:p>
          <w:p w:rsidR="002F2FA1" w:rsidRDefault="002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29.01.2018</w:t>
            </w:r>
          </w:p>
        </w:tc>
      </w:tr>
      <w:tr w:rsidR="002F2FA1" w:rsidTr="002F2FA1">
        <w:tc>
          <w:tcPr>
            <w:tcW w:w="3168" w:type="dxa"/>
            <w:hideMark/>
          </w:tcPr>
          <w:p w:rsidR="002F2FA1" w:rsidRDefault="002F2FA1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График проведения осмотра имущества:</w:t>
            </w:r>
          </w:p>
        </w:tc>
        <w:tc>
          <w:tcPr>
            <w:tcW w:w="6538" w:type="dxa"/>
            <w:gridSpan w:val="2"/>
            <w:hideMark/>
          </w:tcPr>
          <w:p w:rsidR="002F2FA1" w:rsidRDefault="002F2F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25.12.2017;  09.01.2018; 16.01.2018 с 9.00 до 10.00 часов</w:t>
            </w:r>
          </w:p>
        </w:tc>
      </w:tr>
      <w:tr w:rsidR="002F2FA1" w:rsidTr="002F2FA1">
        <w:trPr>
          <w:gridAfter w:val="1"/>
          <w:wAfter w:w="58" w:type="dxa"/>
        </w:trPr>
        <w:tc>
          <w:tcPr>
            <w:tcW w:w="9648" w:type="dxa"/>
            <w:gridSpan w:val="2"/>
            <w:hideMark/>
          </w:tcPr>
          <w:p w:rsidR="002F2FA1" w:rsidRDefault="002F2FA1">
            <w:pPr>
              <w:pStyle w:val="Default"/>
              <w:ind w:firstLine="85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Шаг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аукциона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  <w:lang w:val="ru-RU"/>
              </w:rPr>
              <w:t>установлен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продавцом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фиксированной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сумме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составляющей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более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процентов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продажи</w:t>
            </w:r>
            <w:proofErr w:type="spellEnd"/>
            <w:r>
              <w:rPr>
                <w:sz w:val="28"/>
                <w:szCs w:val="28"/>
              </w:rPr>
              <w:t xml:space="preserve">, и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изменяется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аукциона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2F2FA1" w:rsidTr="002F2FA1">
        <w:trPr>
          <w:gridAfter w:val="1"/>
          <w:wAfter w:w="58" w:type="dxa"/>
        </w:trPr>
        <w:tc>
          <w:tcPr>
            <w:tcW w:w="9648" w:type="dxa"/>
            <w:gridSpan w:val="2"/>
            <w:hideMark/>
          </w:tcPr>
          <w:p w:rsidR="002F2FA1" w:rsidRDefault="002F2FA1" w:rsidP="00186DF1">
            <w:pPr>
              <w:pStyle w:val="Default"/>
              <w:ind w:firstLine="8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Администрация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вправе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отказаться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аукциона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аукциона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лоту</w:t>
            </w:r>
            <w:proofErr w:type="spellEnd"/>
            <w:r>
              <w:rPr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> </w:t>
            </w:r>
            <w:proofErr w:type="spellStart"/>
            <w:r>
              <w:rPr>
                <w:bCs/>
                <w:sz w:val="28"/>
                <w:szCs w:val="28"/>
              </w:rPr>
              <w:t>позднее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1</w:t>
            </w:r>
            <w:r w:rsidR="00186DF1">
              <w:rPr>
                <w:bCs/>
                <w:sz w:val="28"/>
                <w:szCs w:val="28"/>
                <w:lang w:val="ru-RU"/>
              </w:rPr>
              <w:t>6</w:t>
            </w:r>
            <w:r>
              <w:rPr>
                <w:bCs/>
                <w:sz w:val="28"/>
                <w:szCs w:val="28"/>
                <w:lang w:val="ru-RU"/>
              </w:rPr>
              <w:t>.01.2018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2F2FA1" w:rsidRDefault="002F2FA1" w:rsidP="002F2FA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F2FA1" w:rsidRDefault="002F2FA1" w:rsidP="002F2FA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2. Описание объектов аукциона, ценовые показатели</w:t>
      </w:r>
    </w:p>
    <w:p w:rsidR="002F2FA1" w:rsidRDefault="002F2FA1" w:rsidP="002F2FA1">
      <w:pPr>
        <w:rPr>
          <w:sz w:val="2"/>
          <w:szCs w:val="2"/>
        </w:rPr>
      </w:pP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814"/>
        <w:gridCol w:w="4334"/>
        <w:gridCol w:w="1163"/>
        <w:gridCol w:w="997"/>
        <w:gridCol w:w="1161"/>
        <w:gridCol w:w="1161"/>
      </w:tblGrid>
      <w:tr w:rsidR="002F2FA1" w:rsidTr="002F2FA1">
        <w:trPr>
          <w:trHeight w:val="237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a4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Лот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a4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расположения, описание, характеристика, целевое назначение муниципального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Начальная цена предмета аукциона – продажи (без учета НДС)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задатка 20% (без учета НДС)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Шаг аукциона 5%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 об определении рыночной стоимости</w:t>
            </w:r>
            <w:proofErr w:type="gramStart"/>
            <w:r>
              <w:rPr>
                <w:bCs/>
                <w:sz w:val="20"/>
                <w:szCs w:val="20"/>
              </w:rPr>
              <w:t xml:space="preserve"> (№, </w:t>
            </w:r>
            <w:proofErr w:type="gramEnd"/>
            <w:r>
              <w:rPr>
                <w:bCs/>
                <w:sz w:val="20"/>
                <w:szCs w:val="20"/>
              </w:rPr>
              <w:t>дата)</w:t>
            </w:r>
          </w:p>
        </w:tc>
      </w:tr>
      <w:tr w:rsidR="002F2FA1" w:rsidTr="002F2FA1">
        <w:trPr>
          <w:trHeight w:val="237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a4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a4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F2FA1" w:rsidTr="002F2FA1">
        <w:trPr>
          <w:trHeight w:val="237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a4"/>
              <w:spacing w:before="0" w:beforeAutospacing="0" w:after="0" w:afterAutospacing="0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a4"/>
              <w:spacing w:before="0" w:beforeAutospacing="0" w:after="0" w:afterAutospacing="0"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общей площадью 140,4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расположенное по адресу: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Гавань, </w:t>
            </w:r>
            <w:proofErr w:type="spellStart"/>
            <w:r>
              <w:rPr>
                <w:bCs/>
                <w:sz w:val="20"/>
                <w:szCs w:val="20"/>
              </w:rPr>
              <w:t>ул.Советская</w:t>
            </w:r>
            <w:proofErr w:type="spellEnd"/>
            <w:r>
              <w:rPr>
                <w:bCs/>
                <w:sz w:val="20"/>
                <w:szCs w:val="20"/>
              </w:rPr>
              <w:t>, д.29</w:t>
            </w:r>
            <w:r>
              <w:rPr>
                <w:sz w:val="20"/>
                <w:szCs w:val="20"/>
              </w:rPr>
              <w:t xml:space="preserve">, кадастровый номер 27:21:0107031:275, а также земельный участок, общей площадью 938,22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с кадастровым номером 27:21:0107031:201, предназначенный для эксплуатации и обслуживания нежилого здания, расположенного по адресу: </w:t>
            </w:r>
            <w:proofErr w:type="spellStart"/>
            <w:r>
              <w:rPr>
                <w:sz w:val="20"/>
                <w:szCs w:val="20"/>
              </w:rPr>
              <w:t>г.Советская</w:t>
            </w:r>
            <w:proofErr w:type="spellEnd"/>
            <w:r>
              <w:rPr>
                <w:bCs/>
                <w:sz w:val="20"/>
                <w:szCs w:val="20"/>
              </w:rPr>
              <w:t xml:space="preserve"> Гавань, </w:t>
            </w:r>
            <w:proofErr w:type="spellStart"/>
            <w:r>
              <w:rPr>
                <w:bCs/>
                <w:sz w:val="20"/>
                <w:szCs w:val="20"/>
              </w:rPr>
              <w:t>ул.Советская</w:t>
            </w:r>
            <w:proofErr w:type="spellEnd"/>
            <w:r>
              <w:rPr>
                <w:bCs/>
                <w:sz w:val="20"/>
                <w:szCs w:val="20"/>
              </w:rPr>
              <w:t>, д.29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540 000</w:t>
            </w:r>
          </w:p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170 000 –Здание,  370 000 – Земля)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24.11.2017</w:t>
            </w:r>
          </w:p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58/2017</w:t>
            </w:r>
          </w:p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(земля)</w:t>
            </w:r>
          </w:p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</w:p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23.11.2017 </w:t>
            </w:r>
          </w:p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57/2017</w:t>
            </w:r>
          </w:p>
          <w:p w:rsidR="002F2FA1" w:rsidRDefault="002F2FA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(здание)</w:t>
            </w:r>
          </w:p>
        </w:tc>
      </w:tr>
    </w:tbl>
    <w:p w:rsidR="002F2FA1" w:rsidRDefault="002F2FA1" w:rsidP="002F2FA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F2FA1" w:rsidRDefault="002F2FA1" w:rsidP="002F2FA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Содержание, состав и форма предоставления заявки на участие в аукционе</w:t>
      </w:r>
    </w:p>
    <w:p w:rsidR="002F2FA1" w:rsidRDefault="002F2FA1" w:rsidP="002F2FA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аукционе претендентам необходимо представить следующие документы: 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платежное поручение о внесении задатка с отметкой банка об исполнении;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заявку </w:t>
      </w:r>
      <w:proofErr w:type="gramStart"/>
      <w:r>
        <w:rPr>
          <w:sz w:val="28"/>
          <w:szCs w:val="28"/>
        </w:rPr>
        <w:t xml:space="preserve">на участие в аукционе с указанием реквизитов счета для возврата задатка в </w:t>
      </w:r>
      <w:bookmarkStart w:id="0" w:name="_GoBack"/>
      <w:bookmarkEnd w:id="0"/>
      <w:r>
        <w:rPr>
          <w:sz w:val="28"/>
          <w:szCs w:val="28"/>
        </w:rPr>
        <w:t>двух экземплярах</w:t>
      </w:r>
      <w:proofErr w:type="gramEnd"/>
      <w:r>
        <w:rPr>
          <w:sz w:val="28"/>
          <w:szCs w:val="28"/>
        </w:rPr>
        <w:t>, один из которых остается у организатора, другой – у Претендента;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Одновременно с заявкой претенденты представляют следующие документы: 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юридические лица: 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заверенные копии учредительных документов;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 физические лица предъявляют документ, удостоверяющий личность, или представляют копии всех его листов.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</w:t>
      </w:r>
      <w:r>
        <w:rPr>
          <w:sz w:val="28"/>
          <w:szCs w:val="28"/>
        </w:rPr>
        <w:lastRenderedPageBreak/>
        <w:t>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документов;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платежный документ с отметкой банка об исполнении, подтверждающий перечисление Претендентом установленного задатка в счет обеспечения оплаты приобретаемого на аукционе имущества.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2F2FA1" w:rsidRDefault="002F2FA1" w:rsidP="002F2FA1">
      <w:pPr>
        <w:tabs>
          <w:tab w:val="left" w:pos="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представленные документы содержат помарки, подчистки, исправления и т.д.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 </w:t>
      </w:r>
    </w:p>
    <w:p w:rsidR="002F2FA1" w:rsidRDefault="002F2FA1" w:rsidP="002F2F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могут получить аукционную документацию и ознакомиться с дополнительной информацией по аукциону у ответственного исполнителя: </w:t>
      </w:r>
      <w:proofErr w:type="spellStart"/>
      <w:proofErr w:type="gramStart"/>
      <w:r>
        <w:rPr>
          <w:sz w:val="28"/>
          <w:szCs w:val="28"/>
        </w:rPr>
        <w:t>Симанайтис</w:t>
      </w:r>
      <w:proofErr w:type="spellEnd"/>
      <w:r>
        <w:rPr>
          <w:sz w:val="28"/>
          <w:szCs w:val="28"/>
        </w:rPr>
        <w:t xml:space="preserve"> Веры Викторовны или </w:t>
      </w:r>
      <w:proofErr w:type="spellStart"/>
      <w:r>
        <w:rPr>
          <w:sz w:val="28"/>
          <w:szCs w:val="28"/>
        </w:rPr>
        <w:t>Савчиной</w:t>
      </w:r>
      <w:proofErr w:type="spellEnd"/>
      <w:r>
        <w:rPr>
          <w:sz w:val="28"/>
          <w:szCs w:val="28"/>
        </w:rPr>
        <w:t xml:space="preserve"> Анастасии Александровны в рабочие дни с понедельника по пятницу с 09 часов 00 минут до 17 часов 00 минут (обеденный перерыв с 13-00 до 14-00) по адресу: 682800 Хабаровский край, Советско-Гаванский муниципальный район, г. </w:t>
      </w:r>
      <w:r>
        <w:rPr>
          <w:sz w:val="28"/>
          <w:szCs w:val="28"/>
        </w:rPr>
        <w:lastRenderedPageBreak/>
        <w:t>Советская Гавань, ул. Советская, д. 27, кабинет №2/5, контактный телефон: (42138) 4-02-86 или на сайте городского поселения «Город Советская Гавань</w:t>
      </w:r>
      <w:proofErr w:type="gramEnd"/>
      <w:r>
        <w:rPr>
          <w:sz w:val="28"/>
          <w:szCs w:val="28"/>
        </w:rPr>
        <w:t xml:space="preserve">» Советско-Гаванского муниципального района Хабаровского края: </w:t>
      </w:r>
      <w:hyperlink r:id="rId9" w:history="1">
        <w:r>
          <w:rPr>
            <w:rStyle w:val="a3"/>
            <w:sz w:val="28"/>
            <w:szCs w:val="28"/>
          </w:rPr>
          <w:t>www.adm</w:t>
        </w:r>
        <w:proofErr w:type="spellStart"/>
        <w:r>
          <w:rPr>
            <w:rStyle w:val="a3"/>
            <w:sz w:val="28"/>
            <w:szCs w:val="28"/>
            <w:lang w:val="en-US"/>
          </w:rPr>
          <w:t>sovgav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2F2FA1" w:rsidRDefault="002F2FA1" w:rsidP="002F2FA1">
      <w:pPr>
        <w:ind w:firstLine="720"/>
        <w:jc w:val="both"/>
        <w:rPr>
          <w:sz w:val="28"/>
          <w:szCs w:val="28"/>
        </w:rPr>
      </w:pPr>
    </w:p>
    <w:p w:rsidR="002F2FA1" w:rsidRDefault="002F2FA1" w:rsidP="002F2FA1">
      <w:pPr>
        <w:pStyle w:val="ConsPlusNormal"/>
        <w:ind w:firstLine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Порядок подачи и отзыва заявок на участие в аукционе</w:t>
      </w:r>
    </w:p>
    <w:p w:rsidR="002F2FA1" w:rsidRDefault="002F2FA1" w:rsidP="002F2FA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Заявка на участие в аукционе подается в срок, установленный в разделе 1 настоящей документации, и по форме, которая установлена в приложении №1 настоящей документации. В соответствии со ст. 438 Гражданского кодекса Российской Федерации условия аукциона, порядок и условия заключения договора с участником аукциона являются условиями публичной оферты, </w:t>
      </w:r>
      <w:r>
        <w:rPr>
          <w:rFonts w:eastAsia="Calibri"/>
          <w:sz w:val="28"/>
          <w:szCs w:val="28"/>
          <w:lang w:eastAsia="en-US"/>
        </w:rPr>
        <w:t>а подача претендентом заявки и перечисление задатка являются акцептом такой оферты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после чего договор о задатке считается заключенным в письменной форме.</w:t>
      </w:r>
    </w:p>
    <w:p w:rsidR="002F2FA1" w:rsidRDefault="002F2FA1" w:rsidP="002F2FA1">
      <w:pPr>
        <w:pStyle w:val="3"/>
        <w:tabs>
          <w:tab w:val="clear" w:pos="1307"/>
          <w:tab w:val="num" w:pos="0"/>
          <w:tab w:val="num" w:pos="1744"/>
          <w:tab w:val="num" w:pos="25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4.2. Заявитель имеет право подать заявки на любое количество лотов, но одно лицо имеет право подать только одну заявку на участие в аукционе по одному лоту.</w:t>
      </w:r>
    </w:p>
    <w:p w:rsidR="002F2FA1" w:rsidRDefault="002F2FA1" w:rsidP="002F2FA1">
      <w:pPr>
        <w:pStyle w:val="3"/>
        <w:tabs>
          <w:tab w:val="clear" w:pos="1307"/>
          <w:tab w:val="num" w:pos="0"/>
          <w:tab w:val="num" w:pos="1744"/>
          <w:tab w:val="num" w:pos="25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4.3. Прием заявок на участие в аукционе прекращается </w:t>
      </w:r>
      <w:proofErr w:type="gramStart"/>
      <w:r>
        <w:rPr>
          <w:sz w:val="28"/>
          <w:szCs w:val="28"/>
        </w:rPr>
        <w:t>в указанный в извещении о продаже муниципального имущества на аукционе день рассмотрения заявок на участие</w:t>
      </w:r>
      <w:proofErr w:type="gramEnd"/>
      <w:r>
        <w:rPr>
          <w:sz w:val="28"/>
          <w:szCs w:val="28"/>
        </w:rPr>
        <w:t xml:space="preserve"> в аукционе непосредственно перед началом рассмотрения заявок. Заявки, поступившие после истечения срока, указанного в извещении о продаже имущества на аукционе, не принимаются. Заявка в этом случае возвращается подавшему ее заявителю (его полномочному представителю) под расписку или по почте заказным письмом с уведомлением о вручении. В этом случае задаток возвращается указанным заявителям в течение пяти рабочих дней с момента подписания протокола аукциона.</w:t>
      </w:r>
    </w:p>
    <w:p w:rsidR="002F2FA1" w:rsidRDefault="002F2FA1" w:rsidP="002F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Каждая заявка на участие в аукционе, поступившая в установленный срок, регистрируется в журнале приема заявок контактным лицом организатора аукциона в порядке очередности. Контактное лицо организатора аукциона расписывается в получении такой заявки с указанием даты и времени ее получения в специальном поле описи документов по форме согласно приложению № 2. Один экземпляр описи остается у организатора аукциона, второй – передается заявителю лично, если заявка на участие в аукционе подается лично, или направляется по почте письмом с уведомление о вручении, если заявка поступила по почте. </w:t>
      </w:r>
    </w:p>
    <w:p w:rsidR="002F2FA1" w:rsidRDefault="002F2FA1" w:rsidP="002F2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 Заявитель вправе изменить заявку на участие в аукционе в любое время до установленных даты и времени начала рассмотрения заявок на участие в аукционе. </w:t>
      </w:r>
    </w:p>
    <w:p w:rsidR="002F2FA1" w:rsidRDefault="002F2FA1" w:rsidP="002F2FA1">
      <w:pPr>
        <w:pStyle w:val="3"/>
        <w:tabs>
          <w:tab w:val="left" w:pos="708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4.5.1. Изменения, внесенные в заявку на участие в аукционе, считаются ее неотъемлемой частью. </w:t>
      </w:r>
    </w:p>
    <w:p w:rsidR="002F2FA1" w:rsidRDefault="002F2FA1" w:rsidP="002F2FA1">
      <w:pPr>
        <w:widowControl w:val="0"/>
        <w:tabs>
          <w:tab w:val="left" w:pos="864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 Изменения в заявку на участие в аукционе подаются в письменном виде. </w:t>
      </w:r>
    </w:p>
    <w:p w:rsidR="002F2FA1" w:rsidRDefault="002F2FA1" w:rsidP="002F2FA1">
      <w:pPr>
        <w:pStyle w:val="3"/>
        <w:tabs>
          <w:tab w:val="clear" w:pos="1307"/>
          <w:tab w:val="left" w:pos="14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4.5.3. Изменения в заявку на участие в аукционе должны быть </w:t>
      </w:r>
      <w:r>
        <w:rPr>
          <w:sz w:val="28"/>
          <w:szCs w:val="28"/>
        </w:rPr>
        <w:lastRenderedPageBreak/>
        <w:t>оформлены в порядке, установленном для оформления заявок на участие в аукционе. Каждое изменение в заявку на участие в аукционе, поступившее в установленный срок, регистрируется в журнале приема заявок контактным лицом организатором аукциона с указанием даты и времени ее поступления.</w:t>
      </w:r>
    </w:p>
    <w:p w:rsidR="002F2FA1" w:rsidRDefault="002F2FA1" w:rsidP="002F2FA1">
      <w:pPr>
        <w:pStyle w:val="3"/>
        <w:tabs>
          <w:tab w:val="left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4.5.4. Внесение изменений в заявку на участие в аукционе после окончания срока подачи заявок не допускается.</w:t>
      </w:r>
    </w:p>
    <w:p w:rsidR="002F2FA1" w:rsidRDefault="002F2FA1" w:rsidP="002F2FA1">
      <w:pPr>
        <w:pStyle w:val="3"/>
        <w:tabs>
          <w:tab w:val="left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4.6. Заявитель вправе отозвать заявку на участие в аукционе в любое время до установленных даты и времени начала рассмотрения заявок на участие в аукционе. В случае если заявка отозвана, задаток возвращается заявителю в течение пяти рабочих дней с момента поступления уведомления об отзыве заявки на участие в аукционе.</w:t>
      </w:r>
    </w:p>
    <w:p w:rsidR="002F2FA1" w:rsidRDefault="002F2FA1" w:rsidP="002F2FA1">
      <w:pPr>
        <w:pStyle w:val="3"/>
        <w:tabs>
          <w:tab w:val="left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4.6.1. Отзыв заявки на участие в аукционе осуществляется путем подачи письменного уведомления об отзыве заявки. </w:t>
      </w:r>
    </w:p>
    <w:p w:rsidR="002F2FA1" w:rsidRDefault="002F2FA1" w:rsidP="002F2FA1">
      <w:pPr>
        <w:pStyle w:val="3"/>
        <w:tabs>
          <w:tab w:val="left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4.6.2. Уведомление об отзыве заявки на участие в аукционе должно быть заверено печатью и подписью уполномоченного лица заявителя – юридического лица, индивидуального предпринимателя или собственноручно подписано заявителем – физическим лицом (его уполномоченным представителем). Уведомление об отзыве заявки должно содержать указание на номер лота, в отношении которого отзывается заявка.</w:t>
      </w:r>
    </w:p>
    <w:p w:rsidR="002F2FA1" w:rsidRDefault="002F2FA1" w:rsidP="002F2FA1">
      <w:pPr>
        <w:pStyle w:val="3"/>
        <w:tabs>
          <w:tab w:val="left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4.6.3. Каждое уведомление об отзыве заявки на участие в аукционе, поступившее в установленный срок, регистрируется контактным лицом организатора аукциона в журнале приема заявок с указанием даты и времени его поступления.</w:t>
      </w:r>
    </w:p>
    <w:p w:rsidR="002F2FA1" w:rsidRDefault="002F2FA1" w:rsidP="002F2FA1">
      <w:pPr>
        <w:pStyle w:val="3"/>
        <w:tabs>
          <w:tab w:val="left" w:pos="72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4.7. Дополнение ранее поданной заявки на участие в аукционе не допускается.</w:t>
      </w:r>
    </w:p>
    <w:p w:rsidR="002F2FA1" w:rsidRDefault="002F2FA1" w:rsidP="002F2FA1">
      <w:pPr>
        <w:pStyle w:val="3"/>
        <w:tabs>
          <w:tab w:val="left" w:pos="720"/>
        </w:tabs>
        <w:ind w:left="0" w:firstLine="851"/>
        <w:rPr>
          <w:sz w:val="28"/>
          <w:szCs w:val="28"/>
        </w:rPr>
      </w:pPr>
    </w:p>
    <w:p w:rsidR="002F2FA1" w:rsidRDefault="002F2FA1" w:rsidP="002F2FA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5. Требования, предъявляемые к участникам аукциона</w:t>
      </w:r>
    </w:p>
    <w:p w:rsidR="002F2FA1" w:rsidRDefault="002F2FA1" w:rsidP="002F2FA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В настоящем аукционе может принять участие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 по результатам аукциона. 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Заявители, участники аукциона имеют право выступать в отношениях, связанных с куплей-продажей муниципального имущества, как непосредственно, так и через своих представителей. Полномочия представителей заявителей, участников аукциона подтверждаются доверенностью, выданной и оформленной в соответствии с гражданским законодательством Российской Федерации, или ее нотариально заверенной копией. 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В отношении участника аукциона (юридического лица) не должна проводиться процедура ликвидации, не должно быть принято решение арбитражного суда о признании участника аукциона банкротом и об открытии конкурсного производства.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 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 Требования, указанные в п. 5.1.-5.4. аукционной документации, предъявляются ко всем участникам аукциона. Организатор аукциона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не вправе устанавливать иные требования к участникам аукциона.</w:t>
      </w:r>
    </w:p>
    <w:p w:rsidR="002F2FA1" w:rsidRDefault="002F2FA1" w:rsidP="002F2FA1">
      <w:pPr>
        <w:pStyle w:val="3"/>
        <w:tabs>
          <w:tab w:val="left" w:pos="720"/>
        </w:tabs>
        <w:ind w:left="0" w:firstLine="851"/>
        <w:rPr>
          <w:sz w:val="28"/>
          <w:szCs w:val="28"/>
        </w:rPr>
      </w:pPr>
    </w:p>
    <w:p w:rsidR="002F2FA1" w:rsidRDefault="002F2FA1" w:rsidP="002F2FA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6. Основания для отказа в допуске к участию в аукционе</w:t>
      </w:r>
    </w:p>
    <w:p w:rsidR="002F2FA1" w:rsidRDefault="002F2FA1" w:rsidP="002F2FA1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A1" w:rsidRDefault="002F2FA1" w:rsidP="002F2FA1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Основаниями для отказа в допуске к участию в аукционе являются:</w:t>
      </w:r>
    </w:p>
    <w:p w:rsidR="002F2FA1" w:rsidRDefault="002F2FA1" w:rsidP="002F2FA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соответствует требованиям, предъявляемым к участникам аукциона, установленным разделом 5 аукционной документации;</w:t>
      </w:r>
    </w:p>
    <w:p w:rsidR="002F2FA1" w:rsidRDefault="002F2FA1" w:rsidP="002F2FA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 не соответствует требованиям, установленным разделом 3 аукционной документации;</w:t>
      </w:r>
    </w:p>
    <w:p w:rsidR="002F2FA1" w:rsidRDefault="002F2FA1" w:rsidP="002F2FA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заявителем документы или сведения неполны и (или) недостоверны;</w:t>
      </w:r>
    </w:p>
    <w:p w:rsidR="002F2FA1" w:rsidRDefault="002F2FA1" w:rsidP="002F2FA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внес задаток в соответствии с требованиями аукционной документации.</w:t>
      </w:r>
    </w:p>
    <w:p w:rsidR="002F2FA1" w:rsidRDefault="002F2FA1" w:rsidP="002F2FA1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F2FA1" w:rsidRDefault="002F2FA1" w:rsidP="002F2FA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7. Порядок возвращения задатков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 Задатки возвращаются в следующих случаях: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если заявка на участие в аукционе подана после окончания установленного срока приема заявок на участие в аукционе. Такому заявителю задаток возвращается в течение пяти рабочих дней с момента подписания протокола аукциона.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если заявитель своевременно отозвал свою заявку на участие в аукционе. Такому заявителю задаток возвращается </w:t>
      </w:r>
      <w:proofErr w:type="gramStart"/>
      <w:r>
        <w:rPr>
          <w:sz w:val="28"/>
          <w:szCs w:val="28"/>
        </w:rPr>
        <w:t>в течение пяти рабочих дней со дня поступления уведомления об отзыве заявки на участие в аукционе</w:t>
      </w:r>
      <w:proofErr w:type="gramEnd"/>
      <w:r>
        <w:rPr>
          <w:sz w:val="28"/>
          <w:szCs w:val="28"/>
        </w:rPr>
        <w:t>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если организатор аукциона отказался от проведения аукциона. В таком случае задатки возвращаются заявителям в течение пяти рабочих дней со дня принятия решения об отказе от проведения аукциона.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если комиссия по проведению торгов отказала заявителю в допуске к участию в аукционе. Такому заявителю задаток возвращается </w:t>
      </w:r>
      <w:proofErr w:type="gramStart"/>
      <w:r>
        <w:rPr>
          <w:sz w:val="28"/>
          <w:szCs w:val="28"/>
        </w:rPr>
        <w:t>в течение пяти рабочих дней со дня подписания протокола о рассмотрении заявок на участие в аукционе</w:t>
      </w:r>
      <w:proofErr w:type="gramEnd"/>
      <w:r>
        <w:rPr>
          <w:sz w:val="28"/>
          <w:szCs w:val="28"/>
        </w:rPr>
        <w:t>;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если участники аукциона участвовали в аукционе, но не стали победителями аукциона (за исключением участника аукциона, который сделал предпоследнее предложение о цене предмета аукциона). Таким участникам задатки возвращаются в течение пяти дней со дня подписания протокола аукциона;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если участник аукциона сделал предпоследнее предложение о цене предмета аукциона. Такому участнику аукциона задаток возвращается в течение пяти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договора с победителем аукциона;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если заявитель перечислил задаток, но не подал заявку на участие в аукционе. Такому заявителю задаток возвращается в течение пяти рабочих дней со дня подписания протокола аукциона.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 Задатки не возвращаются в следующих случаях: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победителю аукциона. Сумма задатка зачитывается в счет оплаты предмета аукциона;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участнику аукциона, который сделал предпоследнее предложение о цене предмета аукциона, в случае, если победитель аукциона отказался или уклонился от оплаты предмета аукциона или заключения договора. Сумма задатка зачитывается в счет оплаты предмета аукциона;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если победитель аукциона (единственный участник аукциона, участник аукциона, который сделал предпоследнее предложение о цене предмета аукциона) отказался или уклонился от заключения договора;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если победитель аукциона (единственный участник аукциона, участник аукциона, который сделал предпоследнее предложение о цене предмета аукциона) отказался или уклонился от оплаты предмета аукциона.</w:t>
      </w:r>
    </w:p>
    <w:p w:rsidR="002F2FA1" w:rsidRDefault="002F2FA1" w:rsidP="002F2FA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F2FA1" w:rsidRDefault="002F2FA1" w:rsidP="002F2FA1">
      <w:pPr>
        <w:autoSpaceDE w:val="0"/>
        <w:autoSpaceDN w:val="0"/>
        <w:adjustRightInd w:val="0"/>
        <w:ind w:firstLine="720"/>
        <w:jc w:val="center"/>
        <w:outlineLvl w:val="0"/>
        <w:rPr>
          <w:w w:val="90"/>
          <w:sz w:val="28"/>
          <w:szCs w:val="28"/>
        </w:rPr>
      </w:pPr>
      <w:r>
        <w:rPr>
          <w:sz w:val="28"/>
          <w:szCs w:val="28"/>
        </w:rPr>
        <w:t>Раздел 8. Предоставление аукционной документации. Разъяснение положений аукционной документации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center"/>
        <w:outlineLvl w:val="0"/>
        <w:rPr>
          <w:w w:val="90"/>
          <w:sz w:val="28"/>
          <w:szCs w:val="28"/>
        </w:rPr>
      </w:pP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 Аукционная документация на бумажном носителе предоставляется любому заинтересованному лицу на основании письменного заявления, поданного по адресу: 682800 Хабаровский край, г. Советская Гавань, ул. Советская, 27, Администрация города. Заявление оформляется по </w:t>
      </w:r>
      <w:proofErr w:type="gramStart"/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приведенной в приложении № 3.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предоставляется в период с 25.12.2017 по 19.01.2018 в течение 2 рабочих дней с момента получения письменного заявления, способом, указанным в заявлении.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Аукционная документация в электронном виде доступна для скачивания на официальном сайте Администрации http://www.admsovgav.ru, а также на официальном сайте в сети Интернет Российской Федерации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Разъяснение аукционной документации: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8.2.1. Любое заинтересованное лицо вправе направить в письменной форме, в соответствии с приложением № 4, организатору аукциона запрос о разъяснении положений аукционной документации.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8.2.2. В течение двух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документации, если указанный запрос поступил к организатору аукциона не позднее, чем за три рабочих дня до даты окончания срока подачи заявок на участие в аукционе.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8.2.3. В течение одного дня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разъяснения положений аукционной документации по запросу заинтересованного лица такое разъяснение должно быть размещено на официальном сайте с указанием предмета запроса, но без указания заявителя, от которого поступил запрос. Разъяснение положений аукционной документации не должно изменять ее суть.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8.3. Внесение изменений в аукционную документацию: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8.3.1. Организатор по собственной инициативе или в соответствии с запросом заинтересованного лица вправе принять решение о внесении изменений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или аукционную документацию не позднее, чем за пять дней до даты окончания срока подачи заявок на участие в аукционе. Изменение предмета аукциона не допускается. 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8.3.2. </w:t>
      </w:r>
      <w:proofErr w:type="gramStart"/>
      <w:r>
        <w:rPr>
          <w:sz w:val="28"/>
          <w:szCs w:val="28"/>
        </w:rPr>
        <w:t>В течение одного дня с даты принятия решения о внесении изменений в извещение о проведении</w:t>
      </w:r>
      <w:proofErr w:type="gramEnd"/>
      <w:r>
        <w:rPr>
          <w:sz w:val="28"/>
          <w:szCs w:val="28"/>
        </w:rPr>
        <w:t xml:space="preserve"> аукциона или аукционную документацию такие изменения размещаются организатором аукциона в порядке, установленном для размещения извещения о проведении открытого аукциона, и в течение двух рабочих дней направляются заказными письмами всем заявителям, которым была предоставлена аукционная документация. </w:t>
      </w:r>
      <w:proofErr w:type="gramStart"/>
      <w:r>
        <w:rPr>
          <w:sz w:val="28"/>
          <w:szCs w:val="28"/>
        </w:rPr>
        <w:t>При этом срок подачи заявок на участие в аукционе должен быть продлен так, чтобы со дня опубликования в официальном печатном издании и размещения на официальном сайте изменений, внесенных в извещение о проведении аукциона или документацию об аукционе, до даты окончания подачи заявок на участие в аукционе такой срок составлял не менее двадцати  пяти дней.</w:t>
      </w:r>
      <w:proofErr w:type="gramEnd"/>
    </w:p>
    <w:p w:rsidR="002F2FA1" w:rsidRDefault="002F2FA1" w:rsidP="002F2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2FA1" w:rsidRDefault="002F2FA1" w:rsidP="002F2FA1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9. Заключение договора по результатам аукциона</w:t>
      </w:r>
    </w:p>
    <w:p w:rsidR="002F2FA1" w:rsidRDefault="002F2FA1" w:rsidP="002F2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F2FA1" w:rsidRDefault="002F2FA1" w:rsidP="002F2FA1">
      <w:pPr>
        <w:pStyle w:val="30"/>
        <w:tabs>
          <w:tab w:val="clear" w:pos="360"/>
          <w:tab w:val="left" w:pos="54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9.1. По результатам аукциона заключается договор купли-продажи муниципального имущества. Заключение договора осуществляется в порядке, предусмотренном Гражданским кодексом Российской Федерации и иными федеральными законами, в соответствии с прилагаемым проектом (приложение №5).</w:t>
      </w:r>
    </w:p>
    <w:p w:rsidR="002F2FA1" w:rsidRDefault="002F2FA1" w:rsidP="002F2F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 В срок, предусмотренный для заключения договора, организатор аукциона обязан отказаться от заключения договора с победителем аукциона либо участником аукциона, с которым заключается такой договор в соответствии с п.9.4. настоящего раздела, в случае установления факта:</w:t>
      </w:r>
    </w:p>
    <w:p w:rsidR="002F2FA1" w:rsidRDefault="002F2FA1" w:rsidP="002F2F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ликвидации такого участника аукциона – юридического лица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производства;</w:t>
      </w:r>
    </w:p>
    <w:p w:rsidR="002F2FA1" w:rsidRDefault="002F2FA1" w:rsidP="002F2F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2F2FA1" w:rsidRDefault="002F2FA1" w:rsidP="002F2F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предоставления таким лицом заведомо ложных сведений, содержащихся в документах, предусмотренных п. 3.1. аукционной документации.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В случае если победитель аукциона признан уклонившимся от заключения договора, организатор аукциона вправе обратиться в суд с требованием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 предмета аукциона. Организатор также вправе заключить договор с участником аукциона, который сделал предпоследнее предложение о цене предмета аукциона, при отказе от заключения договора с победителем аукциона в случаях, предусмотренных п.9.2. настоящего раздела. При этом заключение договора для участника аукциона, который сделал предпоследнее предложение о цене предмета аукциона, является обязательным. В случае уклонения участника аукциона, который сделал предпоследнее предложение о цене предмета аукциона, от заключения договора организатор вправе обратиться в суд с требованием о понуждении такого участника аукциона заключить договор, а также о возмещении убытков, причиненных уклонением от заключения договора, или принять решение о признан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несостоявшимся. В случае если организатор отказался от заключения договора с победителем аукциона и с участником аукциона, который сделал предпоследнее предложение о цене предмета аукциона, аукцион признается несостоявшимся.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 Договор заключается при условии оплаты в полном размере цены предмета аукциона, установленной по результатам аукциона. 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9.5. В случае если победитель аукциона или участник аукциона, который сделал предпоследнее предложение о цене предмета аукциона, в срок, предусмотренный аукционной документацией, не оплатил в полном размере цену предмета аукциона, победитель аукциона или участник аукциона, который сделал предпоследнее предложение о цене предмета аукциона, признается уклонившимся от заключения договора.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Договор заключается в соответствии с проектом договора, приведенного в приложении № 5. Изменение условий договора при заключении и исполнении договора по соглашению сторон и в одностороннем порядке не допускается. 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Оплата по заключенному договору не может быть пересмотрена сторонами в сторону уменьшения. </w:t>
      </w:r>
    </w:p>
    <w:p w:rsidR="002F2FA1" w:rsidRDefault="002F2FA1" w:rsidP="002F2F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2FA1" w:rsidRDefault="002F2FA1" w:rsidP="002F2FA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10. Разрешение споров и разногласий сторон</w:t>
      </w:r>
    </w:p>
    <w:p w:rsidR="002F2FA1" w:rsidRDefault="002F2FA1" w:rsidP="002F2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2FA1" w:rsidRDefault="002F2FA1" w:rsidP="002F2F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заявитель имеет право обжаловать в судебном порядке, действие (бездействие) организатора, комиссии по проведению торгов, если такие действия (бездействия) нарушают права и законные интересы заявителя. </w:t>
      </w:r>
    </w:p>
    <w:p w:rsidR="002F2FA1" w:rsidRDefault="002F2FA1" w:rsidP="002F2FA1">
      <w:pPr>
        <w:ind w:firstLine="720"/>
        <w:jc w:val="both"/>
        <w:rPr>
          <w:w w:val="90"/>
          <w:sz w:val="28"/>
          <w:szCs w:val="28"/>
        </w:rPr>
      </w:pPr>
    </w:p>
    <w:p w:rsidR="002F2FA1" w:rsidRDefault="002F2FA1" w:rsidP="002F2FA1">
      <w:pPr>
        <w:rPr>
          <w:w w:val="90"/>
          <w:sz w:val="28"/>
          <w:szCs w:val="28"/>
        </w:rPr>
        <w:sectPr w:rsidR="002F2FA1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p w:rsidR="002F2FA1" w:rsidRDefault="002F2FA1" w:rsidP="002F2FA1">
      <w:pPr>
        <w:ind w:left="50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 1 </w:t>
      </w:r>
    </w:p>
    <w:p w:rsidR="002F2FA1" w:rsidRDefault="002F2FA1" w:rsidP="002F2FA1">
      <w:pPr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к аукционной документации </w:t>
      </w:r>
    </w:p>
    <w:p w:rsidR="002F2FA1" w:rsidRDefault="002F2FA1" w:rsidP="002F2FA1">
      <w:pPr>
        <w:jc w:val="righ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5"/>
        <w:gridCol w:w="4605"/>
      </w:tblGrid>
      <w:tr w:rsidR="002F2FA1" w:rsidTr="002F2FA1">
        <w:tc>
          <w:tcPr>
            <w:tcW w:w="4965" w:type="dxa"/>
          </w:tcPr>
          <w:p w:rsidR="002F2FA1" w:rsidRDefault="002F2FA1">
            <w:pPr>
              <w:pStyle w:val="10"/>
              <w:tabs>
                <w:tab w:val="left" w:pos="708"/>
              </w:tabs>
              <w:overflowPunct w:val="0"/>
              <w:adjustRightInd w:val="0"/>
              <w:ind w:left="0" w:firstLine="0"/>
              <w:textAlignment w:val="baseline"/>
              <w:rPr>
                <w:bCs/>
                <w:sz w:val="26"/>
                <w:szCs w:val="26"/>
              </w:rPr>
            </w:pPr>
          </w:p>
          <w:p w:rsidR="002F2FA1" w:rsidRDefault="002F2FA1">
            <w:pPr>
              <w:pStyle w:val="10"/>
              <w:tabs>
                <w:tab w:val="left" w:pos="708"/>
              </w:tabs>
              <w:overflowPunct w:val="0"/>
              <w:adjustRightInd w:val="0"/>
              <w:ind w:left="0" w:firstLine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605" w:type="dxa"/>
            <w:hideMark/>
          </w:tcPr>
          <w:p w:rsidR="002F2FA1" w:rsidRDefault="002F2FA1">
            <w:pPr>
              <w:widowControl w:val="0"/>
              <w:tabs>
                <w:tab w:val="left" w:pos="8647"/>
              </w:tabs>
              <w:overflowPunct w:val="0"/>
              <w:adjustRightInd w:val="0"/>
              <w:spacing w:line="240" w:lineRule="exact"/>
              <w:ind w:left="75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Администрацию городского поселения «Город Советская Гавань» Советско-Гаванского муниципального района Хабаровского края (организатору аукциона на </w:t>
            </w:r>
            <w:r>
              <w:rPr>
                <w:bCs/>
                <w:iCs/>
                <w:sz w:val="26"/>
                <w:szCs w:val="26"/>
              </w:rPr>
              <w:t>право приватизации муниципального имущества городского поселения «Город Советская Гавань» Советско-Гаванского муниципального района Хабаровского края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2F2FA1" w:rsidRDefault="002F2FA1" w:rsidP="002F2FA1">
      <w:pPr>
        <w:pStyle w:val="4"/>
        <w:spacing w:line="240" w:lineRule="exact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2F2FA1" w:rsidRDefault="002F2FA1" w:rsidP="002F2FA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  <w:r>
        <w:rPr>
          <w:rStyle w:val="a7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</w:p>
    <w:p w:rsidR="002F2FA1" w:rsidRDefault="002F2FA1" w:rsidP="002F2FA1">
      <w:pPr>
        <w:widowControl w:val="0"/>
        <w:tabs>
          <w:tab w:val="left" w:pos="8647"/>
        </w:tabs>
        <w:jc w:val="center"/>
        <w:rPr>
          <w:sz w:val="26"/>
          <w:szCs w:val="26"/>
        </w:rPr>
      </w:pPr>
    </w:p>
    <w:p w:rsidR="002F2FA1" w:rsidRDefault="002F2FA1" w:rsidP="002F2F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Ознакомившись с извещением и аукционной документацией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на </w:t>
      </w:r>
      <w:r>
        <w:rPr>
          <w:bCs/>
          <w:iCs/>
          <w:sz w:val="26"/>
          <w:szCs w:val="26"/>
        </w:rPr>
        <w:t>право приватизации муниципального имущества городского поселения «Город Советская Гавань» Советско-Гаванского муниципального района Хабаровского края,</w:t>
      </w:r>
      <w:r>
        <w:rPr>
          <w:sz w:val="26"/>
          <w:szCs w:val="26"/>
        </w:rPr>
        <w:t xml:space="preserve"> заявитель</w:t>
      </w:r>
      <w:r>
        <w:rPr>
          <w:rStyle w:val="a7"/>
          <w:sz w:val="26"/>
          <w:szCs w:val="26"/>
        </w:rPr>
        <w:footnoteReference w:id="2"/>
      </w:r>
      <w:r>
        <w:rPr>
          <w:sz w:val="26"/>
          <w:szCs w:val="26"/>
        </w:rPr>
        <w:t>_____________________________________________,</w:t>
      </w:r>
    </w:p>
    <w:p w:rsidR="002F2FA1" w:rsidRDefault="002F2FA1" w:rsidP="002F2FA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находящийся</w:t>
      </w:r>
      <w:proofErr w:type="gramEnd"/>
      <w:r>
        <w:rPr>
          <w:sz w:val="26"/>
          <w:szCs w:val="26"/>
        </w:rPr>
        <w:t xml:space="preserve"> по адресу</w:t>
      </w:r>
      <w:r>
        <w:rPr>
          <w:rStyle w:val="a7"/>
          <w:sz w:val="26"/>
          <w:szCs w:val="26"/>
        </w:rPr>
        <w:footnoteReference w:id="3"/>
      </w:r>
      <w:r>
        <w:rPr>
          <w:sz w:val="26"/>
          <w:szCs w:val="26"/>
        </w:rPr>
        <w:t>: _________________________________________________,</w:t>
      </w:r>
    </w:p>
    <w:p w:rsidR="002F2FA1" w:rsidRDefault="002F2FA1" w:rsidP="002F2FA1">
      <w:pPr>
        <w:jc w:val="both"/>
        <w:rPr>
          <w:sz w:val="26"/>
          <w:szCs w:val="26"/>
        </w:rPr>
      </w:pPr>
      <w:r>
        <w:rPr>
          <w:sz w:val="26"/>
          <w:szCs w:val="26"/>
        </w:rPr>
        <w:t>в лице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_________________________________________________________________,</w:t>
      </w:r>
    </w:p>
    <w:p w:rsidR="002F2FA1" w:rsidRDefault="002F2FA1" w:rsidP="002F2FA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</w:t>
      </w:r>
      <w:r>
        <w:rPr>
          <w:rStyle w:val="a7"/>
          <w:sz w:val="26"/>
          <w:szCs w:val="26"/>
        </w:rPr>
        <w:footnoteReference w:id="5"/>
      </w:r>
      <w:r>
        <w:rPr>
          <w:sz w:val="26"/>
          <w:szCs w:val="26"/>
        </w:rPr>
        <w:t xml:space="preserve"> _____________________________________________,</w:t>
      </w:r>
    </w:p>
    <w:p w:rsidR="002F2FA1" w:rsidRDefault="002F2FA1" w:rsidP="002F2FA1">
      <w:pPr>
        <w:jc w:val="both"/>
        <w:rPr>
          <w:sz w:val="26"/>
          <w:szCs w:val="26"/>
        </w:rPr>
      </w:pPr>
      <w:r>
        <w:rPr>
          <w:sz w:val="26"/>
          <w:szCs w:val="26"/>
        </w:rPr>
        <w:t>сообщает о своем согласии участвовать в аукционе на условиях, установленных извещением и аукционной документацией, утвержденными постановлением Главы Администрации города от «___» __________ 20___г. №_____, по лоту № _____.</w:t>
      </w:r>
    </w:p>
    <w:p w:rsidR="002F2FA1" w:rsidRDefault="002F2FA1" w:rsidP="002F2F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В случае признания нас победителем аукциона (единственным участником аукциона; участником аукциона, который сделал предпоследнее предложение о цене предмета аукциона) обязуемся произвести оплату права заключения договора по указанному лоту на условиях, установленных в извещении о продаже муниципального имущества на аукционе и в аукционной документации, по предложенной нами цене.</w:t>
      </w:r>
    </w:p>
    <w:p w:rsidR="002F2FA1" w:rsidRDefault="002F2FA1" w:rsidP="002F2FA1">
      <w:pPr>
        <w:ind w:firstLine="720"/>
        <w:rPr>
          <w:sz w:val="26"/>
          <w:szCs w:val="26"/>
        </w:rPr>
      </w:pPr>
      <w:r>
        <w:rPr>
          <w:sz w:val="26"/>
          <w:szCs w:val="26"/>
        </w:rPr>
        <w:t>3. Настоящим подтверждаем соответствие</w:t>
      </w:r>
      <w:r>
        <w:rPr>
          <w:rStyle w:val="a7"/>
          <w:sz w:val="26"/>
          <w:szCs w:val="26"/>
        </w:rPr>
        <w:footnoteReference w:id="6"/>
      </w:r>
      <w:r>
        <w:rPr>
          <w:sz w:val="26"/>
          <w:szCs w:val="26"/>
        </w:rPr>
        <w:t xml:space="preserve"> ________________________</w:t>
      </w:r>
    </w:p>
    <w:p w:rsidR="002F2FA1" w:rsidRDefault="002F2FA1" w:rsidP="002F2FA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установленным аукционной документацией обязательным требованиям к участникам аукциона по лоту.</w:t>
      </w:r>
    </w:p>
    <w:p w:rsidR="002F2FA1" w:rsidRDefault="002F2FA1" w:rsidP="002F2F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Уведомляем, что</w:t>
      </w:r>
      <w:r>
        <w:rPr>
          <w:rStyle w:val="a7"/>
          <w:sz w:val="26"/>
          <w:szCs w:val="26"/>
        </w:rPr>
        <w:footnoteReference w:id="7"/>
      </w:r>
      <w:r>
        <w:rPr>
          <w:sz w:val="26"/>
          <w:szCs w:val="26"/>
        </w:rPr>
        <w:t xml:space="preserve"> ____________________________________________</w:t>
      </w:r>
    </w:p>
    <w:p w:rsidR="002F2FA1" w:rsidRDefault="002F2FA1" w:rsidP="002F2FA1">
      <w:pPr>
        <w:jc w:val="both"/>
        <w:rPr>
          <w:sz w:val="26"/>
          <w:szCs w:val="26"/>
        </w:rPr>
      </w:pPr>
      <w:r>
        <w:rPr>
          <w:sz w:val="26"/>
          <w:szCs w:val="26"/>
        </w:rPr>
        <w:t>не имеет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не является неплатежеспособным, не находится в процессе ликвидации, не признан несостоятельным (банкротом), деятельность не приостановлена.</w:t>
      </w:r>
    </w:p>
    <w:p w:rsidR="002F2FA1" w:rsidRDefault="002F2FA1" w:rsidP="002F2FA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Гарантируем достоверность сведений, указанных в настоящей заявке и прилагаемых к ней документах. Подтверждаем право организатора аукциона и комиссии по проведению торгов на </w:t>
      </w:r>
      <w:r>
        <w:rPr>
          <w:bCs/>
          <w:iCs/>
          <w:sz w:val="26"/>
          <w:szCs w:val="26"/>
        </w:rPr>
        <w:t>право приватизации муниципального имущества городского поселения «Город Советская Гавань» Советско-Гаванского муниципального района Хабаровского края</w:t>
      </w:r>
      <w:r>
        <w:rPr>
          <w:sz w:val="26"/>
          <w:szCs w:val="26"/>
        </w:rPr>
        <w:t xml:space="preserve"> запрашивать в уполномоченных органах информацию, уточняющую сведения, представленные в настоящей заявке и прилагаемых к ней документах.</w:t>
      </w:r>
    </w:p>
    <w:p w:rsidR="002F2FA1" w:rsidRDefault="002F2FA1" w:rsidP="002F2F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Согласны с установленным извещением о продаже муниципального имущества на аукционе и аукционной документацией порядком внесения и возврата задатка для участия в аукционе.</w:t>
      </w:r>
    </w:p>
    <w:p w:rsidR="002F2FA1" w:rsidRDefault="002F2FA1" w:rsidP="002F2F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Корреспонденцию, связанную с нашим участием в аукционе, просим направлять по адресу</w:t>
      </w:r>
      <w:r>
        <w:rPr>
          <w:rStyle w:val="a7"/>
          <w:sz w:val="26"/>
          <w:szCs w:val="26"/>
        </w:rPr>
        <w:footnoteReference w:id="8"/>
      </w:r>
      <w:r>
        <w:rPr>
          <w:rFonts w:ascii="Times New Roman" w:hAnsi="Times New Roman" w:cs="Times New Roman"/>
          <w:sz w:val="26"/>
          <w:szCs w:val="26"/>
        </w:rPr>
        <w:t>:______________________________________________.</w:t>
      </w:r>
    </w:p>
    <w:p w:rsidR="002F2FA1" w:rsidRDefault="002F2FA1" w:rsidP="002F2F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Контактный телефон</w:t>
      </w:r>
      <w:r>
        <w:rPr>
          <w:rStyle w:val="a7"/>
          <w:sz w:val="26"/>
          <w:szCs w:val="26"/>
        </w:rPr>
        <w:footnoteReference w:id="9"/>
      </w:r>
      <w:r>
        <w:rPr>
          <w:rFonts w:ascii="Times New Roman" w:hAnsi="Times New Roman" w:cs="Times New Roman"/>
          <w:sz w:val="26"/>
          <w:szCs w:val="26"/>
        </w:rPr>
        <w:t>:_______________________________________.</w:t>
      </w:r>
    </w:p>
    <w:p w:rsidR="002F2FA1" w:rsidRDefault="002F2FA1" w:rsidP="002F2F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В случаях, предусмотренных аукционной документацией для возврата задатка, просим денежные средства, внесенные в качестве задатка, перечислить на наш банковский счет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2"/>
      </w:tblGrid>
      <w:tr w:rsidR="002F2FA1" w:rsidTr="002F2F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Получатель: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FA1" w:rsidTr="002F2F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FA1" w:rsidTr="002F2F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FA1" w:rsidTr="002F2F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FA1" w:rsidTr="002F2F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 получателя: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FA1" w:rsidTr="002F2FA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2FA1" w:rsidRDefault="002F2FA1" w:rsidP="002F2FA1">
      <w:pPr>
        <w:jc w:val="both"/>
        <w:rPr>
          <w:sz w:val="26"/>
          <w:szCs w:val="26"/>
        </w:rPr>
      </w:pPr>
    </w:p>
    <w:p w:rsidR="002F2FA1" w:rsidRDefault="002F2FA1" w:rsidP="002F2FA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Приложения: согласно описи документов на</w:t>
      </w:r>
      <w:r>
        <w:rPr>
          <w:rStyle w:val="a7"/>
          <w:sz w:val="26"/>
          <w:szCs w:val="26"/>
        </w:rPr>
        <w:footnoteReference w:id="10"/>
      </w:r>
      <w:r>
        <w:rPr>
          <w:sz w:val="26"/>
          <w:szCs w:val="26"/>
        </w:rPr>
        <w:t xml:space="preserve"> _____ л. в 1 экз.</w:t>
      </w:r>
    </w:p>
    <w:p w:rsidR="002F2FA1" w:rsidRDefault="002F2FA1" w:rsidP="002F2FA1">
      <w:pPr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084"/>
        <w:gridCol w:w="3084"/>
        <w:gridCol w:w="3297"/>
      </w:tblGrid>
      <w:tr w:rsidR="002F2FA1" w:rsidTr="002F2FA1">
        <w:trPr>
          <w:trHeight w:val="632"/>
        </w:trPr>
        <w:tc>
          <w:tcPr>
            <w:tcW w:w="3085" w:type="dxa"/>
            <w:hideMark/>
          </w:tcPr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2F2FA1" w:rsidRDefault="002F2FA1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(должность</w:t>
            </w:r>
            <w:r>
              <w:rPr>
                <w:rStyle w:val="a7"/>
              </w:rPr>
              <w:footnoteReference w:id="1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85" w:type="dxa"/>
            <w:hideMark/>
          </w:tcPr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2F2FA1" w:rsidRDefault="002F2FA1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(подпись)</w:t>
            </w:r>
          </w:p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М.П.</w:t>
            </w:r>
            <w:r>
              <w:rPr>
                <w:rStyle w:val="a7"/>
              </w:rPr>
              <w:footnoteReference w:id="12"/>
            </w:r>
          </w:p>
        </w:tc>
        <w:tc>
          <w:tcPr>
            <w:tcW w:w="3298" w:type="dxa"/>
            <w:hideMark/>
          </w:tcPr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F2FA1" w:rsidRDefault="002F2FA1" w:rsidP="002F2FA1">
      <w:pPr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 2 </w:t>
      </w:r>
    </w:p>
    <w:p w:rsidR="002F2FA1" w:rsidRDefault="002F2FA1" w:rsidP="002F2FA1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аукционной документации </w:t>
      </w:r>
    </w:p>
    <w:p w:rsidR="002F2FA1" w:rsidRDefault="002F2FA1" w:rsidP="002F2FA1">
      <w:pPr>
        <w:jc w:val="right"/>
        <w:rPr>
          <w:sz w:val="28"/>
          <w:szCs w:val="28"/>
        </w:rPr>
      </w:pPr>
    </w:p>
    <w:p w:rsidR="002F2FA1" w:rsidRDefault="002F2FA1" w:rsidP="002F2FA1">
      <w:pPr>
        <w:jc w:val="center"/>
        <w:rPr>
          <w:sz w:val="28"/>
          <w:szCs w:val="28"/>
        </w:rPr>
      </w:pPr>
    </w:p>
    <w:p w:rsidR="002F2FA1" w:rsidRDefault="002F2FA1" w:rsidP="002F2FA1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ДОКУМЕНТОВ,</w:t>
      </w:r>
    </w:p>
    <w:p w:rsidR="002F2FA1" w:rsidRDefault="002F2FA1" w:rsidP="002F2FA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составляющих заявку ___________________________________________</w:t>
      </w:r>
    </w:p>
    <w:p w:rsidR="002F2FA1" w:rsidRDefault="002F2FA1" w:rsidP="002F2FA1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(наименование, Ф.И.О. заявителя)</w:t>
      </w:r>
    </w:p>
    <w:p w:rsidR="002F2FA1" w:rsidRDefault="002F2FA1" w:rsidP="002F2F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аукционе на </w:t>
      </w:r>
      <w:r>
        <w:rPr>
          <w:bCs/>
          <w:iCs/>
          <w:sz w:val="28"/>
          <w:szCs w:val="28"/>
        </w:rPr>
        <w:t>право приватизации муниципального имущества городского поселения 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>, проводимого на основании постановления Главы Администрации городского поселения «Город Советская Гавань» от «__»________2017г. №____, по лоту №_____</w:t>
      </w:r>
    </w:p>
    <w:p w:rsidR="002F2FA1" w:rsidRDefault="002F2FA1" w:rsidP="002F2FA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754"/>
        <w:gridCol w:w="1617"/>
        <w:gridCol w:w="1715"/>
      </w:tblGrid>
      <w:tr w:rsidR="002F2FA1" w:rsidTr="002F2F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jc w:val="center"/>
            </w:pPr>
            <w:r>
              <w:t>№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jc w:val="center"/>
            </w:pPr>
            <w:r>
              <w:t>Название и реквизиты документа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jc w:val="center"/>
            </w:pPr>
            <w:r>
              <w:t>Количество листов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A1" w:rsidRDefault="002F2FA1">
            <w:pPr>
              <w:jc w:val="center"/>
            </w:pPr>
            <w:r>
              <w:t>Количество экземпляров</w:t>
            </w:r>
          </w:p>
        </w:tc>
      </w:tr>
      <w:tr w:rsidR="002F2FA1" w:rsidTr="002F2F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</w:tr>
      <w:tr w:rsidR="002F2FA1" w:rsidTr="002F2F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</w:tr>
      <w:tr w:rsidR="002F2FA1" w:rsidTr="002F2F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</w:tr>
      <w:tr w:rsidR="002F2FA1" w:rsidTr="002F2F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</w:tr>
      <w:tr w:rsidR="002F2FA1" w:rsidTr="002F2F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</w:tr>
      <w:tr w:rsidR="002F2FA1" w:rsidTr="002F2F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</w:tr>
      <w:tr w:rsidR="002F2FA1" w:rsidTr="002F2F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</w:tr>
      <w:tr w:rsidR="002F2FA1" w:rsidTr="002F2F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</w:tr>
      <w:tr w:rsidR="002F2FA1" w:rsidTr="002F2FA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jc w:val="both"/>
            </w:pPr>
          </w:p>
        </w:tc>
      </w:tr>
    </w:tbl>
    <w:p w:rsidR="002F2FA1" w:rsidRDefault="002F2FA1" w:rsidP="002F2FA1">
      <w:pPr>
        <w:jc w:val="both"/>
        <w:rPr>
          <w:sz w:val="28"/>
          <w:szCs w:val="28"/>
        </w:rPr>
      </w:pPr>
    </w:p>
    <w:p w:rsidR="002F2FA1" w:rsidRDefault="002F2FA1" w:rsidP="002F2FA1">
      <w:pPr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084"/>
        <w:gridCol w:w="4042"/>
        <w:gridCol w:w="2339"/>
      </w:tblGrid>
      <w:tr w:rsidR="002F2FA1" w:rsidTr="002F2FA1">
        <w:trPr>
          <w:trHeight w:val="632"/>
        </w:trPr>
        <w:tc>
          <w:tcPr>
            <w:tcW w:w="3085" w:type="dxa"/>
            <w:hideMark/>
          </w:tcPr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</w:t>
            </w:r>
            <w:r>
              <w:rPr>
                <w:rStyle w:val="a7"/>
              </w:rPr>
              <w:footnoteReference w:id="13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43" w:type="dxa"/>
            <w:hideMark/>
          </w:tcPr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заявителя, его представителя)</w:t>
            </w:r>
          </w:p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r>
              <w:rPr>
                <w:rStyle w:val="a7"/>
              </w:rPr>
              <w:footnoteReference w:id="14"/>
            </w:r>
          </w:p>
        </w:tc>
        <w:tc>
          <w:tcPr>
            <w:tcW w:w="2340" w:type="dxa"/>
            <w:hideMark/>
          </w:tcPr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F2FA1" w:rsidRDefault="002F2FA1" w:rsidP="002F2FA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762"/>
      </w:tblGrid>
      <w:tr w:rsidR="002F2FA1" w:rsidTr="002F2FA1">
        <w:trPr>
          <w:trHeight w:val="673"/>
        </w:trPr>
        <w:tc>
          <w:tcPr>
            <w:tcW w:w="2808" w:type="dxa"/>
            <w:hideMark/>
          </w:tcPr>
          <w:p w:rsidR="002F2FA1" w:rsidRDefault="002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аукционе принята:</w:t>
            </w:r>
          </w:p>
        </w:tc>
        <w:tc>
          <w:tcPr>
            <w:tcW w:w="6762" w:type="dxa"/>
            <w:hideMark/>
          </w:tcPr>
          <w:p w:rsidR="002F2FA1" w:rsidRDefault="002F2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  <w:p w:rsidR="002F2FA1" w:rsidRDefault="002F2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2F2FA1" w:rsidTr="002F2FA1">
        <w:tc>
          <w:tcPr>
            <w:tcW w:w="2808" w:type="dxa"/>
          </w:tcPr>
          <w:p w:rsidR="002F2FA1" w:rsidRDefault="002F2FA1">
            <w:pPr>
              <w:rPr>
                <w:sz w:val="28"/>
                <w:szCs w:val="28"/>
              </w:rPr>
            </w:pPr>
          </w:p>
        </w:tc>
        <w:tc>
          <w:tcPr>
            <w:tcW w:w="6762" w:type="dxa"/>
            <w:hideMark/>
          </w:tcPr>
          <w:p w:rsidR="002F2FA1" w:rsidRDefault="002F2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 контактного лица организатора аукциона, принявшего заявку)</w:t>
            </w:r>
          </w:p>
        </w:tc>
      </w:tr>
      <w:tr w:rsidR="002F2FA1" w:rsidTr="002F2FA1">
        <w:tc>
          <w:tcPr>
            <w:tcW w:w="2808" w:type="dxa"/>
            <w:hideMark/>
          </w:tcPr>
          <w:p w:rsidR="002F2FA1" w:rsidRDefault="002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 дата принятия заявки:</w:t>
            </w:r>
          </w:p>
        </w:tc>
        <w:tc>
          <w:tcPr>
            <w:tcW w:w="6762" w:type="dxa"/>
            <w:vAlign w:val="bottom"/>
            <w:hideMark/>
          </w:tcPr>
          <w:p w:rsidR="002F2FA1" w:rsidRDefault="002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proofErr w:type="spellStart"/>
            <w:r>
              <w:rPr>
                <w:sz w:val="28"/>
                <w:szCs w:val="28"/>
              </w:rPr>
              <w:t>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_____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ин</w:t>
            </w:r>
            <w:proofErr w:type="spellEnd"/>
            <w:r>
              <w:rPr>
                <w:sz w:val="28"/>
                <w:szCs w:val="28"/>
              </w:rPr>
              <w:t>.   «____»______________</w:t>
            </w: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7г.</w:t>
            </w:r>
          </w:p>
        </w:tc>
      </w:tr>
      <w:tr w:rsidR="002F2FA1" w:rsidTr="002F2FA1">
        <w:tc>
          <w:tcPr>
            <w:tcW w:w="2808" w:type="dxa"/>
            <w:hideMark/>
          </w:tcPr>
          <w:p w:rsidR="002F2FA1" w:rsidRDefault="002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заявки:</w:t>
            </w:r>
          </w:p>
        </w:tc>
        <w:tc>
          <w:tcPr>
            <w:tcW w:w="6762" w:type="dxa"/>
            <w:vAlign w:val="bottom"/>
            <w:hideMark/>
          </w:tcPr>
          <w:p w:rsidR="002F2FA1" w:rsidRDefault="002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2F2FA1" w:rsidTr="002F2FA1">
        <w:tc>
          <w:tcPr>
            <w:tcW w:w="2808" w:type="dxa"/>
            <w:hideMark/>
          </w:tcPr>
          <w:p w:rsidR="002F2FA1" w:rsidRDefault="002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лица, принявшего заявку:</w:t>
            </w:r>
          </w:p>
        </w:tc>
        <w:tc>
          <w:tcPr>
            <w:tcW w:w="6762" w:type="dxa"/>
            <w:vAlign w:val="bottom"/>
            <w:hideMark/>
          </w:tcPr>
          <w:p w:rsidR="002F2FA1" w:rsidRDefault="002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</w:tbl>
    <w:p w:rsidR="002F2FA1" w:rsidRDefault="002F2FA1" w:rsidP="002F2FA1">
      <w:pPr>
        <w:jc w:val="both"/>
        <w:rPr>
          <w:sz w:val="28"/>
          <w:szCs w:val="28"/>
        </w:rPr>
      </w:pPr>
    </w:p>
    <w:p w:rsidR="002F2FA1" w:rsidRDefault="002F2FA1" w:rsidP="002F2FA1">
      <w:pPr>
        <w:rPr>
          <w:sz w:val="28"/>
          <w:szCs w:val="28"/>
        </w:rPr>
        <w:sectPr w:rsidR="002F2FA1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p w:rsidR="002F2FA1" w:rsidRDefault="002F2FA1" w:rsidP="002F2FA1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3</w:t>
      </w:r>
    </w:p>
    <w:p w:rsidR="002F2FA1" w:rsidRDefault="002F2FA1" w:rsidP="002F2FA1">
      <w:pPr>
        <w:ind w:left="5040"/>
        <w:rPr>
          <w:sz w:val="28"/>
          <w:szCs w:val="28"/>
        </w:rPr>
      </w:pPr>
      <w:r>
        <w:rPr>
          <w:sz w:val="28"/>
          <w:szCs w:val="28"/>
        </w:rPr>
        <w:t>к аукционной документации</w:t>
      </w:r>
    </w:p>
    <w:p w:rsidR="002F2FA1" w:rsidRDefault="002F2FA1" w:rsidP="002F2FA1">
      <w:pPr>
        <w:ind w:left="50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5"/>
        <w:gridCol w:w="4605"/>
      </w:tblGrid>
      <w:tr w:rsidR="002F2FA1" w:rsidTr="002F2FA1">
        <w:tc>
          <w:tcPr>
            <w:tcW w:w="4965" w:type="dxa"/>
          </w:tcPr>
          <w:p w:rsidR="002F2FA1" w:rsidRDefault="002F2FA1">
            <w:pPr>
              <w:pStyle w:val="10"/>
              <w:tabs>
                <w:tab w:val="left" w:pos="708"/>
              </w:tabs>
              <w:overflowPunct w:val="0"/>
              <w:adjustRightInd w:val="0"/>
              <w:ind w:left="0" w:firstLine="0"/>
              <w:textAlignment w:val="baseline"/>
              <w:rPr>
                <w:bCs/>
                <w:sz w:val="28"/>
                <w:szCs w:val="28"/>
              </w:rPr>
            </w:pPr>
          </w:p>
          <w:p w:rsidR="002F2FA1" w:rsidRDefault="002F2FA1">
            <w:pPr>
              <w:pStyle w:val="10"/>
              <w:tabs>
                <w:tab w:val="left" w:pos="708"/>
              </w:tabs>
              <w:overflowPunct w:val="0"/>
              <w:adjustRightInd w:val="0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05" w:type="dxa"/>
            <w:hideMark/>
          </w:tcPr>
          <w:p w:rsidR="002F2FA1" w:rsidRDefault="002F2FA1">
            <w:pPr>
              <w:widowControl w:val="0"/>
              <w:tabs>
                <w:tab w:val="left" w:pos="8647"/>
              </w:tabs>
              <w:overflowPunct w:val="0"/>
              <w:adjustRightInd w:val="0"/>
              <w:spacing w:line="240" w:lineRule="exact"/>
              <w:ind w:left="7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городского поселения «Город Советская Гавань» Советско-Гаванского муниципального района Хабаровского края (организатору аукциона на </w:t>
            </w:r>
            <w:r>
              <w:rPr>
                <w:bCs/>
                <w:iCs/>
                <w:sz w:val="28"/>
                <w:szCs w:val="28"/>
              </w:rPr>
              <w:t>право приватизации муниципального имущества городского поселения «Город Советская Гавань» Советско-Гаванского муниципального района Хабаровского края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F2FA1" w:rsidRDefault="002F2FA1" w:rsidP="002F2FA1">
      <w:pPr>
        <w:ind w:left="5664" w:firstLine="708"/>
        <w:jc w:val="both"/>
        <w:rPr>
          <w:sz w:val="28"/>
          <w:szCs w:val="28"/>
        </w:rPr>
      </w:pPr>
    </w:p>
    <w:p w:rsidR="002F2FA1" w:rsidRDefault="002F2FA1" w:rsidP="002F2FA1">
      <w:pPr>
        <w:ind w:left="5664" w:firstLine="708"/>
        <w:jc w:val="both"/>
        <w:rPr>
          <w:sz w:val="28"/>
          <w:szCs w:val="28"/>
        </w:rPr>
      </w:pPr>
    </w:p>
    <w:p w:rsidR="002F2FA1" w:rsidRDefault="002F2FA1" w:rsidP="002F2FA1">
      <w:pPr>
        <w:pStyle w:val="1"/>
        <w:ind w:left="360" w:firstLine="0"/>
        <w:jc w:val="right"/>
        <w:rPr>
          <w:szCs w:val="28"/>
        </w:rPr>
      </w:pPr>
    </w:p>
    <w:p w:rsidR="002F2FA1" w:rsidRDefault="002F2FA1" w:rsidP="002F2FA1">
      <w:pPr>
        <w:pStyle w:val="1"/>
        <w:ind w:left="360" w:firstLine="0"/>
        <w:jc w:val="right"/>
        <w:rPr>
          <w:szCs w:val="28"/>
        </w:rPr>
      </w:pPr>
    </w:p>
    <w:p w:rsidR="002F2FA1" w:rsidRDefault="002F2FA1" w:rsidP="002F2FA1">
      <w:pPr>
        <w:pStyle w:val="1"/>
        <w:ind w:left="360" w:firstLine="0"/>
        <w:jc w:val="center"/>
        <w:outlineLvl w:val="0"/>
        <w:rPr>
          <w:szCs w:val="28"/>
        </w:rPr>
      </w:pPr>
      <w:r>
        <w:rPr>
          <w:szCs w:val="28"/>
        </w:rPr>
        <w:t>ЗАЯВЛЕНИЕ О ПРЕДОСТАВЛЕН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КЦИОННОЙ ДОКУМЕНТАЦИИ </w:t>
      </w:r>
    </w:p>
    <w:p w:rsidR="002F2FA1" w:rsidRDefault="002F2FA1" w:rsidP="002F2FA1">
      <w:pPr>
        <w:pStyle w:val="1"/>
        <w:ind w:left="360" w:firstLine="0"/>
        <w:jc w:val="center"/>
        <w:rPr>
          <w:szCs w:val="28"/>
        </w:rPr>
      </w:pPr>
    </w:p>
    <w:p w:rsidR="002F2FA1" w:rsidRDefault="002F2FA1" w:rsidP="002F2FA1">
      <w:pPr>
        <w:pStyle w:val="1"/>
        <w:ind w:left="360" w:firstLine="0"/>
        <w:jc w:val="center"/>
        <w:rPr>
          <w:szCs w:val="28"/>
        </w:rPr>
      </w:pPr>
    </w:p>
    <w:p w:rsidR="002F2FA1" w:rsidRDefault="002F2FA1" w:rsidP="002F2FA1">
      <w:pPr>
        <w:pStyle w:val="4"/>
        <w:spacing w:line="240" w:lineRule="auto"/>
        <w:ind w:left="-180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документацию об аукционе на </w:t>
      </w:r>
      <w:r>
        <w:rPr>
          <w:rFonts w:ascii="Times New Roman" w:hAnsi="Times New Roman" w:cs="Times New Roman"/>
          <w:bCs/>
          <w:iCs/>
          <w:sz w:val="28"/>
          <w:szCs w:val="28"/>
        </w:rPr>
        <w:t>право приватизации муниципального имущества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(на бумажном носителе).</w:t>
      </w:r>
    </w:p>
    <w:p w:rsidR="002F2FA1" w:rsidRDefault="002F2FA1" w:rsidP="002F2FA1">
      <w:pPr>
        <w:pStyle w:val="1"/>
        <w:ind w:left="-180" w:firstLine="0"/>
        <w:jc w:val="center"/>
        <w:rPr>
          <w:szCs w:val="28"/>
        </w:rPr>
      </w:pPr>
    </w:p>
    <w:p w:rsidR="002F2FA1" w:rsidRDefault="002F2FA1" w:rsidP="002F2FA1">
      <w:pPr>
        <w:pStyle w:val="1"/>
        <w:ind w:firstLine="0"/>
        <w:rPr>
          <w:szCs w:val="28"/>
        </w:rPr>
      </w:pPr>
    </w:p>
    <w:p w:rsidR="002F2FA1" w:rsidRDefault="002F2FA1" w:rsidP="002F2FA1">
      <w:pPr>
        <w:pStyle w:val="1"/>
        <w:jc w:val="left"/>
        <w:rPr>
          <w:szCs w:val="28"/>
        </w:rPr>
      </w:pPr>
      <w:r>
        <w:rPr>
          <w:szCs w:val="28"/>
        </w:rPr>
        <w:t xml:space="preserve">Ответ на запрос прошу направить по адресу: </w:t>
      </w:r>
    </w:p>
    <w:p w:rsidR="002F2FA1" w:rsidRDefault="002F2FA1" w:rsidP="002F2FA1">
      <w:pPr>
        <w:pStyle w:val="1"/>
        <w:jc w:val="left"/>
        <w:rPr>
          <w:szCs w:val="28"/>
        </w:rPr>
      </w:pPr>
    </w:p>
    <w:p w:rsidR="002F2FA1" w:rsidRDefault="002F2FA1" w:rsidP="002F2FA1">
      <w:pPr>
        <w:pStyle w:val="1"/>
        <w:jc w:val="left"/>
        <w:rPr>
          <w:szCs w:val="28"/>
        </w:rPr>
      </w:pPr>
      <w:r>
        <w:rPr>
          <w:szCs w:val="28"/>
        </w:rPr>
        <w:t xml:space="preserve">_____________________________________________________________ </w:t>
      </w:r>
    </w:p>
    <w:p w:rsidR="002F2FA1" w:rsidRDefault="002F2FA1" w:rsidP="002F2FA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(почтовый адрес, контрактный телефон заявителя,  направившего запрос)</w:t>
      </w:r>
    </w:p>
    <w:p w:rsidR="002F2FA1" w:rsidRDefault="002F2FA1" w:rsidP="002F2FA1">
      <w:pPr>
        <w:ind w:left="5664" w:firstLine="708"/>
        <w:jc w:val="both"/>
        <w:rPr>
          <w:sz w:val="28"/>
          <w:szCs w:val="28"/>
        </w:rPr>
      </w:pPr>
    </w:p>
    <w:p w:rsidR="002F2FA1" w:rsidRDefault="002F2FA1" w:rsidP="002F2FA1">
      <w:pPr>
        <w:ind w:left="5664" w:firstLine="708"/>
        <w:jc w:val="both"/>
        <w:rPr>
          <w:sz w:val="28"/>
          <w:szCs w:val="28"/>
        </w:rPr>
      </w:pPr>
    </w:p>
    <w:tbl>
      <w:tblPr>
        <w:tblW w:w="9225" w:type="dxa"/>
        <w:tblLayout w:type="fixed"/>
        <w:tblLook w:val="01E0" w:firstRow="1" w:lastRow="1" w:firstColumn="1" w:lastColumn="1" w:noHBand="0" w:noVBand="0"/>
      </w:tblPr>
      <w:tblGrid>
        <w:gridCol w:w="3084"/>
        <w:gridCol w:w="3732"/>
        <w:gridCol w:w="2409"/>
      </w:tblGrid>
      <w:tr w:rsidR="002F2FA1" w:rsidTr="002F2FA1">
        <w:trPr>
          <w:trHeight w:val="632"/>
        </w:trPr>
        <w:tc>
          <w:tcPr>
            <w:tcW w:w="3085" w:type="dxa"/>
          </w:tcPr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2F2FA1" w:rsidRDefault="002F2FA1">
            <w:pPr>
              <w:overflowPunct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(подпись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М.П.</w:t>
            </w:r>
          </w:p>
        </w:tc>
        <w:tc>
          <w:tcPr>
            <w:tcW w:w="3734" w:type="dxa"/>
          </w:tcPr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2410" w:type="dxa"/>
          </w:tcPr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(доверенность)</w:t>
            </w:r>
          </w:p>
        </w:tc>
      </w:tr>
    </w:tbl>
    <w:p w:rsidR="002F2FA1" w:rsidRDefault="002F2FA1" w:rsidP="002F2FA1">
      <w:pPr>
        <w:rPr>
          <w:sz w:val="28"/>
          <w:szCs w:val="28"/>
        </w:rPr>
        <w:sectPr w:rsidR="002F2FA1">
          <w:pgSz w:w="11906" w:h="16838"/>
          <w:pgMar w:top="1134" w:right="851" w:bottom="1134" w:left="1701" w:header="709" w:footer="709" w:gutter="0"/>
          <w:cols w:space="720"/>
        </w:sectPr>
      </w:pPr>
    </w:p>
    <w:p w:rsidR="002F2FA1" w:rsidRDefault="002F2FA1" w:rsidP="002F2FA1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 4 </w:t>
      </w:r>
    </w:p>
    <w:p w:rsidR="002F2FA1" w:rsidRDefault="002F2FA1" w:rsidP="002F2FA1">
      <w:pPr>
        <w:ind w:left="5040"/>
        <w:rPr>
          <w:sz w:val="28"/>
          <w:szCs w:val="28"/>
        </w:rPr>
      </w:pPr>
      <w:r>
        <w:rPr>
          <w:sz w:val="28"/>
          <w:szCs w:val="28"/>
        </w:rPr>
        <w:t>к аукционной документации</w:t>
      </w:r>
    </w:p>
    <w:p w:rsidR="002F2FA1" w:rsidRDefault="002F2FA1" w:rsidP="002F2FA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5"/>
        <w:gridCol w:w="4605"/>
      </w:tblGrid>
      <w:tr w:rsidR="002F2FA1" w:rsidTr="002F2FA1">
        <w:tc>
          <w:tcPr>
            <w:tcW w:w="4965" w:type="dxa"/>
          </w:tcPr>
          <w:p w:rsidR="002F2FA1" w:rsidRDefault="002F2FA1">
            <w:pPr>
              <w:pStyle w:val="10"/>
              <w:tabs>
                <w:tab w:val="left" w:pos="708"/>
              </w:tabs>
              <w:overflowPunct w:val="0"/>
              <w:adjustRightInd w:val="0"/>
              <w:spacing w:line="240" w:lineRule="exact"/>
              <w:ind w:left="0" w:firstLine="0"/>
              <w:textAlignment w:val="baseline"/>
              <w:rPr>
                <w:bCs/>
                <w:sz w:val="28"/>
                <w:szCs w:val="28"/>
              </w:rPr>
            </w:pPr>
          </w:p>
          <w:p w:rsidR="002F2FA1" w:rsidRDefault="002F2FA1">
            <w:pPr>
              <w:pStyle w:val="10"/>
              <w:tabs>
                <w:tab w:val="left" w:pos="708"/>
              </w:tabs>
              <w:overflowPunct w:val="0"/>
              <w:adjustRightInd w:val="0"/>
              <w:spacing w:line="240" w:lineRule="exact"/>
              <w:ind w:left="0" w:firstLine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05" w:type="dxa"/>
            <w:hideMark/>
          </w:tcPr>
          <w:p w:rsidR="002F2FA1" w:rsidRDefault="002F2FA1">
            <w:pPr>
              <w:widowControl w:val="0"/>
              <w:tabs>
                <w:tab w:val="left" w:pos="8647"/>
              </w:tabs>
              <w:overflowPunct w:val="0"/>
              <w:adjustRightInd w:val="0"/>
              <w:spacing w:line="240" w:lineRule="exact"/>
              <w:ind w:left="74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Администрацию городского поселения «Город Советская Гавань» Советско-Гаванского муниципального района Хабаровского края (организатору аукциона на </w:t>
            </w:r>
            <w:r>
              <w:rPr>
                <w:bCs/>
                <w:iCs/>
                <w:sz w:val="28"/>
                <w:szCs w:val="28"/>
              </w:rPr>
              <w:t>право приватизации муниципального имущества городского поселения «Город Советская Гавань» Советско-Гаванского муниципального района Хабаровского края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F2FA1" w:rsidRDefault="002F2FA1" w:rsidP="002F2FA1">
      <w:pPr>
        <w:spacing w:line="240" w:lineRule="exact"/>
        <w:ind w:left="5664" w:firstLine="708"/>
        <w:jc w:val="both"/>
        <w:rPr>
          <w:sz w:val="28"/>
          <w:szCs w:val="28"/>
        </w:rPr>
      </w:pPr>
    </w:p>
    <w:p w:rsidR="002F2FA1" w:rsidRDefault="002F2FA1" w:rsidP="002F2FA1">
      <w:pPr>
        <w:ind w:left="5664" w:firstLine="708"/>
        <w:jc w:val="both"/>
        <w:rPr>
          <w:sz w:val="28"/>
          <w:szCs w:val="28"/>
        </w:rPr>
      </w:pPr>
    </w:p>
    <w:p w:rsidR="002F2FA1" w:rsidRDefault="002F2FA1" w:rsidP="002F2FA1">
      <w:pPr>
        <w:pStyle w:val="1"/>
        <w:ind w:left="360" w:firstLine="0"/>
        <w:jc w:val="right"/>
        <w:rPr>
          <w:szCs w:val="28"/>
        </w:rPr>
      </w:pPr>
    </w:p>
    <w:p w:rsidR="002F2FA1" w:rsidRDefault="002F2FA1" w:rsidP="002F2FA1">
      <w:pPr>
        <w:pStyle w:val="1"/>
        <w:ind w:left="360" w:firstLine="0"/>
        <w:jc w:val="center"/>
        <w:outlineLvl w:val="0"/>
        <w:rPr>
          <w:szCs w:val="28"/>
        </w:rPr>
      </w:pPr>
      <w:r>
        <w:rPr>
          <w:szCs w:val="28"/>
        </w:rPr>
        <w:t>ЗАПРОС НА РАЗЪЯСНЕНИЕ АУКЦИОННОЙ ДОКУМЕНТАЦИИ</w:t>
      </w:r>
      <w:r>
        <w:rPr>
          <w:rStyle w:val="a7"/>
        </w:rPr>
        <w:footnoteReference w:id="15"/>
      </w:r>
    </w:p>
    <w:p w:rsidR="002F2FA1" w:rsidRDefault="002F2FA1" w:rsidP="002F2FA1">
      <w:pPr>
        <w:pStyle w:val="1"/>
        <w:ind w:left="360" w:firstLine="0"/>
        <w:jc w:val="center"/>
        <w:rPr>
          <w:szCs w:val="28"/>
        </w:rPr>
      </w:pPr>
    </w:p>
    <w:p w:rsidR="002F2FA1" w:rsidRDefault="002F2FA1" w:rsidP="002F2F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разъяснить следующие положения аукционной документации на </w:t>
      </w:r>
      <w:r>
        <w:rPr>
          <w:bCs/>
          <w:iCs/>
          <w:sz w:val="28"/>
          <w:szCs w:val="28"/>
        </w:rPr>
        <w:t>право приватизации муниципального имущества городского поселения 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>, проводимого на основании постановления Главы Администрации городского поселения «Город Советская Гавань» от «__»________2017г. №____: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79"/>
        <w:gridCol w:w="2462"/>
        <w:gridCol w:w="4860"/>
      </w:tblGrid>
      <w:tr w:rsidR="002F2FA1" w:rsidTr="002F2F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A1" w:rsidRDefault="002F2FA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A1" w:rsidRDefault="002F2FA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раздела аукционной документации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A1" w:rsidRDefault="002F2FA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Номер пункта аукционной документации, положение которого следует разъяснить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A1" w:rsidRDefault="002F2FA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Содержание запроса на разъяснение положений аукционной документации </w:t>
            </w:r>
          </w:p>
        </w:tc>
      </w:tr>
      <w:tr w:rsidR="002F2FA1" w:rsidTr="002F2F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</w:tr>
      <w:tr w:rsidR="002F2FA1" w:rsidTr="002F2F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</w:tr>
      <w:tr w:rsidR="002F2FA1" w:rsidTr="002F2F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 w:val="24"/>
              </w:rPr>
            </w:pPr>
          </w:p>
        </w:tc>
      </w:tr>
    </w:tbl>
    <w:p w:rsidR="002F2FA1" w:rsidRDefault="002F2FA1" w:rsidP="002F2FA1">
      <w:pPr>
        <w:pStyle w:val="1"/>
        <w:ind w:firstLine="0"/>
        <w:rPr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088"/>
        <w:gridCol w:w="360"/>
        <w:gridCol w:w="4320"/>
        <w:gridCol w:w="2700"/>
      </w:tblGrid>
      <w:tr w:rsidR="002F2FA1" w:rsidTr="002F2FA1">
        <w:tc>
          <w:tcPr>
            <w:tcW w:w="20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2FA1" w:rsidRDefault="002F2FA1">
            <w:pPr>
              <w:pStyle w:val="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Ответ на запрос прошу</w:t>
            </w:r>
            <w:r>
              <w:rPr>
                <w:rStyle w:val="a7"/>
              </w:rPr>
              <w:footnoteReference w:id="16"/>
            </w:r>
            <w:r>
              <w:rPr>
                <w:szCs w:val="28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1) направить письмом по адресу: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</w:p>
        </w:tc>
      </w:tr>
      <w:tr w:rsidR="002F2FA1" w:rsidTr="002F2FA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2FA1" w:rsidRDefault="002F2FA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</w:p>
        </w:tc>
        <w:tc>
          <w:tcPr>
            <w:tcW w:w="4320" w:type="dxa"/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FA1" w:rsidRDefault="002F2FA1">
            <w:pPr>
              <w:pStyle w:val="1"/>
              <w:ind w:firstLine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(почтовый адрес)</w:t>
            </w:r>
          </w:p>
        </w:tc>
      </w:tr>
      <w:tr w:rsidR="002F2FA1" w:rsidTr="002F2FA1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2FA1" w:rsidRDefault="002F2FA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>2) выдать лично заявителю: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</w:p>
        </w:tc>
      </w:tr>
      <w:tr w:rsidR="002F2FA1" w:rsidTr="002F2FA1">
        <w:tc>
          <w:tcPr>
            <w:tcW w:w="2088" w:type="dxa"/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</w:p>
        </w:tc>
        <w:tc>
          <w:tcPr>
            <w:tcW w:w="4320" w:type="dxa"/>
          </w:tcPr>
          <w:p w:rsidR="002F2FA1" w:rsidRDefault="002F2FA1">
            <w:pPr>
              <w:pStyle w:val="1"/>
              <w:ind w:firstLine="0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FA1" w:rsidRDefault="002F2FA1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2F2FA1" w:rsidRDefault="002F2FA1" w:rsidP="002F2FA1">
      <w:pPr>
        <w:jc w:val="both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084"/>
        <w:gridCol w:w="3084"/>
        <w:gridCol w:w="3297"/>
      </w:tblGrid>
      <w:tr w:rsidR="002F2FA1" w:rsidTr="002F2FA1">
        <w:trPr>
          <w:trHeight w:val="632"/>
        </w:trPr>
        <w:tc>
          <w:tcPr>
            <w:tcW w:w="3085" w:type="dxa"/>
            <w:hideMark/>
          </w:tcPr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</w:t>
            </w:r>
            <w:r>
              <w:rPr>
                <w:rStyle w:val="a7"/>
              </w:rPr>
              <w:footnoteReference w:id="17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85" w:type="dxa"/>
            <w:hideMark/>
          </w:tcPr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  <w:p w:rsidR="002F2FA1" w:rsidRDefault="002F2FA1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  <w:r>
              <w:rPr>
                <w:rStyle w:val="a7"/>
              </w:rPr>
              <w:footnoteReference w:id="18"/>
            </w:r>
          </w:p>
        </w:tc>
        <w:tc>
          <w:tcPr>
            <w:tcW w:w="3298" w:type="dxa"/>
            <w:hideMark/>
          </w:tcPr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2F2FA1" w:rsidRDefault="002F2FA1">
            <w:pPr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F2FA1" w:rsidRDefault="002F2FA1" w:rsidP="002F2FA1">
      <w:pPr>
        <w:jc w:val="both"/>
      </w:pPr>
    </w:p>
    <w:p w:rsidR="00EB71FE" w:rsidRDefault="00EB71FE"/>
    <w:sectPr w:rsidR="00EB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48" w:rsidRDefault="00773E48" w:rsidP="002F2FA1">
      <w:r>
        <w:separator/>
      </w:r>
    </w:p>
  </w:endnote>
  <w:endnote w:type="continuationSeparator" w:id="0">
    <w:p w:rsidR="00773E48" w:rsidRDefault="00773E48" w:rsidP="002F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48" w:rsidRDefault="00773E48" w:rsidP="002F2FA1">
      <w:r>
        <w:separator/>
      </w:r>
    </w:p>
  </w:footnote>
  <w:footnote w:type="continuationSeparator" w:id="0">
    <w:p w:rsidR="00773E48" w:rsidRDefault="00773E48" w:rsidP="002F2FA1">
      <w:r>
        <w:continuationSeparator/>
      </w:r>
    </w:p>
  </w:footnote>
  <w:footnote w:id="1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 xml:space="preserve"> Заявка, подаваемая для участия в аукционе, не должна содержать настоящую инструкцию; оформляется на одном листе. Все поля заявки обязательны для заполнения, за исключением специально оговоренных случаев. В случае если заявитель – юридическое лицо, заявка может быть оформлена на фирменном бланке юридического лица, ей может быть присвоен исходящий номер в соответствии с делопроизводством заявителя.</w:t>
      </w:r>
    </w:p>
  </w:footnote>
  <w:footnote w:id="2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> Указывается полное наименование, в том числе организационно-правовая форма, заявителя – юридического лица, или фамилия, имя, отчество заявителя - физического лица. В случае если физическое лицо является индивидуальным предпринимателем, перед фамилией ставится отметка «ИП».</w:t>
      </w:r>
    </w:p>
  </w:footnote>
  <w:footnote w:id="3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> Указывается юридический адрес заявителя – юридического лица; адрес регистрации по месту жительства – заявителя – физического лица.</w:t>
      </w:r>
    </w:p>
  </w:footnote>
  <w:footnote w:id="4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> Указывается должность, фамилия, имя, отчество руководителя или иного уполномоченного представителя заявителя – юридического лица; фамилия, имя, отчество лица, действующего по доверенности от имени заявителя – физического лица. Если заявитель – физическое лицо подает заявку лично (не через представителя), в поле ставится прочерк.</w:t>
      </w:r>
    </w:p>
  </w:footnote>
  <w:footnote w:id="5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 xml:space="preserve"> Указываются реквизиты документа, на основании которого действует руководитель заявителя – юридического лица. Заявителем – индивидуальным предпринимателем, подающим заявку на участие в аукционе лично, указываются реквизиты свидетельства о регистрации индивидуального предпринимателя. Заявителем – физическим лицом, подающим заявку на участие в аукционе лично, указываются паспортные данные. В случае</w:t>
      </w:r>
      <w:proofErr w:type="gramStart"/>
      <w:r>
        <w:t>,</w:t>
      </w:r>
      <w:proofErr w:type="gramEnd"/>
      <w:r>
        <w:t xml:space="preserve"> если заявка на участие в аукционе подается (подписывается) уполномоченным представителем заявителя, указываются реквизиты доверенности.</w:t>
      </w:r>
    </w:p>
  </w:footnote>
  <w:footnote w:id="6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> Указывается полное наименование, в том числе организационно-правовая форма, заявителя – юридического лица, или фамилия, имя, отчество заявителя - физического лица. В случае если физическое лицо является индивидуальным предпринимателем, перед фамилией ставится отметка «ИП».</w:t>
      </w:r>
    </w:p>
  </w:footnote>
  <w:footnote w:id="7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>Указывается полное наименование, в том числе организационно-правовая форма, заявителя – юридического лица, или фамилия, имя, отчество заявителя - физического лица. В случае если физическое лицо является индивидуальным предпринимателем, перед фамилией ставится отметка «ИП».</w:t>
      </w:r>
    </w:p>
  </w:footnote>
  <w:footnote w:id="8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> Указывается почтовый адрес заявителя – юридического лица; фактический адрес проживания заявителя – физического лица. Адрес, который указывается в этом поле, должен включать почтовый индекс.</w:t>
      </w:r>
    </w:p>
  </w:footnote>
  <w:footnote w:id="9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> Телефон должен содержать код города, в случае предоставления номера телефона за пределами России – код страны. Допускается предоставление номера стационарного телефона и/или сотового телефона.</w:t>
      </w:r>
    </w:p>
  </w:footnote>
  <w:footnote w:id="10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 xml:space="preserve"> Указывается сумма листов документов, прилагаемых к заявке и перечисленных в описи документов.</w:t>
      </w:r>
    </w:p>
  </w:footnote>
  <w:footnote w:id="11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 xml:space="preserve"> Поле заполняется заявителем – юридическим лицом.</w:t>
      </w:r>
    </w:p>
  </w:footnote>
  <w:footnote w:id="12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 xml:space="preserve"> В случае подачи заявки физическим лицом, не являющимся индивидуальным предпринимателем, печать не ставится.</w:t>
      </w:r>
    </w:p>
  </w:footnote>
  <w:footnote w:id="13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 xml:space="preserve"> Поле заполняется заявителем – юридическим лицом.</w:t>
      </w:r>
    </w:p>
  </w:footnote>
  <w:footnote w:id="14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 xml:space="preserve"> В случае подачи заявки физическим лицом, не являющимся индивидуальным предпринимателем, печать не ставится.</w:t>
      </w:r>
    </w:p>
  </w:footnote>
  <w:footnote w:id="15">
    <w:p w:rsidR="002F2FA1" w:rsidRDefault="002F2FA1" w:rsidP="002F2FA1">
      <w:pPr>
        <w:pStyle w:val="a5"/>
      </w:pPr>
      <w:r>
        <w:rPr>
          <w:rStyle w:val="a7"/>
        </w:rPr>
        <w:footnoteRef/>
      </w:r>
      <w:r>
        <w:t xml:space="preserve"> Заявителем – юридическим лицом заполняется на фирменном бланке организации с присвоением исходящего номера в соответствии с делопроизводством заявителя.</w:t>
      </w:r>
    </w:p>
  </w:footnote>
  <w:footnote w:id="16">
    <w:p w:rsidR="002F2FA1" w:rsidRDefault="002F2FA1" w:rsidP="002F2FA1">
      <w:pPr>
        <w:pStyle w:val="a5"/>
      </w:pPr>
      <w:r>
        <w:rPr>
          <w:rStyle w:val="a7"/>
        </w:rPr>
        <w:footnoteRef/>
      </w:r>
      <w:r>
        <w:t xml:space="preserve"> Необходимо выбрать один вариант выдачи ответа на запрос и в соответствующем поле проставить символ «Х». </w:t>
      </w:r>
    </w:p>
  </w:footnote>
  <w:footnote w:id="17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 xml:space="preserve"> Поле заполняется заявителем – юридическим лицом.</w:t>
      </w:r>
    </w:p>
  </w:footnote>
  <w:footnote w:id="18">
    <w:p w:rsidR="002F2FA1" w:rsidRDefault="002F2FA1" w:rsidP="002F2FA1">
      <w:pPr>
        <w:pStyle w:val="a5"/>
        <w:jc w:val="both"/>
      </w:pPr>
      <w:r>
        <w:rPr>
          <w:rStyle w:val="a7"/>
        </w:rPr>
        <w:footnoteRef/>
      </w:r>
      <w:r>
        <w:t xml:space="preserve"> В случае подачи заявки физическим лицом, не являющимся индивидуальным предпринимателем, печать не ставится.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6FA"/>
    <w:multiLevelType w:val="hybridMultilevel"/>
    <w:tmpl w:val="161A3E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D"/>
    <w:rsid w:val="00186DF1"/>
    <w:rsid w:val="002F2FA1"/>
    <w:rsid w:val="004549FD"/>
    <w:rsid w:val="00773E48"/>
    <w:rsid w:val="00C2143D"/>
    <w:rsid w:val="00E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2FA1"/>
    <w:rPr>
      <w:color w:val="0000FF"/>
      <w:u w:val="single"/>
    </w:rPr>
  </w:style>
  <w:style w:type="paragraph" w:styleId="a4">
    <w:name w:val="Normal (Web)"/>
    <w:basedOn w:val="a"/>
    <w:unhideWhenUsed/>
    <w:rsid w:val="002F2FA1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2F2FA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F2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 с отступом1"/>
    <w:aliases w:val="Знак,Основной текст с отступом Знак2,Знак Знак2 Знак,Знак Знак1 Знак Знак Знак,Основной текст с отступом Знак Знак Знак Знак Знак,Знак Знак,Знак Знак Знак,Знак Знак2 Знак Знак Знак"/>
    <w:basedOn w:val="a"/>
    <w:rsid w:val="002F2FA1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2F2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rsid w:val="002F2FA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10">
    <w:name w:val="Стиль1"/>
    <w:basedOn w:val="a"/>
    <w:autoRedefine/>
    <w:rsid w:val="002F2FA1"/>
    <w:pPr>
      <w:tabs>
        <w:tab w:val="num" w:pos="1418"/>
      </w:tabs>
      <w:ind w:left="1418" w:hanging="360"/>
    </w:pPr>
  </w:style>
  <w:style w:type="paragraph" w:customStyle="1" w:styleId="4">
    <w:name w:val="ОснА4А"/>
    <w:basedOn w:val="a"/>
    <w:rsid w:val="002F2FA1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customStyle="1" w:styleId="30">
    <w:name w:val="Стиль3 Знак"/>
    <w:basedOn w:val="2"/>
    <w:rsid w:val="002F2FA1"/>
    <w:pPr>
      <w:widowControl w:val="0"/>
      <w:tabs>
        <w:tab w:val="num" w:pos="360"/>
        <w:tab w:val="num" w:pos="947"/>
      </w:tabs>
      <w:adjustRightInd w:val="0"/>
      <w:spacing w:after="0" w:line="240" w:lineRule="auto"/>
      <w:ind w:left="720"/>
      <w:jc w:val="both"/>
    </w:pPr>
  </w:style>
  <w:style w:type="paragraph" w:customStyle="1" w:styleId="Default">
    <w:name w:val="Default"/>
    <w:basedOn w:val="a"/>
    <w:rsid w:val="002F2FA1"/>
    <w:pPr>
      <w:widowControl w:val="0"/>
      <w:suppressAutoHyphens/>
    </w:pPr>
    <w:rPr>
      <w:color w:val="000000"/>
      <w:kern w:val="2"/>
      <w:lang w:val="de-DE" w:eastAsia="ja-JP" w:bidi="fa-IR"/>
    </w:rPr>
  </w:style>
  <w:style w:type="character" w:styleId="a7">
    <w:name w:val="footnote reference"/>
    <w:semiHidden/>
    <w:unhideWhenUsed/>
    <w:rsid w:val="002F2FA1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2F2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2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2FA1"/>
    <w:rPr>
      <w:color w:val="0000FF"/>
      <w:u w:val="single"/>
    </w:rPr>
  </w:style>
  <w:style w:type="paragraph" w:styleId="a4">
    <w:name w:val="Normal (Web)"/>
    <w:basedOn w:val="a"/>
    <w:unhideWhenUsed/>
    <w:rsid w:val="002F2FA1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2F2FA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F2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 с отступом1"/>
    <w:aliases w:val="Знак,Основной текст с отступом Знак2,Знак Знак2 Знак,Знак Знак1 Знак Знак Знак,Основной текст с отступом Знак Знак Знак Знак Знак,Знак Знак,Знак Знак Знак,Знак Знак2 Знак Знак Знак"/>
    <w:basedOn w:val="a"/>
    <w:rsid w:val="002F2FA1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2F2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"/>
    <w:rsid w:val="002F2FA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10">
    <w:name w:val="Стиль1"/>
    <w:basedOn w:val="a"/>
    <w:autoRedefine/>
    <w:rsid w:val="002F2FA1"/>
    <w:pPr>
      <w:tabs>
        <w:tab w:val="num" w:pos="1418"/>
      </w:tabs>
      <w:ind w:left="1418" w:hanging="360"/>
    </w:pPr>
  </w:style>
  <w:style w:type="paragraph" w:customStyle="1" w:styleId="4">
    <w:name w:val="ОснА4А"/>
    <w:basedOn w:val="a"/>
    <w:rsid w:val="002F2FA1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customStyle="1" w:styleId="30">
    <w:name w:val="Стиль3 Знак"/>
    <w:basedOn w:val="2"/>
    <w:rsid w:val="002F2FA1"/>
    <w:pPr>
      <w:widowControl w:val="0"/>
      <w:tabs>
        <w:tab w:val="num" w:pos="360"/>
        <w:tab w:val="num" w:pos="947"/>
      </w:tabs>
      <w:adjustRightInd w:val="0"/>
      <w:spacing w:after="0" w:line="240" w:lineRule="auto"/>
      <w:ind w:left="720"/>
      <w:jc w:val="both"/>
    </w:pPr>
  </w:style>
  <w:style w:type="paragraph" w:customStyle="1" w:styleId="Default">
    <w:name w:val="Default"/>
    <w:basedOn w:val="a"/>
    <w:rsid w:val="002F2FA1"/>
    <w:pPr>
      <w:widowControl w:val="0"/>
      <w:suppressAutoHyphens/>
    </w:pPr>
    <w:rPr>
      <w:color w:val="000000"/>
      <w:kern w:val="2"/>
      <w:lang w:val="de-DE" w:eastAsia="ja-JP" w:bidi="fa-IR"/>
    </w:rPr>
  </w:style>
  <w:style w:type="character" w:styleId="a7">
    <w:name w:val="footnote reference"/>
    <w:semiHidden/>
    <w:unhideWhenUsed/>
    <w:rsid w:val="002F2FA1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2F2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2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ya.sekto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ovg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4820</Words>
  <Characters>27475</Characters>
  <Application>Microsoft Office Word</Application>
  <DocSecurity>0</DocSecurity>
  <Lines>228</Lines>
  <Paragraphs>64</Paragraphs>
  <ScaleCrop>false</ScaleCrop>
  <Company/>
  <LinksUpToDate>false</LinksUpToDate>
  <CharactersWithSpaces>32231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</dc:creator>
  <cp:keywords/>
  <dc:description/>
  <cp:lastModifiedBy>Ростислав</cp:lastModifiedBy>
  <cp:revision>5</cp:revision>
  <dcterms:created xsi:type="dcterms:W3CDTF">2017-12-24T12:02:00Z</dcterms:created>
  <dcterms:modified xsi:type="dcterms:W3CDTF">2017-12-24T12:08:00Z</dcterms:modified>
</cp:coreProperties>
</file>