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1A7FF0" w:rsidP="001A7FF0">
            <w:r>
              <w:t>23</w:t>
            </w:r>
            <w:r w:rsidR="00220ED6">
              <w:t xml:space="preserve"> </w:t>
            </w:r>
            <w:r>
              <w:t>ноября</w:t>
            </w:r>
            <w:r w:rsidR="00220ED6">
              <w:t xml:space="preserve"> 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A603B0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A60B76">
              <w:rPr>
                <w:bCs/>
              </w:rPr>
              <w:t>90/17</w:t>
            </w:r>
            <w:r w:rsidR="00A603B0">
              <w:rPr>
                <w:bCs/>
              </w:rPr>
              <w:t>4</w:t>
            </w:r>
            <w:r w:rsidR="00A60B76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2E38CE" w:rsidRPr="00A60B76" w:rsidRDefault="007471FC" w:rsidP="00A60B76">
      <w:pPr>
        <w:spacing w:line="240" w:lineRule="exact"/>
        <w:ind w:firstLine="709"/>
        <w:rPr>
          <w:b/>
        </w:rPr>
      </w:pPr>
      <w:r w:rsidRPr="00A60B76">
        <w:rPr>
          <w:b/>
        </w:rPr>
        <w:t xml:space="preserve">Об утверждении кредитной организации, расположенной на территории города Советская Гавань Советско-Гаванского муниципального района по досрочным выборам главы городского поселения « Город Советская Гавань» Советско-Гаванского муниципального района Хабаровского края, в которой открываются специальные </w:t>
      </w:r>
      <w:r w:rsidR="00A60B76">
        <w:rPr>
          <w:b/>
        </w:rPr>
        <w:t>избирательные  счета кандидатов</w:t>
      </w:r>
    </w:p>
    <w:p w:rsidR="004D0430" w:rsidRPr="00737913" w:rsidRDefault="004D0430" w:rsidP="00737913">
      <w:pPr>
        <w:ind w:firstLine="709"/>
        <w:jc w:val="both"/>
      </w:pPr>
    </w:p>
    <w:p w:rsidR="00A60B76" w:rsidRDefault="00A60B76" w:rsidP="00A60B76">
      <w:pPr>
        <w:pStyle w:val="a5"/>
        <w:ind w:firstLine="709"/>
        <w:jc w:val="both"/>
      </w:pPr>
    </w:p>
    <w:p w:rsidR="00220ED6" w:rsidRDefault="007471FC" w:rsidP="00A60B76">
      <w:pPr>
        <w:pStyle w:val="a5"/>
        <w:ind w:firstLine="709"/>
        <w:jc w:val="both"/>
      </w:pPr>
      <w:r>
        <w:t>В соответствии с частью</w:t>
      </w:r>
      <w:r w:rsidR="00A60B76">
        <w:t xml:space="preserve"> </w:t>
      </w:r>
      <w:r>
        <w:t xml:space="preserve">3 статьи 70 Избирательного Кодекса Хабаровского края, территориальная избирательная комиссия Советско-Гаванского </w:t>
      </w:r>
      <w:r w:rsidR="0003792F">
        <w:t>района, на которую</w:t>
      </w:r>
      <w:r w:rsidR="00737913">
        <w:t xml:space="preserve"> возложен</w:t>
      </w:r>
      <w:r w:rsidR="0003792F">
        <w:t>ы</w:t>
      </w:r>
      <w:r w:rsidR="00737913">
        <w:t xml:space="preserve"> исполнения полномочий по подготовке и проведению выборов в органы местного самоуправления, местного референдума</w:t>
      </w:r>
      <w:r w:rsidR="001A7FF0">
        <w:t xml:space="preserve"> городского поселения «Город Советская Гавань»</w:t>
      </w:r>
      <w:r w:rsidR="00737913">
        <w:t xml:space="preserve"> Советско-Гаванского муниципального района Хабаровского края </w:t>
      </w:r>
    </w:p>
    <w:p w:rsidR="00737913" w:rsidRDefault="00737913" w:rsidP="00A60B76">
      <w:pPr>
        <w:pStyle w:val="a5"/>
        <w:jc w:val="both"/>
      </w:pPr>
      <w:r>
        <w:rPr>
          <w:b/>
          <w:bCs/>
        </w:rPr>
        <w:t>постановляет:</w:t>
      </w:r>
    </w:p>
    <w:p w:rsidR="0003792F" w:rsidRDefault="00737913" w:rsidP="00A60B76">
      <w:pPr>
        <w:pStyle w:val="a5"/>
        <w:ind w:firstLine="709"/>
        <w:jc w:val="both"/>
      </w:pPr>
      <w:r>
        <w:t>1.</w:t>
      </w:r>
      <w:r w:rsidR="007471FC">
        <w:t xml:space="preserve"> Установить, что открытие специальных избирательных счетов кандидатов для формирования избирательных фондов будет осуществл</w:t>
      </w:r>
      <w:r w:rsidR="00A60B76">
        <w:t>яться в отделении № 907/00156 «</w:t>
      </w:r>
      <w:r w:rsidR="007471FC">
        <w:t>ПАО Сбербанк России» по адресу: город Советская Гавань улица Площадь Победы дом 7.</w:t>
      </w:r>
      <w:r w:rsidR="008449E1">
        <w:t xml:space="preserve"> </w:t>
      </w:r>
    </w:p>
    <w:p w:rsidR="00737913" w:rsidRDefault="00580B5F" w:rsidP="00A60B76">
      <w:pPr>
        <w:pStyle w:val="a5"/>
        <w:ind w:firstLine="709"/>
        <w:jc w:val="both"/>
      </w:pPr>
      <w:r>
        <w:t>2</w:t>
      </w:r>
      <w:r w:rsidR="00737913">
        <w:t xml:space="preserve">. </w:t>
      </w:r>
      <w:proofErr w:type="gramStart"/>
      <w:r w:rsidR="00737913">
        <w:t>Разместить</w:t>
      </w:r>
      <w:proofErr w:type="gramEnd"/>
      <w:r w:rsidR="00737913">
        <w:t xml:space="preserve"> настоящее постановление на </w:t>
      </w:r>
      <w:r w:rsidR="00220ED6">
        <w:t xml:space="preserve">официальном сайте </w:t>
      </w:r>
      <w:r w:rsidR="00737913">
        <w:t xml:space="preserve"> администрации </w:t>
      </w:r>
      <w:r w:rsidR="00220ED6">
        <w:t>Советско-Гаванского</w:t>
      </w:r>
      <w:r w:rsidR="00737913">
        <w:t xml:space="preserve"> муниципального района в разделе «Избирательная </w:t>
      </w:r>
      <w:r w:rsidR="00220ED6">
        <w:t>комиссия</w:t>
      </w:r>
      <w:r w:rsidR="00737913">
        <w:t>»</w:t>
      </w:r>
      <w:r w:rsidR="00F82601">
        <w:t>,</w:t>
      </w:r>
      <w:r w:rsidR="00A60B76">
        <w:t xml:space="preserve"> городского поселения «</w:t>
      </w:r>
      <w:r w:rsidR="00913B57">
        <w:t>Город Советская Гавань»</w:t>
      </w:r>
      <w:r w:rsidR="00F82601">
        <w:t>» Советско-Гаванского</w:t>
      </w:r>
      <w:r w:rsidR="00913B57">
        <w:t xml:space="preserve"> муниципального </w:t>
      </w:r>
      <w:r w:rsidR="00F82601">
        <w:t>района.</w:t>
      </w:r>
    </w:p>
    <w:p w:rsidR="002E38CE" w:rsidRPr="00580B5F" w:rsidRDefault="00580B5F" w:rsidP="00A60B76">
      <w:pPr>
        <w:tabs>
          <w:tab w:val="left" w:pos="993"/>
        </w:tabs>
        <w:ind w:firstLine="709"/>
        <w:jc w:val="both"/>
        <w:rPr>
          <w:b/>
        </w:rPr>
      </w:pPr>
      <w:r>
        <w:t>3.</w:t>
      </w:r>
      <w:proofErr w:type="gramStart"/>
      <w:r w:rsidR="002E38CE" w:rsidRPr="00282D85">
        <w:t>Контроль за</w:t>
      </w:r>
      <w:proofErr w:type="gramEnd"/>
      <w:r w:rsidR="002E38CE" w:rsidRPr="00282D85">
        <w:t xml:space="preserve"> выполнением постановления возложить на</w:t>
      </w:r>
      <w:r w:rsidR="00F606AC">
        <w:t xml:space="preserve"> </w:t>
      </w:r>
      <w:r w:rsidR="002E38CE" w:rsidRPr="00282D85">
        <w:t xml:space="preserve">секретаря избирательной комиссии Советско-Гаванского муниципального района </w:t>
      </w:r>
      <w:r w:rsidR="00913B57">
        <w:t>Сорокину Г.В.</w:t>
      </w:r>
    </w:p>
    <w:p w:rsidR="004C3EC9" w:rsidRDefault="004C3EC9" w:rsidP="004C3EC9">
      <w:pPr>
        <w:ind w:left="900"/>
        <w:jc w:val="both"/>
      </w:pPr>
    </w:p>
    <w:p w:rsidR="004A4577" w:rsidRPr="00645794" w:rsidRDefault="004A4577" w:rsidP="004C3EC9">
      <w:pPr>
        <w:ind w:left="900"/>
        <w:jc w:val="both"/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  <w:r w:rsidRPr="00535509">
              <w:rPr>
                <w:bCs/>
              </w:rPr>
              <w:t>Председатель</w:t>
            </w:r>
            <w:r w:rsidRPr="00535509">
              <w:rPr>
                <w:bCs/>
              </w:rPr>
              <w:br/>
              <w:t xml:space="preserve">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913B57" w:rsidP="00913B57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DA7887" w:rsidRPr="00535509">
              <w:rPr>
                <w:bCs/>
              </w:rPr>
              <w:br/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913B57" w:rsidP="00F606AC">
            <w:pPr>
              <w:jc w:val="right"/>
            </w:pPr>
            <w:r>
              <w:t>Г.В.Сорокина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E05875" w:rsidRDefault="00E05875"/>
    <w:sectPr w:rsidR="00E05875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A84540"/>
    <w:multiLevelType w:val="hybridMultilevel"/>
    <w:tmpl w:val="0CF8FB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722AAB"/>
    <w:multiLevelType w:val="hybridMultilevel"/>
    <w:tmpl w:val="5EBC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7887"/>
    <w:rsid w:val="000308BD"/>
    <w:rsid w:val="0003792F"/>
    <w:rsid w:val="00050B0A"/>
    <w:rsid w:val="00055E5F"/>
    <w:rsid w:val="00082576"/>
    <w:rsid w:val="00166FFB"/>
    <w:rsid w:val="001A7FF0"/>
    <w:rsid w:val="00210B45"/>
    <w:rsid w:val="00220ED6"/>
    <w:rsid w:val="00245A95"/>
    <w:rsid w:val="002E38CE"/>
    <w:rsid w:val="00366A8F"/>
    <w:rsid w:val="00387AF3"/>
    <w:rsid w:val="003D1E9F"/>
    <w:rsid w:val="003E343D"/>
    <w:rsid w:val="00416F32"/>
    <w:rsid w:val="00421A11"/>
    <w:rsid w:val="00446AA4"/>
    <w:rsid w:val="004A4577"/>
    <w:rsid w:val="004A563E"/>
    <w:rsid w:val="004C3EC9"/>
    <w:rsid w:val="004D0430"/>
    <w:rsid w:val="004F2434"/>
    <w:rsid w:val="004F6357"/>
    <w:rsid w:val="00580333"/>
    <w:rsid w:val="00580B5F"/>
    <w:rsid w:val="00585229"/>
    <w:rsid w:val="006B3941"/>
    <w:rsid w:val="007378AD"/>
    <w:rsid w:val="00737913"/>
    <w:rsid w:val="007471FC"/>
    <w:rsid w:val="007842C7"/>
    <w:rsid w:val="007B1ED9"/>
    <w:rsid w:val="008449E1"/>
    <w:rsid w:val="008A5E0A"/>
    <w:rsid w:val="00913B57"/>
    <w:rsid w:val="0095316B"/>
    <w:rsid w:val="009B331D"/>
    <w:rsid w:val="00A01554"/>
    <w:rsid w:val="00A603B0"/>
    <w:rsid w:val="00A60B76"/>
    <w:rsid w:val="00AC433B"/>
    <w:rsid w:val="00B3597A"/>
    <w:rsid w:val="00B444FA"/>
    <w:rsid w:val="00B967A9"/>
    <w:rsid w:val="00BA41EF"/>
    <w:rsid w:val="00C417D0"/>
    <w:rsid w:val="00C57395"/>
    <w:rsid w:val="00D03EE8"/>
    <w:rsid w:val="00D638E9"/>
    <w:rsid w:val="00DA7887"/>
    <w:rsid w:val="00DC26F1"/>
    <w:rsid w:val="00DD68F6"/>
    <w:rsid w:val="00E05875"/>
    <w:rsid w:val="00E05885"/>
    <w:rsid w:val="00E40D9B"/>
    <w:rsid w:val="00ED5753"/>
    <w:rsid w:val="00EF2357"/>
    <w:rsid w:val="00EF7721"/>
    <w:rsid w:val="00F606AC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3791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cp:lastPrinted>2022-06-08T22:57:00Z</cp:lastPrinted>
  <dcterms:created xsi:type="dcterms:W3CDTF">2022-11-23T08:57:00Z</dcterms:created>
  <dcterms:modified xsi:type="dcterms:W3CDTF">2022-11-23T08:57:00Z</dcterms:modified>
</cp:coreProperties>
</file>