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F8" w:rsidRDefault="006C7FF8" w:rsidP="005574C9">
      <w:pPr>
        <w:jc w:val="right"/>
      </w:pPr>
      <w:bookmarkStart w:id="0" w:name="_Toc370983017"/>
      <w:bookmarkStart w:id="1" w:name="_Toc370983851"/>
      <w:bookmarkStart w:id="2" w:name="_Toc371057869"/>
      <w:bookmarkStart w:id="3" w:name="_Toc371500411"/>
      <w:bookmarkStart w:id="4" w:name="_Toc371672153"/>
      <w:bookmarkStart w:id="5" w:name="_Toc393185490"/>
      <w:r>
        <w:t>Приложение № 1</w:t>
      </w:r>
    </w:p>
    <w:p w:rsidR="006C7FF8" w:rsidRDefault="006C7FF8" w:rsidP="005574C9">
      <w:pPr>
        <w:jc w:val="right"/>
      </w:pPr>
      <w:r>
        <w:t xml:space="preserve">к конкурсной документации, утвержденной </w:t>
      </w:r>
    </w:p>
    <w:p w:rsidR="006C7FF8" w:rsidRDefault="006C7FF8" w:rsidP="005574C9">
      <w:pPr>
        <w:jc w:val="right"/>
      </w:pPr>
      <w:r>
        <w:t>Постановлением Администрации</w:t>
      </w:r>
    </w:p>
    <w:p w:rsidR="006C7FF8" w:rsidRDefault="006C7FF8" w:rsidP="005574C9">
      <w:pPr>
        <w:jc w:val="right"/>
      </w:pPr>
      <w:r>
        <w:t xml:space="preserve">городского поселения </w:t>
      </w:r>
    </w:p>
    <w:p w:rsidR="006C7FF8" w:rsidRDefault="006C7FF8" w:rsidP="005574C9">
      <w:pPr>
        <w:jc w:val="right"/>
      </w:pPr>
      <w:r>
        <w:t>«Город Советская Гавань»</w:t>
      </w:r>
    </w:p>
    <w:p w:rsidR="006C7FF8" w:rsidRDefault="006C7FF8" w:rsidP="005574C9">
      <w:pPr>
        <w:jc w:val="right"/>
      </w:pPr>
      <w:r>
        <w:t>Советско-Гаванского муниципального района</w:t>
      </w:r>
    </w:p>
    <w:p w:rsidR="006C7FF8" w:rsidRDefault="006C7FF8" w:rsidP="005574C9">
      <w:pPr>
        <w:jc w:val="right"/>
      </w:pPr>
      <w:r>
        <w:t>Хабаровского края</w:t>
      </w:r>
    </w:p>
    <w:p w:rsidR="006C7FF8" w:rsidRPr="00EA4310" w:rsidRDefault="006C7FF8" w:rsidP="005574C9">
      <w:pPr>
        <w:ind w:left="6960"/>
        <w:jc w:val="right"/>
      </w:pPr>
      <w:r>
        <w:t xml:space="preserve">от </w:t>
      </w:r>
      <w:r w:rsidRPr="00577ADC">
        <w:t>20.04.2016 №462</w:t>
      </w:r>
    </w:p>
    <w:p w:rsidR="006C7FF8" w:rsidRPr="0070677A" w:rsidRDefault="006C7FF8" w:rsidP="0070677A">
      <w:pPr>
        <w:jc w:val="right"/>
        <w:rPr>
          <w:sz w:val="24"/>
          <w:szCs w:val="24"/>
        </w:rPr>
      </w:pPr>
    </w:p>
    <w:p w:rsidR="006C7FF8" w:rsidRPr="00B70BA2" w:rsidRDefault="006C7FF8" w:rsidP="007E53CC">
      <w:pPr>
        <w:pStyle w:val="Heading1"/>
        <w:keepNext w:val="0"/>
        <w:widowControl w:val="0"/>
        <w:spacing w:before="0" w:after="0"/>
        <w:rPr>
          <w:sz w:val="24"/>
          <w:szCs w:val="24"/>
        </w:rPr>
      </w:pPr>
      <w:r w:rsidRPr="00B70BA2">
        <w:rPr>
          <w:sz w:val="24"/>
          <w:szCs w:val="24"/>
        </w:rPr>
        <w:t>ПРОЕКТ</w:t>
      </w:r>
      <w:bookmarkEnd w:id="0"/>
      <w:bookmarkEnd w:id="1"/>
      <w:bookmarkEnd w:id="2"/>
      <w:bookmarkEnd w:id="3"/>
      <w:bookmarkEnd w:id="4"/>
      <w:r w:rsidRPr="00B70BA2">
        <w:rPr>
          <w:sz w:val="24"/>
          <w:szCs w:val="24"/>
        </w:rPr>
        <w:t xml:space="preserve"> концессионного соглашения</w:t>
      </w:r>
      <w:bookmarkEnd w:id="5"/>
    </w:p>
    <w:p w:rsidR="006C7FF8" w:rsidRPr="00B70BA2" w:rsidRDefault="006C7FF8" w:rsidP="00135439">
      <w:pPr>
        <w:rPr>
          <w:sz w:val="24"/>
          <w:szCs w:val="24"/>
        </w:rPr>
      </w:pPr>
    </w:p>
    <w:p w:rsidR="006C7FF8" w:rsidRPr="00B70BA2" w:rsidRDefault="006C7FF8" w:rsidP="00135439">
      <w:pPr>
        <w:rPr>
          <w:sz w:val="24"/>
          <w:szCs w:val="24"/>
        </w:rPr>
      </w:pPr>
      <w:r w:rsidRPr="00B70BA2">
        <w:rPr>
          <w:sz w:val="24"/>
          <w:szCs w:val="24"/>
        </w:rPr>
        <w:t>г.Советская Гавань</w:t>
      </w:r>
      <w:r w:rsidRPr="00B70BA2">
        <w:rPr>
          <w:sz w:val="24"/>
          <w:szCs w:val="24"/>
        </w:rPr>
        <w:tab/>
      </w:r>
      <w:r w:rsidRPr="00B70BA2">
        <w:rPr>
          <w:sz w:val="24"/>
          <w:szCs w:val="24"/>
        </w:rPr>
        <w:tab/>
      </w:r>
      <w:r w:rsidRPr="00B70BA2">
        <w:rPr>
          <w:sz w:val="24"/>
          <w:szCs w:val="24"/>
        </w:rPr>
        <w:tab/>
      </w:r>
      <w:r w:rsidRPr="00B70BA2">
        <w:rPr>
          <w:sz w:val="24"/>
          <w:szCs w:val="24"/>
        </w:rPr>
        <w:tab/>
      </w:r>
      <w:r w:rsidRPr="00B70BA2">
        <w:rPr>
          <w:sz w:val="24"/>
          <w:szCs w:val="24"/>
        </w:rPr>
        <w:tab/>
      </w:r>
      <w:r w:rsidRPr="00B70BA2">
        <w:rPr>
          <w:sz w:val="24"/>
          <w:szCs w:val="24"/>
        </w:rPr>
        <w:tab/>
      </w:r>
      <w:r w:rsidRPr="00B70BA2">
        <w:rPr>
          <w:sz w:val="24"/>
          <w:szCs w:val="24"/>
        </w:rPr>
        <w:tab/>
        <w:t xml:space="preserve">                   «___» __________ 201</w:t>
      </w:r>
      <w:r w:rsidRPr="005574C9">
        <w:rPr>
          <w:sz w:val="24"/>
          <w:szCs w:val="24"/>
        </w:rPr>
        <w:t>6</w:t>
      </w:r>
      <w:r w:rsidRPr="00B70BA2">
        <w:rPr>
          <w:sz w:val="24"/>
          <w:szCs w:val="24"/>
        </w:rPr>
        <w:t xml:space="preserve"> г.</w:t>
      </w:r>
    </w:p>
    <w:p w:rsidR="006C7FF8" w:rsidRPr="00B70BA2" w:rsidRDefault="006C7FF8" w:rsidP="007E53CC">
      <w:pPr>
        <w:rPr>
          <w:snapToGrid w:val="0"/>
          <w:sz w:val="24"/>
          <w:szCs w:val="24"/>
        </w:rPr>
      </w:pPr>
    </w:p>
    <w:p w:rsidR="006C7FF8" w:rsidRPr="00B70BA2" w:rsidRDefault="006C7FF8" w:rsidP="007E53CC">
      <w:pPr>
        <w:pStyle w:val="afff8"/>
        <w:ind w:right="55"/>
        <w:jc w:val="center"/>
        <w:rPr>
          <w:rStyle w:val="af4"/>
          <w:rFonts w:ascii="Times New Roman" w:hAnsi="Times New Roman" w:cs="Times New Roman"/>
          <w:color w:val="auto"/>
          <w:sz w:val="24"/>
          <w:szCs w:val="24"/>
        </w:rPr>
      </w:pPr>
      <w:r w:rsidRPr="00B70BA2">
        <w:rPr>
          <w:rStyle w:val="af4"/>
          <w:rFonts w:ascii="Times New Roman" w:hAnsi="Times New Roman" w:cs="Times New Roman"/>
          <w:color w:val="auto"/>
          <w:sz w:val="24"/>
          <w:szCs w:val="24"/>
        </w:rPr>
        <w:t>Концессионное соглашение</w:t>
      </w:r>
    </w:p>
    <w:p w:rsidR="006C7FF8" w:rsidRPr="00B70BA2" w:rsidRDefault="006C7FF8" w:rsidP="00730905">
      <w:pPr>
        <w:jc w:val="center"/>
        <w:rPr>
          <w:sz w:val="24"/>
          <w:szCs w:val="24"/>
        </w:rPr>
      </w:pPr>
      <w:r w:rsidRPr="00B70BA2">
        <w:rPr>
          <w:b/>
          <w:bCs/>
          <w:sz w:val="24"/>
          <w:szCs w:val="24"/>
        </w:rPr>
        <w:t>в отношении объектов теплоснабжения города Советская Гавань</w:t>
      </w:r>
    </w:p>
    <w:p w:rsidR="006C7FF8" w:rsidRPr="00B70BA2" w:rsidRDefault="006C7FF8" w:rsidP="004D3F08">
      <w:pPr>
        <w:rPr>
          <w:sz w:val="24"/>
          <w:szCs w:val="24"/>
        </w:rPr>
      </w:pPr>
    </w:p>
    <w:p w:rsidR="006C7FF8" w:rsidRPr="00B70BA2" w:rsidRDefault="006C7FF8" w:rsidP="007E32A2">
      <w:pPr>
        <w:autoSpaceDE w:val="0"/>
        <w:autoSpaceDN w:val="0"/>
        <w:adjustRightInd w:val="0"/>
        <w:ind w:firstLine="709"/>
        <w:jc w:val="both"/>
        <w:rPr>
          <w:sz w:val="24"/>
          <w:szCs w:val="24"/>
        </w:rPr>
      </w:pPr>
      <w:r w:rsidRPr="00B70BA2">
        <w:rPr>
          <w:b/>
          <w:bCs/>
          <w:sz w:val="24"/>
          <w:szCs w:val="24"/>
        </w:rPr>
        <w:t xml:space="preserve">Муниципальное образование </w:t>
      </w:r>
      <w:r w:rsidRPr="00B70BA2">
        <w:rPr>
          <w:snapToGrid w:val="0"/>
          <w:sz w:val="24"/>
          <w:szCs w:val="24"/>
        </w:rPr>
        <w:t>городское поселение «Город Советская Гавань» Советско-Гаванского муниципального района Хабаровского края</w:t>
      </w:r>
      <w:r w:rsidRPr="00B70BA2">
        <w:rPr>
          <w:b/>
          <w:bCs/>
          <w:sz w:val="24"/>
          <w:szCs w:val="24"/>
        </w:rPr>
        <w:t xml:space="preserve">, </w:t>
      </w:r>
      <w:r w:rsidRPr="00B70BA2">
        <w:rPr>
          <w:sz w:val="24"/>
          <w:szCs w:val="24"/>
        </w:rPr>
        <w:t xml:space="preserve">от имени которого выступает Администрация </w:t>
      </w:r>
      <w:r w:rsidRPr="00B70BA2">
        <w:rPr>
          <w:snapToGrid w:val="0"/>
          <w:sz w:val="24"/>
          <w:szCs w:val="24"/>
        </w:rPr>
        <w:t>городского поселения «Город Советская Гавань» Советско-Гаванского муниципального района Хабаровского края,</w:t>
      </w:r>
      <w:r w:rsidRPr="00B70BA2">
        <w:rPr>
          <w:b/>
          <w:bCs/>
          <w:sz w:val="24"/>
          <w:szCs w:val="24"/>
        </w:rPr>
        <w:t xml:space="preserve"> в лице Главы Администрации </w:t>
      </w:r>
      <w:r w:rsidRPr="00B70BA2">
        <w:rPr>
          <w:sz w:val="24"/>
          <w:szCs w:val="24"/>
        </w:rPr>
        <w:t>Боровского Павла Юрьевича</w:t>
      </w:r>
      <w:r w:rsidRPr="00B70BA2">
        <w:rPr>
          <w:i/>
          <w:iCs/>
          <w:sz w:val="24"/>
          <w:szCs w:val="24"/>
        </w:rPr>
        <w:t>,</w:t>
      </w:r>
      <w:r w:rsidRPr="00B70BA2">
        <w:rPr>
          <w:sz w:val="24"/>
          <w:szCs w:val="24"/>
        </w:rPr>
        <w:t xml:space="preserve"> действующего на основании Устава, именуемое в дальнейшем «</w:t>
      </w:r>
      <w:r w:rsidRPr="00B70BA2">
        <w:rPr>
          <w:b/>
          <w:bCs/>
          <w:sz w:val="24"/>
          <w:szCs w:val="24"/>
        </w:rPr>
        <w:t>Концедент</w:t>
      </w:r>
      <w:r w:rsidRPr="00B70BA2">
        <w:rPr>
          <w:sz w:val="24"/>
          <w:szCs w:val="24"/>
        </w:rPr>
        <w:t>», с одной стороны, и _____________________________________________________________________</w:t>
      </w:r>
    </w:p>
    <w:p w:rsidR="006C7FF8" w:rsidRPr="00B70BA2" w:rsidRDefault="006C7FF8" w:rsidP="00553F35">
      <w:pPr>
        <w:pStyle w:val="afff8"/>
        <w:ind w:left="1416" w:firstLine="708"/>
        <w:jc w:val="center"/>
        <w:rPr>
          <w:rFonts w:ascii="Times New Roman" w:hAnsi="Times New Roman" w:cs="Times New Roman"/>
          <w:i/>
          <w:iCs/>
          <w:sz w:val="24"/>
          <w:szCs w:val="24"/>
        </w:rPr>
      </w:pPr>
      <w:r w:rsidRPr="00B70BA2">
        <w:rPr>
          <w:rFonts w:ascii="Times New Roman" w:hAnsi="Times New Roman" w:cs="Times New Roman"/>
          <w:i/>
          <w:iCs/>
          <w:sz w:val="24"/>
          <w:szCs w:val="24"/>
        </w:rPr>
        <w:t>(индивидуальный предприниматель, юридическое лицо)</w:t>
      </w:r>
    </w:p>
    <w:p w:rsidR="006C7FF8" w:rsidRPr="00B70BA2" w:rsidRDefault="006C7FF8" w:rsidP="007E53CC">
      <w:pPr>
        <w:pStyle w:val="afff8"/>
        <w:rPr>
          <w:rFonts w:ascii="Times New Roman" w:hAnsi="Times New Roman" w:cs="Times New Roman"/>
          <w:sz w:val="24"/>
          <w:szCs w:val="24"/>
        </w:rPr>
      </w:pPr>
      <w:r w:rsidRPr="00B70BA2">
        <w:rPr>
          <w:rFonts w:ascii="Times New Roman" w:hAnsi="Times New Roman" w:cs="Times New Roman"/>
          <w:sz w:val="24"/>
          <w:szCs w:val="24"/>
        </w:rPr>
        <w:t xml:space="preserve">в лице _______________________________________________________________, </w:t>
      </w:r>
    </w:p>
    <w:p w:rsidR="006C7FF8" w:rsidRPr="00B70BA2" w:rsidRDefault="006C7FF8" w:rsidP="009D7444">
      <w:pPr>
        <w:pStyle w:val="afff8"/>
        <w:ind w:firstLine="708"/>
        <w:jc w:val="center"/>
        <w:rPr>
          <w:rFonts w:ascii="Times New Roman" w:hAnsi="Times New Roman" w:cs="Times New Roman"/>
          <w:i/>
          <w:iCs/>
          <w:sz w:val="24"/>
          <w:szCs w:val="24"/>
        </w:rPr>
      </w:pPr>
      <w:r w:rsidRPr="00B70BA2">
        <w:rPr>
          <w:rFonts w:ascii="Times New Roman" w:hAnsi="Times New Roman" w:cs="Times New Roman"/>
          <w:i/>
          <w:iCs/>
          <w:sz w:val="24"/>
          <w:szCs w:val="24"/>
        </w:rPr>
        <w:t>(должность, ф.и.о. уполномоченного лица)</w:t>
      </w:r>
    </w:p>
    <w:p w:rsidR="006C7FF8" w:rsidRPr="00B70BA2" w:rsidRDefault="006C7FF8" w:rsidP="004D3F08">
      <w:pPr>
        <w:pStyle w:val="afff8"/>
        <w:rPr>
          <w:rFonts w:ascii="Times New Roman" w:hAnsi="Times New Roman" w:cs="Times New Roman"/>
          <w:sz w:val="24"/>
          <w:szCs w:val="24"/>
        </w:rPr>
      </w:pPr>
      <w:r w:rsidRPr="00B70BA2">
        <w:rPr>
          <w:rFonts w:ascii="Times New Roman" w:hAnsi="Times New Roman" w:cs="Times New Roman"/>
          <w:sz w:val="24"/>
          <w:szCs w:val="24"/>
        </w:rPr>
        <w:t>действующего на основании _______________________________________, именуемый в дальнейшем «</w:t>
      </w:r>
      <w:r w:rsidRPr="00B70BA2">
        <w:rPr>
          <w:rFonts w:ascii="Times New Roman" w:hAnsi="Times New Roman" w:cs="Times New Roman"/>
          <w:b/>
          <w:bCs/>
          <w:sz w:val="24"/>
          <w:szCs w:val="24"/>
        </w:rPr>
        <w:t>Концессионер»,</w:t>
      </w:r>
      <w:r w:rsidRPr="00B70BA2">
        <w:rPr>
          <w:rFonts w:ascii="Times New Roman" w:hAnsi="Times New Roman" w:cs="Times New Roman"/>
          <w:sz w:val="24"/>
          <w:szCs w:val="24"/>
        </w:rPr>
        <w:t xml:space="preserve"> с другой стороны, совместно именуемые «</w:t>
      </w:r>
      <w:r w:rsidRPr="00B70BA2">
        <w:rPr>
          <w:rFonts w:ascii="Times New Roman" w:hAnsi="Times New Roman" w:cs="Times New Roman"/>
          <w:b/>
          <w:bCs/>
          <w:sz w:val="24"/>
          <w:szCs w:val="24"/>
        </w:rPr>
        <w:t>Стороны»</w:t>
      </w:r>
      <w:r w:rsidRPr="00B70BA2">
        <w:rPr>
          <w:rFonts w:ascii="Times New Roman" w:hAnsi="Times New Roman" w:cs="Times New Roman"/>
          <w:sz w:val="24"/>
          <w:szCs w:val="24"/>
        </w:rPr>
        <w:t>, в соответствии с протоколом конкурсной комиссии о результатах проведения открытого конкурса на право заключения концессионного соглашения в отношении объектов теплоснабжения города Советская Гавань от __________ № ___, заключили настоящее соглашение о нижеследующем:</w:t>
      </w:r>
    </w:p>
    <w:p w:rsidR="006C7FF8" w:rsidRPr="00B70BA2" w:rsidRDefault="006C7FF8" w:rsidP="004D3F08">
      <w:pPr>
        <w:tabs>
          <w:tab w:val="left" w:pos="567"/>
        </w:tabs>
        <w:jc w:val="center"/>
        <w:rPr>
          <w:b/>
          <w:bCs/>
          <w:sz w:val="24"/>
          <w:szCs w:val="24"/>
        </w:rPr>
      </w:pPr>
    </w:p>
    <w:p w:rsidR="006C7FF8" w:rsidRPr="00B70BA2" w:rsidRDefault="006C7FF8" w:rsidP="004D3F08">
      <w:pPr>
        <w:pStyle w:val="afff8"/>
        <w:jc w:val="center"/>
        <w:rPr>
          <w:rFonts w:ascii="Times New Roman" w:hAnsi="Times New Roman" w:cs="Times New Roman"/>
          <w:sz w:val="24"/>
          <w:szCs w:val="24"/>
        </w:rPr>
      </w:pPr>
      <w:bookmarkStart w:id="6" w:name="sub_10100"/>
      <w:r w:rsidRPr="00B70BA2">
        <w:rPr>
          <w:rStyle w:val="af4"/>
          <w:rFonts w:ascii="Times New Roman" w:hAnsi="Times New Roman" w:cs="Times New Roman"/>
          <w:color w:val="auto"/>
          <w:sz w:val="24"/>
          <w:szCs w:val="24"/>
        </w:rPr>
        <w:t>1. Предмет Соглашения</w:t>
      </w:r>
    </w:p>
    <w:p w:rsidR="006C7FF8" w:rsidRPr="00B70BA2" w:rsidRDefault="006C7FF8" w:rsidP="005574C9">
      <w:pPr>
        <w:pStyle w:val="afff8"/>
        <w:numPr>
          <w:ilvl w:val="1"/>
          <w:numId w:val="15"/>
        </w:numPr>
        <w:tabs>
          <w:tab w:val="left" w:pos="1134"/>
        </w:tabs>
        <w:ind w:left="0" w:firstLine="709"/>
        <w:rPr>
          <w:rFonts w:ascii="Times New Roman" w:hAnsi="Times New Roman" w:cs="Times New Roman"/>
          <w:sz w:val="24"/>
          <w:szCs w:val="24"/>
        </w:rPr>
      </w:pPr>
      <w:bookmarkStart w:id="7" w:name="sub_1001"/>
      <w:bookmarkEnd w:id="6"/>
      <w:r w:rsidRPr="00B70BA2">
        <w:rPr>
          <w:rFonts w:ascii="Times New Roman" w:hAnsi="Times New Roman" w:cs="Times New Roman"/>
          <w:sz w:val="24"/>
          <w:szCs w:val="24"/>
        </w:rPr>
        <w:t xml:space="preserve"> Концессионер обязуется за свой счет </w:t>
      </w:r>
      <w:bookmarkEnd w:id="7"/>
      <w:r w:rsidRPr="00B70BA2">
        <w:rPr>
          <w:rFonts w:ascii="Times New Roman" w:hAnsi="Times New Roman" w:cs="Times New Roman"/>
          <w:sz w:val="24"/>
          <w:szCs w:val="24"/>
        </w:rPr>
        <w:t xml:space="preserve">выполнить </w:t>
      </w:r>
      <w:r>
        <w:rPr>
          <w:rFonts w:ascii="Times New Roman" w:hAnsi="Times New Roman" w:cs="Times New Roman"/>
          <w:sz w:val="24"/>
          <w:szCs w:val="24"/>
        </w:rPr>
        <w:t>модернизацию</w:t>
      </w:r>
      <w:r w:rsidRPr="00B70BA2">
        <w:rPr>
          <w:rFonts w:ascii="Times New Roman" w:hAnsi="Times New Roman" w:cs="Times New Roman"/>
          <w:sz w:val="24"/>
          <w:szCs w:val="24"/>
        </w:rPr>
        <w:t xml:space="preserve"> муниципального имущества, описание которого приведено в </w:t>
      </w:r>
      <w:r w:rsidRPr="00B70BA2">
        <w:rPr>
          <w:rFonts w:ascii="Times New Roman" w:hAnsi="Times New Roman" w:cs="Times New Roman"/>
          <w:sz w:val="24"/>
          <w:szCs w:val="24"/>
        </w:rPr>
        <w:br/>
        <w:t>разделе 2 настоящего соглашения (далее – объект Соглашения), право собственности на которое принадлежит Концеденту, и осуществлять бесперебойное производство, передачу, распределение и сбыт тепловой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6C7FF8" w:rsidRPr="00B70BA2" w:rsidRDefault="006C7FF8" w:rsidP="005574C9">
      <w:pPr>
        <w:pStyle w:val="afff8"/>
        <w:numPr>
          <w:ilvl w:val="1"/>
          <w:numId w:val="15"/>
        </w:numPr>
        <w:tabs>
          <w:tab w:val="left" w:pos="1134"/>
        </w:tabs>
        <w:ind w:left="0" w:firstLine="709"/>
        <w:rPr>
          <w:rFonts w:ascii="Times New Roman" w:hAnsi="Times New Roman" w:cs="Times New Roman"/>
          <w:sz w:val="24"/>
          <w:szCs w:val="24"/>
        </w:rPr>
      </w:pPr>
      <w:r w:rsidRPr="00B70BA2">
        <w:rPr>
          <w:rFonts w:ascii="Times New Roman" w:hAnsi="Times New Roman" w:cs="Times New Roman"/>
          <w:sz w:val="24"/>
          <w:szCs w:val="24"/>
        </w:rPr>
        <w:t xml:space="preserve"> К </w:t>
      </w:r>
      <w:r>
        <w:rPr>
          <w:rFonts w:ascii="Times New Roman" w:hAnsi="Times New Roman" w:cs="Times New Roman"/>
          <w:sz w:val="24"/>
          <w:szCs w:val="24"/>
        </w:rPr>
        <w:t>модернизац</w:t>
      </w:r>
      <w:r w:rsidRPr="00B70BA2">
        <w:rPr>
          <w:rFonts w:ascii="Times New Roman" w:hAnsi="Times New Roman" w:cs="Times New Roman"/>
          <w:sz w:val="24"/>
          <w:szCs w:val="24"/>
        </w:rPr>
        <w:t xml:space="preserve">ии объекта концессионного соглашения относятся мероприятия по </w:t>
      </w:r>
      <w:r>
        <w:rPr>
          <w:rFonts w:ascii="Times New Roman" w:hAnsi="Times New Roman" w:cs="Times New Roman"/>
          <w:sz w:val="24"/>
          <w:szCs w:val="24"/>
        </w:rPr>
        <w:t>строительству, реконструкции</w:t>
      </w:r>
      <w:r w:rsidRPr="00B70BA2">
        <w:rPr>
          <w:rFonts w:ascii="Times New Roman" w:hAnsi="Times New Roman" w:cs="Times New Roman"/>
          <w:sz w:val="24"/>
          <w:szCs w:val="24"/>
        </w:rPr>
        <w:t xml:space="preserve"> и техническому перевооружению тепловых сетей и тепловых объектов, для принятия тепловой энергии от строящейся Советско-Гаванской ТЭЦ, их эксплуатации и обслуживания, а также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6C7FF8" w:rsidRPr="00B70BA2" w:rsidRDefault="006C7FF8" w:rsidP="004016F2">
      <w:pPr>
        <w:pStyle w:val="31"/>
        <w:numPr>
          <w:ilvl w:val="0"/>
          <w:numId w:val="0"/>
        </w:numPr>
        <w:jc w:val="center"/>
        <w:rPr>
          <w:rFonts w:ascii="Times New Roman" w:hAnsi="Times New Roman" w:cs="Times New Roman"/>
        </w:rPr>
      </w:pPr>
      <w:bookmarkStart w:id="8" w:name="sub_1200"/>
      <w:r w:rsidRPr="00B70BA2">
        <w:rPr>
          <w:rStyle w:val="af4"/>
          <w:rFonts w:ascii="Times New Roman" w:hAnsi="Times New Roman" w:cs="Times New Roman"/>
          <w:color w:val="auto"/>
          <w:sz w:val="24"/>
          <w:szCs w:val="24"/>
        </w:rPr>
        <w:t>2. Объект Соглашения</w:t>
      </w:r>
    </w:p>
    <w:p w:rsidR="006C7FF8" w:rsidRPr="00B70BA2" w:rsidRDefault="006C7FF8" w:rsidP="004016F2">
      <w:pPr>
        <w:pStyle w:val="afff8"/>
        <w:ind w:firstLine="709"/>
        <w:rPr>
          <w:rFonts w:ascii="Times New Roman" w:hAnsi="Times New Roman" w:cs="Times New Roman"/>
          <w:sz w:val="24"/>
          <w:szCs w:val="24"/>
        </w:rPr>
      </w:pPr>
      <w:bookmarkStart w:id="9" w:name="sub_1002"/>
      <w:bookmarkEnd w:id="8"/>
      <w:r>
        <w:rPr>
          <w:rFonts w:ascii="Times New Roman" w:hAnsi="Times New Roman" w:cs="Times New Roman"/>
          <w:sz w:val="24"/>
          <w:szCs w:val="24"/>
        </w:rPr>
        <w:t>2.1.</w:t>
      </w:r>
      <w:r w:rsidRPr="00B70BA2">
        <w:rPr>
          <w:rFonts w:ascii="Times New Roman" w:hAnsi="Times New Roman" w:cs="Times New Roman"/>
          <w:sz w:val="24"/>
          <w:szCs w:val="24"/>
        </w:rPr>
        <w:t> Объектом Соглашения явля</w:t>
      </w:r>
      <w:r>
        <w:rPr>
          <w:rFonts w:ascii="Times New Roman" w:hAnsi="Times New Roman" w:cs="Times New Roman"/>
          <w:sz w:val="24"/>
          <w:szCs w:val="24"/>
        </w:rPr>
        <w:t>ю</w:t>
      </w:r>
      <w:r w:rsidRPr="00B70BA2">
        <w:rPr>
          <w:rFonts w:ascii="Times New Roman" w:hAnsi="Times New Roman" w:cs="Times New Roman"/>
          <w:sz w:val="24"/>
          <w:szCs w:val="24"/>
        </w:rPr>
        <w:t xml:space="preserve">тся </w:t>
      </w:r>
      <w:bookmarkEnd w:id="9"/>
      <w:r w:rsidRPr="00B70BA2">
        <w:rPr>
          <w:rFonts w:ascii="Times New Roman" w:hAnsi="Times New Roman" w:cs="Times New Roman"/>
          <w:sz w:val="24"/>
          <w:szCs w:val="24"/>
        </w:rPr>
        <w:t>объекты теплоснабжения города Советская Гавань, предназначенны</w:t>
      </w:r>
      <w:r>
        <w:rPr>
          <w:rFonts w:ascii="Times New Roman" w:hAnsi="Times New Roman" w:cs="Times New Roman"/>
          <w:sz w:val="24"/>
          <w:szCs w:val="24"/>
        </w:rPr>
        <w:t>е</w:t>
      </w:r>
      <w:r w:rsidRPr="00B70BA2">
        <w:rPr>
          <w:rFonts w:ascii="Times New Roman" w:hAnsi="Times New Roman" w:cs="Times New Roman"/>
          <w:sz w:val="24"/>
          <w:szCs w:val="24"/>
        </w:rPr>
        <w:t xml:space="preserve"> для осуществления деятельности, указанной в пункте 1.1. настоящего Согл</w:t>
      </w:r>
      <w:bookmarkStart w:id="10" w:name="sub_1003"/>
      <w:r>
        <w:rPr>
          <w:rFonts w:ascii="Times New Roman" w:hAnsi="Times New Roman" w:cs="Times New Roman"/>
          <w:sz w:val="24"/>
          <w:szCs w:val="24"/>
        </w:rPr>
        <w:t>ашения, подлежащие модернизации</w:t>
      </w:r>
      <w:r w:rsidRPr="00B70BA2">
        <w:rPr>
          <w:rFonts w:ascii="Times New Roman" w:hAnsi="Times New Roman" w:cs="Times New Roman"/>
          <w:sz w:val="24"/>
          <w:szCs w:val="24"/>
        </w:rPr>
        <w:t>.</w:t>
      </w:r>
    </w:p>
    <w:p w:rsidR="006C7FF8" w:rsidRPr="00B70BA2" w:rsidRDefault="006C7FF8" w:rsidP="004016F2">
      <w:pPr>
        <w:pStyle w:val="afff8"/>
        <w:ind w:firstLine="709"/>
        <w:rPr>
          <w:rFonts w:ascii="Times New Roman" w:hAnsi="Times New Roman" w:cs="Times New Roman"/>
          <w:sz w:val="24"/>
          <w:szCs w:val="24"/>
        </w:rPr>
      </w:pPr>
      <w:bookmarkStart w:id="11" w:name="sub_1006"/>
      <w:bookmarkEnd w:id="10"/>
      <w:r>
        <w:rPr>
          <w:rFonts w:ascii="Times New Roman" w:hAnsi="Times New Roman" w:cs="Times New Roman"/>
          <w:sz w:val="24"/>
          <w:szCs w:val="24"/>
        </w:rPr>
        <w:t>2.2. </w:t>
      </w:r>
      <w:r w:rsidRPr="00F629BC">
        <w:rPr>
          <w:rFonts w:ascii="Times New Roman" w:hAnsi="Times New Roman" w:cs="Times New Roman"/>
          <w:sz w:val="24"/>
          <w:szCs w:val="24"/>
        </w:rPr>
        <w:t>Объект Соглашения, подлежащий модернизации, является собственностью Концедента. Стоимость переданного имущества определена в соответствии с ФЗ от 29.07.1998 № 135-ФЗ «Об оценочной деятельности в Российской Федерации»</w:t>
      </w:r>
      <w:r w:rsidRPr="00B70BA2">
        <w:rPr>
          <w:rFonts w:ascii="Times New Roman" w:hAnsi="Times New Roman" w:cs="Times New Roman"/>
          <w:sz w:val="24"/>
          <w:szCs w:val="24"/>
        </w:rPr>
        <w:t>.</w:t>
      </w:r>
    </w:p>
    <w:p w:rsidR="006C7FF8" w:rsidRPr="00B70BA2" w:rsidRDefault="006C7FF8" w:rsidP="004016F2">
      <w:pPr>
        <w:pStyle w:val="afff8"/>
        <w:ind w:firstLine="709"/>
        <w:rPr>
          <w:rFonts w:ascii="Times New Roman" w:hAnsi="Times New Roman" w:cs="Times New Roman"/>
          <w:sz w:val="24"/>
          <w:szCs w:val="24"/>
        </w:rPr>
      </w:pPr>
      <w:r w:rsidRPr="00B70BA2">
        <w:rPr>
          <w:rFonts w:ascii="Times New Roman" w:hAnsi="Times New Roman" w:cs="Times New Roman"/>
          <w:sz w:val="24"/>
          <w:szCs w:val="24"/>
        </w:rPr>
        <w:t>Копии документов, подтверждающих право собственности Концедента на недвижимое имущество, права владения и пользования которым передаются Концессионеру в соответствии с настоящим Соглашением, составляют приложение №5КС.</w:t>
      </w:r>
    </w:p>
    <w:p w:rsidR="006C7FF8" w:rsidRPr="00B70BA2" w:rsidRDefault="006C7FF8" w:rsidP="004016F2">
      <w:pPr>
        <w:pStyle w:val="afff8"/>
        <w:ind w:firstLine="709"/>
        <w:rPr>
          <w:rFonts w:ascii="Times New Roman" w:hAnsi="Times New Roman" w:cs="Times New Roman"/>
          <w:sz w:val="24"/>
          <w:szCs w:val="24"/>
        </w:rPr>
      </w:pPr>
      <w:r w:rsidRPr="00B70BA2">
        <w:rPr>
          <w:rFonts w:ascii="Times New Roman" w:hAnsi="Times New Roman" w:cs="Times New Roman"/>
          <w:sz w:val="24"/>
          <w:szCs w:val="24"/>
        </w:rPr>
        <w:t xml:space="preserve">2.3. Сведения </w:t>
      </w:r>
      <w:bookmarkEnd w:id="11"/>
      <w:r w:rsidRPr="00B70BA2">
        <w:rPr>
          <w:rFonts w:ascii="Times New Roman" w:hAnsi="Times New Roman" w:cs="Times New Roman"/>
          <w:sz w:val="24"/>
          <w:szCs w:val="24"/>
        </w:rPr>
        <w:t>о составе и описание объекта Соглашения, в том числе о технико-экономических показателях, техническом состоянии объекта Соглашения приведены в приложениях №1КС и №2КС.</w:t>
      </w:r>
    </w:p>
    <w:p w:rsidR="006C7FF8" w:rsidRPr="00B70BA2" w:rsidRDefault="006C7FF8" w:rsidP="00CA148C">
      <w:pPr>
        <w:pStyle w:val="afff8"/>
        <w:jc w:val="center"/>
        <w:rPr>
          <w:rStyle w:val="af4"/>
          <w:rFonts w:ascii="Times New Roman" w:hAnsi="Times New Roman" w:cs="Times New Roman"/>
          <w:color w:val="auto"/>
          <w:sz w:val="24"/>
          <w:szCs w:val="24"/>
        </w:rPr>
      </w:pPr>
    </w:p>
    <w:p w:rsidR="006C7FF8" w:rsidRPr="00B70BA2" w:rsidRDefault="006C7FF8" w:rsidP="00CA148C">
      <w:pPr>
        <w:pStyle w:val="afff8"/>
        <w:jc w:val="center"/>
        <w:rPr>
          <w:rStyle w:val="af4"/>
          <w:rFonts w:ascii="Times New Roman" w:hAnsi="Times New Roman" w:cs="Times New Roman"/>
          <w:color w:val="auto"/>
          <w:sz w:val="24"/>
          <w:szCs w:val="24"/>
        </w:rPr>
      </w:pPr>
      <w:r w:rsidRPr="00B70BA2">
        <w:rPr>
          <w:rStyle w:val="af4"/>
          <w:rFonts w:ascii="Times New Roman" w:hAnsi="Times New Roman" w:cs="Times New Roman"/>
          <w:color w:val="auto"/>
          <w:sz w:val="24"/>
          <w:szCs w:val="24"/>
        </w:rPr>
        <w:t xml:space="preserve">3. Порядок передачи Концедентом Концессионеру </w:t>
      </w:r>
    </w:p>
    <w:p w:rsidR="006C7FF8" w:rsidRPr="00B70BA2" w:rsidRDefault="006C7FF8" w:rsidP="00CA148C">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объектов имущества</w:t>
      </w:r>
    </w:p>
    <w:p w:rsidR="006C7FF8" w:rsidRPr="00B70BA2" w:rsidRDefault="006C7FF8"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3.1. 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в разделе 9 настоящего Соглашения.</w:t>
      </w:r>
    </w:p>
    <w:p w:rsidR="006C7FF8" w:rsidRPr="00B70BA2" w:rsidRDefault="006C7FF8"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3.2. Передача Концедентом Концессионеру объекта Соглашения осуществляется по акту приема-передачи, подписываемому Сторонами.</w:t>
      </w:r>
    </w:p>
    <w:p w:rsidR="006C7FF8" w:rsidRPr="00B70BA2" w:rsidRDefault="006C7FF8"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3.3. Обязанность Концедента по передаче объекта Соглашения считается исполненной после принятия объекта Концессионером и подписания Сторонами акта приема-передачи.</w:t>
      </w:r>
    </w:p>
    <w:p w:rsidR="006C7FF8" w:rsidRPr="00DA2AE5" w:rsidRDefault="006C7FF8"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3.4. Концедент передает Концессионеру по перечню согласно приложению №3КС документы, </w:t>
      </w:r>
      <w:r w:rsidRPr="00DA2AE5">
        <w:rPr>
          <w:rFonts w:ascii="Times New Roman" w:hAnsi="Times New Roman" w:cs="Times New Roman"/>
          <w:sz w:val="24"/>
          <w:szCs w:val="24"/>
        </w:rPr>
        <w:t xml:space="preserve">относящиеся к передаваемому объекту Соглашения, необходимые для исполнения настоящего Соглашения, одновременно с передачей соответствующего объекта. </w:t>
      </w:r>
    </w:p>
    <w:p w:rsidR="006C7FF8" w:rsidRPr="00DA2AE5" w:rsidRDefault="006C7FF8" w:rsidP="00A47AB0">
      <w:pPr>
        <w:pStyle w:val="afff8"/>
        <w:tabs>
          <w:tab w:val="left" w:pos="0"/>
        </w:tabs>
        <w:ind w:firstLine="709"/>
        <w:rPr>
          <w:rFonts w:ascii="Times New Roman" w:hAnsi="Times New Roman" w:cs="Times New Roman"/>
          <w:sz w:val="24"/>
          <w:szCs w:val="24"/>
        </w:rPr>
      </w:pPr>
      <w:r w:rsidRPr="00DA2AE5">
        <w:rPr>
          <w:rFonts w:ascii="Times New Roman" w:hAnsi="Times New Roman" w:cs="Times New Roman"/>
          <w:sz w:val="24"/>
          <w:szCs w:val="24"/>
        </w:rPr>
        <w:t xml:space="preserve">3.5. Обязанность Концедента по передаче Концессионеру прав владения и пользования недвижимым имуществом, входящим в состав объекта Соглашения, считается исполненной после принятия этого имущества Концессионером, подписания Сторонами акта приема-передачи и государственной регистрации концессионного соглашения. </w:t>
      </w:r>
    </w:p>
    <w:p w:rsidR="006C7FF8" w:rsidRPr="00DA2AE5" w:rsidRDefault="006C7FF8" w:rsidP="00A47AB0">
      <w:pPr>
        <w:pStyle w:val="afff8"/>
        <w:tabs>
          <w:tab w:val="left" w:pos="0"/>
        </w:tabs>
        <w:ind w:firstLine="709"/>
        <w:rPr>
          <w:rFonts w:ascii="Times New Roman" w:hAnsi="Times New Roman" w:cs="Times New Roman"/>
          <w:sz w:val="24"/>
          <w:szCs w:val="24"/>
        </w:rPr>
      </w:pPr>
      <w:r w:rsidRPr="00DA2AE5">
        <w:rPr>
          <w:rFonts w:ascii="Times New Roman" w:hAnsi="Times New Roman" w:cs="Times New Roman"/>
          <w:sz w:val="24"/>
          <w:szCs w:val="24"/>
        </w:rPr>
        <w:t xml:space="preserve">3.6. Концедент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в целях осуществления Концессионером деятельности, указанной в пункте 1.1. настоящего Соглашения (далее – иное имущество). Состав иного имущества и его описание, в том числе технико-экономические показатели, приведены в приложении № 1КС к настоящему Соглашению. </w:t>
      </w:r>
    </w:p>
    <w:p w:rsidR="006C7FF8" w:rsidRPr="00DA2AE5" w:rsidRDefault="006C7FF8" w:rsidP="00234766">
      <w:pPr>
        <w:pStyle w:val="afff8"/>
        <w:ind w:firstLine="709"/>
        <w:rPr>
          <w:rFonts w:ascii="Times New Roman" w:hAnsi="Times New Roman" w:cs="Times New Roman"/>
          <w:sz w:val="24"/>
          <w:szCs w:val="24"/>
        </w:rPr>
      </w:pPr>
      <w:r w:rsidRPr="00DA2AE5">
        <w:rPr>
          <w:rFonts w:ascii="Times New Roman" w:hAnsi="Times New Roman" w:cs="Times New Roman"/>
          <w:sz w:val="24"/>
          <w:szCs w:val="24"/>
        </w:rPr>
        <w:t>3.7. 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Иное имущество принадлежит Концеденту на праве собственности, копии документов, подтверждающих право собственности Концедента на иное имущество, права владения и пользования которым передаются Концессионеру в соответствии с настоящим Соглашением, составляют приложение №5КС.</w:t>
      </w:r>
    </w:p>
    <w:p w:rsidR="006C7FF8" w:rsidRPr="00DA2AE5" w:rsidRDefault="006C7FF8" w:rsidP="0039158D">
      <w:pPr>
        <w:pStyle w:val="afff8"/>
        <w:tabs>
          <w:tab w:val="left" w:pos="0"/>
        </w:tabs>
        <w:ind w:firstLine="709"/>
        <w:rPr>
          <w:rFonts w:ascii="Times New Roman" w:hAnsi="Times New Roman" w:cs="Times New Roman"/>
          <w:sz w:val="24"/>
          <w:szCs w:val="24"/>
        </w:rPr>
      </w:pPr>
      <w:r w:rsidRPr="00DA2AE5">
        <w:rPr>
          <w:rFonts w:ascii="Times New Roman" w:hAnsi="Times New Roman" w:cs="Times New Roman"/>
          <w:sz w:val="24"/>
          <w:szCs w:val="24"/>
        </w:rPr>
        <w:t>3.8. Концедент обязан  предоставить Концессионеру во временное владение и пользование бесхозяйные объекты теплоснабжения (далее бесхозяйное имущество), которое технологически связанно с объектом Соглашения, образует единое целое с объектом Соглашения и (или) предназначено для использования по общему назначению с объектом в целях осуществления Концессионером деятельности, указанной в пун</w:t>
      </w:r>
      <w:r>
        <w:rPr>
          <w:rFonts w:ascii="Times New Roman" w:hAnsi="Times New Roman" w:cs="Times New Roman"/>
          <w:sz w:val="24"/>
          <w:szCs w:val="24"/>
        </w:rPr>
        <w:t>кте 1.1. настоящего Соглашения.</w:t>
      </w:r>
    </w:p>
    <w:p w:rsidR="006C7FF8" w:rsidRPr="00B70BA2" w:rsidRDefault="006C7FF8"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w:t>
      </w:r>
      <w:r w:rsidRPr="00F375A0">
        <w:rPr>
          <w:rFonts w:ascii="Times New Roman" w:hAnsi="Times New Roman" w:cs="Times New Roman"/>
          <w:sz w:val="24"/>
          <w:szCs w:val="24"/>
        </w:rPr>
        <w:t>9</w:t>
      </w:r>
      <w:r w:rsidRPr="00B70BA2">
        <w:rPr>
          <w:rFonts w:ascii="Times New Roman" w:hAnsi="Times New Roman" w:cs="Times New Roman"/>
          <w:sz w:val="24"/>
          <w:szCs w:val="24"/>
        </w:rPr>
        <w:t>.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 иного имущества в течени</w:t>
      </w:r>
      <w:r>
        <w:rPr>
          <w:rFonts w:ascii="Times New Roman" w:hAnsi="Times New Roman" w:cs="Times New Roman"/>
          <w:sz w:val="24"/>
          <w:szCs w:val="24"/>
        </w:rPr>
        <w:t>и</w:t>
      </w:r>
      <w:r w:rsidRPr="00B70BA2">
        <w:rPr>
          <w:rFonts w:ascii="Times New Roman" w:hAnsi="Times New Roman" w:cs="Times New Roman"/>
          <w:sz w:val="24"/>
          <w:szCs w:val="24"/>
        </w:rPr>
        <w:t xml:space="preserve"> </w:t>
      </w:r>
      <w:r>
        <w:rPr>
          <w:rFonts w:ascii="Times New Roman" w:hAnsi="Times New Roman" w:cs="Times New Roman"/>
          <w:sz w:val="24"/>
          <w:szCs w:val="24"/>
        </w:rPr>
        <w:t>1 (одного) месяца</w:t>
      </w:r>
      <w:r w:rsidRPr="00B70BA2">
        <w:rPr>
          <w:rFonts w:ascii="Times New Roman" w:hAnsi="Times New Roman" w:cs="Times New Roman"/>
          <w:sz w:val="24"/>
          <w:szCs w:val="24"/>
        </w:rPr>
        <w:t xml:space="preserve"> с момента подписания акта приема-передачи. Государственная регистрация указанных прав осуществляется за счёт Концессионера.</w:t>
      </w:r>
    </w:p>
    <w:p w:rsidR="006C7FF8" w:rsidRPr="00B70BA2" w:rsidRDefault="006C7FF8"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3.1</w:t>
      </w:r>
      <w:r w:rsidRPr="009728A5">
        <w:rPr>
          <w:rFonts w:ascii="Times New Roman" w:hAnsi="Times New Roman" w:cs="Times New Roman"/>
          <w:sz w:val="24"/>
          <w:szCs w:val="24"/>
        </w:rPr>
        <w:t>0</w:t>
      </w:r>
      <w:r w:rsidRPr="00B70BA2">
        <w:rPr>
          <w:rFonts w:ascii="Times New Roman" w:hAnsi="Times New Roman" w:cs="Times New Roman"/>
          <w:sz w:val="24"/>
          <w:szCs w:val="24"/>
        </w:rPr>
        <w:t xml:space="preserve">. Выявленное в течение трех месяцев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об устранении данных несоответствий. </w:t>
      </w:r>
    </w:p>
    <w:p w:rsidR="006C7FF8" w:rsidRPr="00B70BA2" w:rsidRDefault="006C7FF8" w:rsidP="00002BC8">
      <w:pPr>
        <w:rPr>
          <w:sz w:val="24"/>
          <w:szCs w:val="24"/>
        </w:rPr>
      </w:pPr>
    </w:p>
    <w:p w:rsidR="006C7FF8" w:rsidRPr="00B70BA2" w:rsidRDefault="006C7FF8" w:rsidP="00393055">
      <w:pPr>
        <w:pStyle w:val="afff8"/>
        <w:jc w:val="center"/>
        <w:rPr>
          <w:rFonts w:ascii="Times New Roman" w:hAnsi="Times New Roman" w:cs="Times New Roman"/>
          <w:sz w:val="24"/>
          <w:szCs w:val="24"/>
        </w:rPr>
      </w:pPr>
      <w:bookmarkStart w:id="12" w:name="sub_1400"/>
      <w:r w:rsidRPr="00B70BA2">
        <w:rPr>
          <w:rStyle w:val="af4"/>
          <w:rFonts w:ascii="Times New Roman" w:hAnsi="Times New Roman" w:cs="Times New Roman"/>
          <w:color w:val="auto"/>
          <w:sz w:val="24"/>
          <w:szCs w:val="24"/>
        </w:rPr>
        <w:t xml:space="preserve">4. </w:t>
      </w:r>
      <w:r>
        <w:rPr>
          <w:rStyle w:val="af4"/>
          <w:rFonts w:ascii="Times New Roman" w:hAnsi="Times New Roman" w:cs="Times New Roman"/>
          <w:color w:val="auto"/>
          <w:sz w:val="24"/>
          <w:szCs w:val="24"/>
        </w:rPr>
        <w:t>Модернизация</w:t>
      </w:r>
      <w:r w:rsidRPr="00B70BA2">
        <w:rPr>
          <w:rStyle w:val="af4"/>
          <w:rFonts w:ascii="Times New Roman" w:hAnsi="Times New Roman" w:cs="Times New Roman"/>
          <w:color w:val="auto"/>
          <w:sz w:val="24"/>
          <w:szCs w:val="24"/>
        </w:rPr>
        <w:t xml:space="preserve"> объекта Соглашения</w:t>
      </w:r>
    </w:p>
    <w:p w:rsidR="006C7FF8" w:rsidRPr="00B70BA2" w:rsidRDefault="006C7FF8" w:rsidP="00357884">
      <w:pPr>
        <w:pStyle w:val="afff8"/>
        <w:tabs>
          <w:tab w:val="left" w:pos="0"/>
        </w:tabs>
        <w:ind w:firstLine="709"/>
        <w:rPr>
          <w:rFonts w:ascii="Times New Roman" w:hAnsi="Times New Roman" w:cs="Times New Roman"/>
          <w:sz w:val="24"/>
          <w:szCs w:val="24"/>
        </w:rPr>
      </w:pPr>
      <w:bookmarkStart w:id="13" w:name="sub_1012"/>
      <w:bookmarkEnd w:id="12"/>
      <w:r w:rsidRPr="00B70BA2">
        <w:rPr>
          <w:rFonts w:ascii="Times New Roman" w:hAnsi="Times New Roman" w:cs="Times New Roman"/>
          <w:sz w:val="24"/>
          <w:szCs w:val="24"/>
        </w:rPr>
        <w:t xml:space="preserve">4.1. Концессионер обязан за свой счет </w:t>
      </w:r>
      <w:bookmarkEnd w:id="13"/>
      <w:r>
        <w:rPr>
          <w:rFonts w:ascii="Times New Roman" w:hAnsi="Times New Roman" w:cs="Times New Roman"/>
          <w:sz w:val="24"/>
          <w:szCs w:val="24"/>
        </w:rPr>
        <w:t>модернизировать</w:t>
      </w:r>
      <w:r w:rsidRPr="00B70BA2">
        <w:rPr>
          <w:rFonts w:ascii="Times New Roman" w:hAnsi="Times New Roman" w:cs="Times New Roman"/>
          <w:sz w:val="24"/>
          <w:szCs w:val="24"/>
        </w:rPr>
        <w:t xml:space="preserve"> объект Соглашения в сроки, указанные в разделе 9 настоящего соглашения.</w:t>
      </w:r>
    </w:p>
    <w:p w:rsidR="006C7FF8" w:rsidRPr="00B70BA2" w:rsidRDefault="006C7FF8" w:rsidP="00357884">
      <w:pPr>
        <w:tabs>
          <w:tab w:val="left" w:pos="0"/>
        </w:tabs>
        <w:autoSpaceDE w:val="0"/>
        <w:autoSpaceDN w:val="0"/>
        <w:adjustRightInd w:val="0"/>
        <w:ind w:firstLine="709"/>
        <w:jc w:val="both"/>
        <w:rPr>
          <w:sz w:val="24"/>
          <w:szCs w:val="24"/>
        </w:rPr>
      </w:pPr>
      <w:r w:rsidRPr="00B70BA2">
        <w:rPr>
          <w:sz w:val="24"/>
          <w:szCs w:val="24"/>
        </w:rPr>
        <w:t xml:space="preserve">4.2. </w:t>
      </w:r>
      <w:bookmarkStart w:id="14" w:name="sub_1014"/>
      <w:r w:rsidRPr="00795CE1">
        <w:rPr>
          <w:sz w:val="24"/>
          <w:szCs w:val="24"/>
        </w:rPr>
        <w:t>Объём и источники инвестиций, привлекаемых Концессионером в целях модернизации объекта Соглашения, определяются в соответствии с инвестиционными программами Концессионера, утверждёнными в порядке, установленном законодательством Российской Федерации в сфере регулирования цен (тарифов). В случае возникновения у Концессионера, осуществляющего регулируемый вид  в сфере теплоснабжения, недополученных доходов, порядок и размер возмещения рассчитывается в соответствии с постановлением Правительства РФ от 01.07.2014 № 603</w:t>
      </w:r>
      <w:r w:rsidRPr="00B70BA2">
        <w:rPr>
          <w:sz w:val="24"/>
          <w:szCs w:val="24"/>
        </w:rPr>
        <w:t>.</w:t>
      </w:r>
    </w:p>
    <w:p w:rsidR="006C7FF8" w:rsidRPr="00B70BA2" w:rsidRDefault="006C7FF8" w:rsidP="00357884">
      <w:pPr>
        <w:tabs>
          <w:tab w:val="left" w:pos="0"/>
        </w:tabs>
        <w:autoSpaceDE w:val="0"/>
        <w:autoSpaceDN w:val="0"/>
        <w:adjustRightInd w:val="0"/>
        <w:ind w:firstLine="709"/>
        <w:jc w:val="both"/>
        <w:rPr>
          <w:sz w:val="24"/>
          <w:szCs w:val="24"/>
        </w:rPr>
      </w:pPr>
      <w:r w:rsidRPr="00B70BA2">
        <w:rPr>
          <w:sz w:val="24"/>
          <w:szCs w:val="24"/>
        </w:rPr>
        <w:t xml:space="preserve">4.3. Инвестиционные </w:t>
      </w:r>
      <w:r w:rsidRPr="006752CD">
        <w:rPr>
          <w:sz w:val="24"/>
          <w:szCs w:val="24"/>
        </w:rPr>
        <w:t xml:space="preserve">программы Концессионера разрабатываются на основании схемы теплоснабжения города Советская </w:t>
      </w:r>
      <w:r>
        <w:rPr>
          <w:sz w:val="24"/>
          <w:szCs w:val="24"/>
        </w:rPr>
        <w:t>Г</w:t>
      </w:r>
      <w:r w:rsidRPr="006752CD">
        <w:rPr>
          <w:sz w:val="24"/>
          <w:szCs w:val="24"/>
        </w:rPr>
        <w:t xml:space="preserve">авань на период до 2028 </w:t>
      </w:r>
      <w:r>
        <w:rPr>
          <w:sz w:val="24"/>
          <w:szCs w:val="24"/>
        </w:rPr>
        <w:t>года</w:t>
      </w:r>
      <w:r w:rsidRPr="006752CD">
        <w:rPr>
          <w:sz w:val="24"/>
          <w:szCs w:val="24"/>
        </w:rPr>
        <w:t>. Срок разработки и утверждение инвестиционной программы на период до 2028 года – в течени</w:t>
      </w:r>
      <w:r>
        <w:rPr>
          <w:sz w:val="24"/>
          <w:szCs w:val="24"/>
        </w:rPr>
        <w:t>и</w:t>
      </w:r>
      <w:r w:rsidRPr="006752CD">
        <w:rPr>
          <w:sz w:val="24"/>
          <w:szCs w:val="24"/>
        </w:rPr>
        <w:t xml:space="preserve"> 1 (одного) месяца с момента подписания настоящего соглашения.</w:t>
      </w:r>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4.4. Концессионер обязуется осуществить действия, необходимые для</w:t>
      </w:r>
      <w:bookmarkEnd w:id="14"/>
      <w:r w:rsidRPr="00B70BA2">
        <w:rPr>
          <w:rFonts w:ascii="Times New Roman" w:hAnsi="Times New Roman" w:cs="Times New Roman"/>
          <w:sz w:val="24"/>
          <w:szCs w:val="24"/>
        </w:rPr>
        <w:t xml:space="preserve"> государственной регистрации права собственности Концедента, оформления иных документов на </w:t>
      </w:r>
      <w:r>
        <w:rPr>
          <w:rFonts w:ascii="Times New Roman" w:hAnsi="Times New Roman" w:cs="Times New Roman"/>
          <w:sz w:val="24"/>
          <w:szCs w:val="24"/>
        </w:rPr>
        <w:t>модернизируемые</w:t>
      </w:r>
      <w:r w:rsidRPr="00B70BA2">
        <w:rPr>
          <w:rFonts w:ascii="Times New Roman" w:hAnsi="Times New Roman" w:cs="Times New Roman"/>
          <w:sz w:val="24"/>
          <w:szCs w:val="24"/>
        </w:rPr>
        <w:t xml:space="preserve"> объекты Соглашения, а также прав Концессионера на владение и пользование указанным имуществом за счет </w:t>
      </w:r>
      <w:bookmarkStart w:id="15" w:name="sub_1017"/>
      <w:r w:rsidRPr="00B70BA2">
        <w:rPr>
          <w:rFonts w:ascii="Times New Roman" w:hAnsi="Times New Roman" w:cs="Times New Roman"/>
          <w:sz w:val="24"/>
          <w:szCs w:val="24"/>
        </w:rPr>
        <w:t>собственных средств.</w:t>
      </w:r>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4.5. Концессионер </w:t>
      </w:r>
      <w:bookmarkEnd w:id="15"/>
      <w:r w:rsidRPr="00B70BA2">
        <w:rPr>
          <w:rFonts w:ascii="Times New Roman" w:hAnsi="Times New Roman" w:cs="Times New Roman"/>
          <w:sz w:val="24"/>
          <w:szCs w:val="24"/>
        </w:rPr>
        <w:t xml:space="preserve">вправе привлекать к выполнению работ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третьих лиц, за действия которых он отвечает как за свои собственные в соответствии с </w:t>
      </w:r>
      <w:r>
        <w:rPr>
          <w:rFonts w:ascii="Times New Roman" w:hAnsi="Times New Roman" w:cs="Times New Roman"/>
          <w:sz w:val="24"/>
          <w:szCs w:val="24"/>
        </w:rPr>
        <w:t>ф</w:t>
      </w:r>
      <w:r w:rsidRPr="00B70BA2">
        <w:rPr>
          <w:rFonts w:ascii="Times New Roman" w:hAnsi="Times New Roman" w:cs="Times New Roman"/>
          <w:sz w:val="24"/>
          <w:szCs w:val="24"/>
        </w:rPr>
        <w:t>едеральным законодательством.</w:t>
      </w:r>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4.6. Концессионер обязан обеспечить за свой счёт разработать и согласовать с Концедентом проектную документацию, необходимую для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w:t>
      </w:r>
      <w:r>
        <w:rPr>
          <w:rFonts w:ascii="Times New Roman" w:hAnsi="Times New Roman" w:cs="Times New Roman"/>
          <w:sz w:val="24"/>
          <w:szCs w:val="24"/>
        </w:rPr>
        <w:t>о</w:t>
      </w:r>
      <w:r w:rsidRPr="00B70BA2">
        <w:rPr>
          <w:rFonts w:ascii="Times New Roman" w:hAnsi="Times New Roman" w:cs="Times New Roman"/>
          <w:sz w:val="24"/>
          <w:szCs w:val="24"/>
        </w:rPr>
        <w:t>бъекта Соглашения.</w:t>
      </w:r>
      <w:bookmarkStart w:id="16" w:name="sub_1019"/>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4.7. Проектная документация должна соответствовать требованиям, предъявляемым к Объекту Соглашения правилами СНИП, ГОСТ, в случае, если это предусмотрено законодательством, иметь положительное заключение Государственной экспертизы, соответствовать иным нормам действующего законодательства Российской Федерации. Государственная экспертиза проектной документации осуществляется за счет средств Концессионера.</w:t>
      </w:r>
      <w:bookmarkEnd w:id="16"/>
    </w:p>
    <w:p w:rsidR="006C7FF8" w:rsidRPr="00B70BA2" w:rsidRDefault="006C7FF8" w:rsidP="0003440C">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4.8. Концедент обязуется обеспечить Концессионеру необходимые условия для выполнения работ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Концедент обязуется обеспечить Концессионеру необходимые условия для в</w:t>
      </w:r>
      <w:r>
        <w:rPr>
          <w:rFonts w:ascii="Times New Roman" w:hAnsi="Times New Roman" w:cs="Times New Roman"/>
          <w:sz w:val="24"/>
          <w:szCs w:val="24"/>
        </w:rPr>
        <w:t>ыполнения работ по модернизации</w:t>
      </w:r>
      <w:r w:rsidRPr="00B70BA2">
        <w:rPr>
          <w:rFonts w:ascii="Times New Roman" w:hAnsi="Times New Roman" w:cs="Times New Roman"/>
          <w:sz w:val="24"/>
          <w:szCs w:val="24"/>
        </w:rPr>
        <w:t>,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bookmarkStart w:id="17" w:name="sub_1021"/>
    </w:p>
    <w:p w:rsidR="006C7FF8" w:rsidRPr="00B70BA2" w:rsidRDefault="006C7FF8" w:rsidP="00357884">
      <w:pPr>
        <w:pStyle w:val="afff8"/>
        <w:tabs>
          <w:tab w:val="left" w:pos="0"/>
        </w:tabs>
        <w:ind w:firstLine="709"/>
        <w:rPr>
          <w:rFonts w:ascii="Times New Roman" w:hAnsi="Times New Roman" w:cs="Times New Roman"/>
          <w:sz w:val="24"/>
          <w:szCs w:val="24"/>
          <w:highlight w:val="yellow"/>
        </w:rPr>
      </w:pPr>
      <w:r w:rsidRPr="00B70BA2">
        <w:rPr>
          <w:rFonts w:ascii="Times New Roman" w:hAnsi="Times New Roman" w:cs="Times New Roman"/>
          <w:sz w:val="24"/>
          <w:szCs w:val="24"/>
        </w:rPr>
        <w:t>4.9. Концедент обязуется оказывать Концессионеру содействие при</w:t>
      </w:r>
      <w:bookmarkEnd w:id="17"/>
      <w:r w:rsidRPr="00B70BA2">
        <w:rPr>
          <w:rFonts w:ascii="Times New Roman" w:hAnsi="Times New Roman" w:cs="Times New Roman"/>
          <w:sz w:val="24"/>
          <w:szCs w:val="24"/>
        </w:rPr>
        <w:t xml:space="preserve"> выполнении работ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путем осуществления следующих действий:</w:t>
      </w:r>
    </w:p>
    <w:p w:rsidR="006C7FF8" w:rsidRPr="00B70BA2" w:rsidRDefault="006C7FF8" w:rsidP="00357884">
      <w:pPr>
        <w:tabs>
          <w:tab w:val="left" w:pos="0"/>
          <w:tab w:val="left" w:pos="567"/>
        </w:tabs>
        <w:ind w:firstLine="709"/>
        <w:jc w:val="both"/>
        <w:rPr>
          <w:sz w:val="24"/>
          <w:szCs w:val="24"/>
        </w:rPr>
      </w:pPr>
      <w:r>
        <w:rPr>
          <w:sz w:val="24"/>
          <w:szCs w:val="24"/>
        </w:rPr>
        <w:t>- </w:t>
      </w:r>
      <w:r w:rsidRPr="00B70BA2">
        <w:rPr>
          <w:sz w:val="24"/>
          <w:szCs w:val="24"/>
        </w:rPr>
        <w:t>предоставить имеющуюся техническую документацию на объект Соглашения и на иное имущество;</w:t>
      </w:r>
    </w:p>
    <w:p w:rsidR="006C7FF8" w:rsidRPr="00B70BA2" w:rsidRDefault="006C7FF8" w:rsidP="00357884">
      <w:pPr>
        <w:tabs>
          <w:tab w:val="left" w:pos="0"/>
          <w:tab w:val="left" w:pos="567"/>
        </w:tabs>
        <w:ind w:firstLine="709"/>
        <w:jc w:val="both"/>
        <w:rPr>
          <w:sz w:val="24"/>
          <w:szCs w:val="24"/>
        </w:rPr>
      </w:pPr>
      <w:r>
        <w:rPr>
          <w:sz w:val="24"/>
          <w:szCs w:val="24"/>
        </w:rPr>
        <w:t>- </w:t>
      </w:r>
      <w:r w:rsidRPr="00B70BA2">
        <w:rPr>
          <w:sz w:val="24"/>
          <w:szCs w:val="24"/>
        </w:rPr>
        <w:t>выда</w:t>
      </w:r>
      <w:r>
        <w:rPr>
          <w:sz w:val="24"/>
          <w:szCs w:val="24"/>
        </w:rPr>
        <w:t>ва</w:t>
      </w:r>
      <w:r w:rsidRPr="00B70BA2">
        <w:rPr>
          <w:sz w:val="24"/>
          <w:szCs w:val="24"/>
        </w:rPr>
        <w:t>ть разрешения на реконструкцию</w:t>
      </w:r>
      <w:r>
        <w:rPr>
          <w:sz w:val="24"/>
          <w:szCs w:val="24"/>
        </w:rPr>
        <w:t>, строительство</w:t>
      </w:r>
      <w:r w:rsidRPr="00B70BA2">
        <w:rPr>
          <w:sz w:val="24"/>
          <w:szCs w:val="24"/>
        </w:rPr>
        <w:t xml:space="preserve"> объекта Соглашения и разрешение на ввод в эксплуатацию </w:t>
      </w:r>
      <w:r>
        <w:rPr>
          <w:sz w:val="24"/>
          <w:szCs w:val="24"/>
        </w:rPr>
        <w:t>модернизированного</w:t>
      </w:r>
      <w:r w:rsidRPr="00B70BA2">
        <w:rPr>
          <w:sz w:val="24"/>
          <w:szCs w:val="24"/>
        </w:rPr>
        <w:t xml:space="preserve"> объекта Соглашения (при надлежащем качестве выполненных работ);</w:t>
      </w:r>
    </w:p>
    <w:p w:rsidR="006C7FF8" w:rsidRPr="00B70BA2" w:rsidRDefault="006C7FF8" w:rsidP="00357884">
      <w:pPr>
        <w:tabs>
          <w:tab w:val="left" w:pos="0"/>
          <w:tab w:val="left" w:pos="567"/>
        </w:tabs>
        <w:ind w:firstLine="709"/>
        <w:jc w:val="both"/>
        <w:rPr>
          <w:sz w:val="24"/>
          <w:szCs w:val="24"/>
        </w:rPr>
      </w:pPr>
      <w:r>
        <w:rPr>
          <w:sz w:val="24"/>
          <w:szCs w:val="24"/>
        </w:rPr>
        <w:t>- </w:t>
      </w:r>
      <w:r w:rsidRPr="00B70BA2">
        <w:rPr>
          <w:sz w:val="24"/>
          <w:szCs w:val="24"/>
        </w:rPr>
        <w:t>обеспечить согласование границ предоставляемых земельных участков;</w:t>
      </w:r>
    </w:p>
    <w:p w:rsidR="006C7FF8" w:rsidRPr="00B70BA2" w:rsidRDefault="006C7FF8" w:rsidP="00357884">
      <w:pPr>
        <w:tabs>
          <w:tab w:val="left" w:pos="0"/>
          <w:tab w:val="left" w:pos="567"/>
        </w:tabs>
        <w:ind w:firstLine="709"/>
        <w:jc w:val="both"/>
        <w:rPr>
          <w:sz w:val="24"/>
          <w:szCs w:val="24"/>
        </w:rPr>
      </w:pPr>
      <w:r>
        <w:rPr>
          <w:sz w:val="24"/>
          <w:szCs w:val="24"/>
        </w:rPr>
        <w:t>- </w:t>
      </w:r>
      <w:r w:rsidRPr="00B70BA2">
        <w:rPr>
          <w:sz w:val="24"/>
          <w:szCs w:val="24"/>
        </w:rPr>
        <w:t xml:space="preserve">оказывать содействие в получении разрешения на проведение земляных, строительных и прочих работ с соответствующими организациями (электросетевыми организациями, организациями тепло-, водо- газоснабжения, организациями, осуществляющими благоустройство города, ГИБДД и т.п.); </w:t>
      </w:r>
    </w:p>
    <w:p w:rsidR="006C7FF8" w:rsidRPr="00B70BA2" w:rsidRDefault="006C7FF8" w:rsidP="00357884">
      <w:pPr>
        <w:tabs>
          <w:tab w:val="left" w:pos="0"/>
          <w:tab w:val="left" w:pos="567"/>
        </w:tabs>
        <w:ind w:firstLine="709"/>
        <w:jc w:val="both"/>
        <w:rPr>
          <w:sz w:val="24"/>
          <w:szCs w:val="24"/>
        </w:rPr>
      </w:pPr>
      <w:r>
        <w:rPr>
          <w:sz w:val="24"/>
          <w:szCs w:val="24"/>
        </w:rPr>
        <w:t>- </w:t>
      </w:r>
      <w:r w:rsidRPr="00B70BA2">
        <w:rPr>
          <w:sz w:val="24"/>
          <w:szCs w:val="24"/>
        </w:rPr>
        <w:t>оказывать иную помощь, связанную с эксплуатацией объекта Соглашения.</w:t>
      </w:r>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4.10. Концедент обязуется оказывать Концессионеру содействие при выполнении работ по реконструкции,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w:t>
      </w:r>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4.11.</w:t>
      </w:r>
      <w:bookmarkStart w:id="18" w:name="sub_1027"/>
      <w:r w:rsidRPr="00B70BA2">
        <w:rPr>
          <w:rFonts w:ascii="Times New Roman" w:hAnsi="Times New Roman" w:cs="Times New Roman"/>
          <w:sz w:val="24"/>
          <w:szCs w:val="24"/>
        </w:rPr>
        <w:t xml:space="preserve"> При обнаружении Концедентом несоответствия проектной </w:t>
      </w:r>
      <w:bookmarkEnd w:id="18"/>
      <w:r w:rsidRPr="00B70BA2">
        <w:rPr>
          <w:rFonts w:ascii="Times New Roman" w:hAnsi="Times New Roman" w:cs="Times New Roman"/>
          <w:sz w:val="24"/>
          <w:szCs w:val="24"/>
        </w:rPr>
        <w:t xml:space="preserve">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до момента внесения необходимых изменений в проектную документацию приостановить работу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w:t>
      </w:r>
      <w:bookmarkStart w:id="19" w:name="sub_1028"/>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4.12. При обнаружении Концессионером независящих от Сторон</w:t>
      </w:r>
      <w:bookmarkEnd w:id="19"/>
      <w:r w:rsidRPr="00B70BA2">
        <w:rPr>
          <w:rFonts w:ascii="Times New Roman" w:hAnsi="Times New Roman" w:cs="Times New Roman"/>
          <w:sz w:val="24"/>
          <w:szCs w:val="24"/>
        </w:rPr>
        <w:t xml:space="preserve"> обстоятельств, делающих невозможным </w:t>
      </w:r>
      <w:r>
        <w:rPr>
          <w:rFonts w:ascii="Times New Roman" w:hAnsi="Times New Roman" w:cs="Times New Roman"/>
          <w:sz w:val="24"/>
          <w:szCs w:val="24"/>
        </w:rPr>
        <w:t>модернизацию</w:t>
      </w:r>
      <w:r w:rsidRPr="00B70BA2">
        <w:rPr>
          <w:rFonts w:ascii="Times New Roman" w:hAnsi="Times New Roman" w:cs="Times New Roman"/>
          <w:sz w:val="24"/>
          <w:szCs w:val="24"/>
        </w:rPr>
        <w:t xml:space="preserve">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4.13. Концессионер обязан обеспечить ввод в эксплуатацию </w:t>
      </w:r>
      <w:r>
        <w:rPr>
          <w:rFonts w:ascii="Times New Roman" w:hAnsi="Times New Roman" w:cs="Times New Roman"/>
          <w:sz w:val="24"/>
          <w:szCs w:val="24"/>
        </w:rPr>
        <w:t>модернизированных</w:t>
      </w:r>
      <w:r w:rsidRPr="00B70BA2">
        <w:rPr>
          <w:rFonts w:ascii="Times New Roman" w:hAnsi="Times New Roman" w:cs="Times New Roman"/>
          <w:sz w:val="24"/>
          <w:szCs w:val="24"/>
        </w:rPr>
        <w:t xml:space="preserve"> объектов недвижимого имущества, входящих в состав объекта Соглашения, с установленными технико-экономическими показателями по системе теплоснабжения, указанными в приложениях №</w:t>
      </w:r>
      <w:r>
        <w:rPr>
          <w:rFonts w:ascii="Times New Roman" w:hAnsi="Times New Roman" w:cs="Times New Roman"/>
          <w:sz w:val="24"/>
          <w:szCs w:val="24"/>
        </w:rPr>
        <w:t>9</w:t>
      </w:r>
      <w:r w:rsidRPr="00B70BA2">
        <w:rPr>
          <w:rFonts w:ascii="Times New Roman" w:hAnsi="Times New Roman" w:cs="Times New Roman"/>
          <w:sz w:val="24"/>
          <w:szCs w:val="24"/>
        </w:rPr>
        <w:t>КС, в порядке, установленном законодательством Российской Федерации.</w:t>
      </w:r>
      <w:bookmarkStart w:id="20" w:name="sub_1030"/>
      <w:r w:rsidRPr="00B70BA2">
        <w:rPr>
          <w:rFonts w:ascii="Times New Roman" w:hAnsi="Times New Roman" w:cs="Times New Roman"/>
          <w:sz w:val="24"/>
          <w:szCs w:val="24"/>
        </w:rPr>
        <w:t xml:space="preserve"> </w:t>
      </w:r>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4.14. Концессионер обязан приступить к </w:t>
      </w:r>
      <w:bookmarkEnd w:id="20"/>
      <w:r w:rsidRPr="00B70BA2">
        <w:rPr>
          <w:rFonts w:ascii="Times New Roman" w:hAnsi="Times New Roman" w:cs="Times New Roman"/>
          <w:sz w:val="24"/>
          <w:szCs w:val="24"/>
        </w:rPr>
        <w:t>эксплуатации объекта Соглашения (объектов, входящих в состав объекта Соглашения) в срок, указанный в разделе 9 настоящего Соглашения.</w:t>
      </w:r>
    </w:p>
    <w:p w:rsidR="006C7FF8" w:rsidRPr="008B6CCC" w:rsidRDefault="006C7FF8" w:rsidP="008B6CCC">
      <w:pPr>
        <w:ind w:firstLine="720"/>
        <w:jc w:val="both"/>
        <w:rPr>
          <w:sz w:val="24"/>
          <w:szCs w:val="24"/>
        </w:rPr>
      </w:pPr>
      <w:r w:rsidRPr="008B6CCC">
        <w:rPr>
          <w:sz w:val="24"/>
          <w:szCs w:val="24"/>
        </w:rPr>
        <w:t>4.15. Концессионер обязан осуществить инвестиции в модернизацию объекта Соглашения в объемах и в сроки, указанные в приложении № 6КС.</w:t>
      </w:r>
    </w:p>
    <w:p w:rsidR="006C7FF8" w:rsidRPr="008B6CCC" w:rsidRDefault="006C7FF8" w:rsidP="008B6CCC">
      <w:pPr>
        <w:pStyle w:val="afff8"/>
        <w:tabs>
          <w:tab w:val="left" w:pos="0"/>
        </w:tabs>
        <w:ind w:firstLine="709"/>
        <w:rPr>
          <w:rFonts w:ascii="Times New Roman" w:hAnsi="Times New Roman" w:cs="Times New Roman"/>
          <w:sz w:val="24"/>
          <w:szCs w:val="24"/>
        </w:rPr>
      </w:pPr>
      <w:r w:rsidRPr="008B6CCC">
        <w:rPr>
          <w:rFonts w:ascii="Times New Roman" w:hAnsi="Times New Roman" w:cs="Times New Roman"/>
          <w:sz w:val="24"/>
          <w:szCs w:val="24"/>
        </w:rPr>
        <w:t>Предельный размер расходов на реконструкцию и (или) строительство объекта Соглашения, осуществляемых в течении всего срока действия Соглашения Концессионером, составляет 577 023 880 (пятьсот семьдесят семь миллионов двадцать три тысячи восемьсот восемьдесят) рублей 00 копеек (в ценах 2015 г</w:t>
      </w:r>
      <w:r>
        <w:rPr>
          <w:rFonts w:ascii="Times New Roman" w:hAnsi="Times New Roman" w:cs="Times New Roman"/>
          <w:sz w:val="24"/>
          <w:szCs w:val="24"/>
        </w:rPr>
        <w:t>.)</w:t>
      </w:r>
      <w:r w:rsidRPr="008B6CCC">
        <w:rPr>
          <w:rFonts w:ascii="Times New Roman" w:hAnsi="Times New Roman" w:cs="Times New Roman"/>
          <w:sz w:val="24"/>
          <w:szCs w:val="24"/>
        </w:rPr>
        <w:t>.</w:t>
      </w:r>
    </w:p>
    <w:p w:rsidR="006C7FF8" w:rsidRPr="00BA7F2F" w:rsidRDefault="006C7FF8" w:rsidP="00357884">
      <w:pPr>
        <w:tabs>
          <w:tab w:val="left" w:pos="0"/>
        </w:tabs>
        <w:autoSpaceDE w:val="0"/>
        <w:autoSpaceDN w:val="0"/>
        <w:adjustRightInd w:val="0"/>
        <w:ind w:firstLine="709"/>
        <w:jc w:val="both"/>
        <w:rPr>
          <w:sz w:val="24"/>
          <w:szCs w:val="24"/>
        </w:rPr>
      </w:pPr>
      <w:r w:rsidRPr="00BA7F2F">
        <w:rPr>
          <w:sz w:val="24"/>
          <w:szCs w:val="24"/>
        </w:rPr>
        <w:t xml:space="preserve">Задание и основные мероприятия, предусмотренные ст. 22 Федерального закона «О концессионных соглашениях» с описанием основных характеристик таких мероприятий приведены в приложении № </w:t>
      </w:r>
      <w:r>
        <w:rPr>
          <w:sz w:val="24"/>
          <w:szCs w:val="24"/>
        </w:rPr>
        <w:t>9</w:t>
      </w:r>
      <w:r w:rsidRPr="00BA7F2F">
        <w:rPr>
          <w:sz w:val="24"/>
          <w:szCs w:val="24"/>
        </w:rPr>
        <w:t>КС.</w:t>
      </w:r>
    </w:p>
    <w:p w:rsidR="006C7FF8" w:rsidRPr="00B70BA2" w:rsidRDefault="006C7FF8" w:rsidP="00357884">
      <w:pPr>
        <w:pStyle w:val="afff8"/>
        <w:tabs>
          <w:tab w:val="left" w:pos="0"/>
        </w:tabs>
        <w:ind w:firstLine="709"/>
        <w:rPr>
          <w:rFonts w:ascii="Times New Roman" w:hAnsi="Times New Roman" w:cs="Times New Roman"/>
          <w:sz w:val="24"/>
          <w:szCs w:val="24"/>
        </w:rPr>
      </w:pPr>
      <w:bookmarkStart w:id="21" w:name="sub_1033"/>
      <w:r w:rsidRPr="00B70BA2">
        <w:rPr>
          <w:rFonts w:ascii="Times New Roman" w:hAnsi="Times New Roman" w:cs="Times New Roman"/>
          <w:sz w:val="24"/>
          <w:szCs w:val="24"/>
        </w:rPr>
        <w:t xml:space="preserve">4.16. Завершение Концессионером работ по </w:t>
      </w:r>
      <w:bookmarkEnd w:id="21"/>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(объектов, входящих в состав объекта Соглашения).</w:t>
      </w:r>
    </w:p>
    <w:p w:rsidR="006C7FF8" w:rsidRPr="00B70BA2" w:rsidRDefault="006C7FF8"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4.17. Завершение Концессионером работ по реконструкции,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по реконструкции,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иного имущества (объектов, входящих в состав иного имущества).</w:t>
      </w:r>
    </w:p>
    <w:p w:rsidR="006C7FF8" w:rsidRPr="00B70BA2" w:rsidRDefault="006C7FF8" w:rsidP="002A1C92">
      <w:pPr>
        <w:rPr>
          <w:sz w:val="24"/>
          <w:szCs w:val="24"/>
        </w:rPr>
      </w:pPr>
    </w:p>
    <w:p w:rsidR="006C7FF8" w:rsidRPr="00B70BA2" w:rsidRDefault="006C7FF8" w:rsidP="002A1C92">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5. Порядок предоставления Концессионеру</w:t>
      </w:r>
      <w:r w:rsidRPr="00B70BA2">
        <w:rPr>
          <w:rFonts w:ascii="Times New Roman" w:hAnsi="Times New Roman" w:cs="Times New Roman"/>
          <w:sz w:val="24"/>
          <w:szCs w:val="24"/>
        </w:rPr>
        <w:t xml:space="preserve"> </w:t>
      </w:r>
      <w:r w:rsidRPr="00B70BA2">
        <w:rPr>
          <w:rStyle w:val="af4"/>
          <w:rFonts w:ascii="Times New Roman" w:hAnsi="Times New Roman" w:cs="Times New Roman"/>
          <w:color w:val="auto"/>
          <w:sz w:val="24"/>
          <w:szCs w:val="24"/>
        </w:rPr>
        <w:t>земельных участков</w:t>
      </w:r>
    </w:p>
    <w:p w:rsidR="006C7FF8" w:rsidRDefault="006C7FF8" w:rsidP="00605857">
      <w:pPr>
        <w:ind w:firstLine="709"/>
        <w:jc w:val="both"/>
        <w:rPr>
          <w:sz w:val="24"/>
          <w:szCs w:val="24"/>
        </w:rPr>
      </w:pPr>
      <w:r>
        <w:rPr>
          <w:sz w:val="24"/>
          <w:szCs w:val="24"/>
        </w:rPr>
        <w:t>5.1.</w:t>
      </w:r>
      <w:r w:rsidRPr="00491660">
        <w:t xml:space="preserve"> </w:t>
      </w:r>
      <w:r w:rsidRPr="00491660">
        <w:rPr>
          <w:sz w:val="24"/>
          <w:szCs w:val="24"/>
        </w:rPr>
        <w:t>Передача в аренду земельных участков,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осуществляется по договорам аренды, заключённым в соответствии с требованиями земельного законодательства, в течении 10 рабочих дней после подписания акта приёма-передачи имущества к концессионному соглашению и на срок действия концессионного соглашения</w:t>
      </w:r>
      <w:r>
        <w:rPr>
          <w:sz w:val="24"/>
          <w:szCs w:val="24"/>
        </w:rPr>
        <w:t>.</w:t>
      </w:r>
    </w:p>
    <w:p w:rsidR="006C7FF8" w:rsidRDefault="006C7FF8" w:rsidP="00605857">
      <w:pPr>
        <w:ind w:firstLine="720"/>
        <w:jc w:val="both"/>
        <w:rPr>
          <w:sz w:val="24"/>
          <w:szCs w:val="24"/>
        </w:rPr>
      </w:pPr>
      <w:r>
        <w:rPr>
          <w:sz w:val="24"/>
          <w:szCs w:val="24"/>
        </w:rPr>
        <w:t>5.2. Арендная плата за земельные участки устанавливается в рамках заключенного договора аренды.</w:t>
      </w:r>
    </w:p>
    <w:p w:rsidR="006C7FF8" w:rsidRDefault="006C7FF8" w:rsidP="00605857">
      <w:pPr>
        <w:ind w:firstLine="720"/>
        <w:jc w:val="both"/>
        <w:rPr>
          <w:sz w:val="24"/>
          <w:szCs w:val="24"/>
        </w:rPr>
      </w:pPr>
      <w:r w:rsidRPr="00425AE6">
        <w:rPr>
          <w:sz w:val="24"/>
          <w:szCs w:val="24"/>
        </w:rPr>
        <w:t>5.</w:t>
      </w:r>
      <w:r>
        <w:rPr>
          <w:sz w:val="24"/>
          <w:szCs w:val="24"/>
        </w:rPr>
        <w:t>3. Порядок, условия и сроки внесения арендной платы за земельные участки определяются договором аренды таких земельных участков</w:t>
      </w:r>
      <w:r w:rsidRPr="006752CD">
        <w:rPr>
          <w:sz w:val="24"/>
          <w:szCs w:val="24"/>
        </w:rPr>
        <w:t>.</w:t>
      </w:r>
      <w:r>
        <w:rPr>
          <w:sz w:val="24"/>
          <w:szCs w:val="24"/>
        </w:rPr>
        <w:t xml:space="preserve"> </w:t>
      </w:r>
    </w:p>
    <w:p w:rsidR="006C7FF8" w:rsidRDefault="006C7FF8" w:rsidP="00605857">
      <w:pPr>
        <w:ind w:firstLine="709"/>
        <w:jc w:val="both"/>
        <w:rPr>
          <w:sz w:val="24"/>
          <w:szCs w:val="24"/>
        </w:rPr>
      </w:pPr>
      <w:r>
        <w:rPr>
          <w:sz w:val="24"/>
          <w:szCs w:val="24"/>
        </w:rPr>
        <w:t xml:space="preserve">5.4. Задаток, уплаченный Концессионером, указанный в п.12.1 Конкурсной документации может быть зачислен в счет арендной платы и в счет проведения работ по формированию земельных участков и постановки на государственный кадастровый учет. </w:t>
      </w:r>
    </w:p>
    <w:p w:rsidR="006C7FF8" w:rsidRDefault="006C7FF8" w:rsidP="00605857">
      <w:pPr>
        <w:ind w:firstLine="709"/>
        <w:jc w:val="both"/>
        <w:rPr>
          <w:sz w:val="24"/>
          <w:szCs w:val="24"/>
        </w:rPr>
      </w:pPr>
      <w:r w:rsidRPr="00603911">
        <w:rPr>
          <w:sz w:val="24"/>
          <w:szCs w:val="24"/>
        </w:rPr>
        <w:t>5.</w:t>
      </w:r>
      <w:r>
        <w:rPr>
          <w:sz w:val="24"/>
          <w:szCs w:val="24"/>
        </w:rPr>
        <w:t>5</w:t>
      </w:r>
      <w:r w:rsidRPr="00603911">
        <w:rPr>
          <w:sz w:val="24"/>
          <w:szCs w:val="24"/>
        </w:rPr>
        <w:t xml:space="preserve">. </w:t>
      </w:r>
      <w:r>
        <w:rPr>
          <w:sz w:val="24"/>
          <w:szCs w:val="24"/>
        </w:rPr>
        <w:t xml:space="preserve">Если в отношении земельного участка, на котором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не проведен государственный кадастровый учет, концедент проводит за свой счет работы по установлению границ земельного участка, постановки его на государственный кадастровый учет, по определению рыночной стоимости права аренды на основании отчета об оценке, проводимого согласно закону об оценочной деятельности. Договор аренды таких земельных участков заключается с концессионером не позднее чем через 60 рабочих дней после постановки земельных участков на кадастровый учет. </w:t>
      </w:r>
    </w:p>
    <w:p w:rsidR="006C7FF8" w:rsidRDefault="006C7FF8" w:rsidP="00605857">
      <w:pPr>
        <w:ind w:firstLine="720"/>
        <w:jc w:val="both"/>
        <w:rPr>
          <w:sz w:val="24"/>
          <w:szCs w:val="24"/>
        </w:rPr>
      </w:pPr>
      <w:r>
        <w:rPr>
          <w:sz w:val="24"/>
          <w:szCs w:val="24"/>
        </w:rPr>
        <w:t>5.6. В случае, указанном в п. 5.5 арендная плата за земельные участки насчитывается с момента заключения концессионного соглашения и перечисляется  в бюджет города ежеквартально до 10 числа первого месяца квартала в сумме, определенной при проведении оценки рыночной стоимости после внесения изменений в долгосрочные параметры регулирования.</w:t>
      </w:r>
    </w:p>
    <w:p w:rsidR="006C7FF8" w:rsidRDefault="006C7FF8" w:rsidP="00605857">
      <w:pPr>
        <w:ind w:firstLine="720"/>
        <w:jc w:val="both"/>
        <w:rPr>
          <w:sz w:val="24"/>
          <w:szCs w:val="24"/>
        </w:rPr>
      </w:pPr>
      <w:r>
        <w:rPr>
          <w:sz w:val="24"/>
          <w:szCs w:val="24"/>
        </w:rPr>
        <w:t>5.7. В случае продления Концессионного соглашения, договор аренды земельных участков продляется на срок продления концессионного соглашения на основании дополнительного соглашения. Арендная плата уплачивается Концессионером ежеквартально до 10 числа первого месяца квартала в сумме, указанной в дополнительном соглашении.</w:t>
      </w:r>
    </w:p>
    <w:p w:rsidR="006C7FF8" w:rsidRDefault="006C7FF8" w:rsidP="00605857">
      <w:pPr>
        <w:pStyle w:val="afff8"/>
        <w:tabs>
          <w:tab w:val="left" w:pos="0"/>
        </w:tabs>
        <w:ind w:firstLine="720"/>
        <w:rPr>
          <w:rFonts w:ascii="Times New Roman" w:hAnsi="Times New Roman" w:cs="Times New Roman"/>
          <w:sz w:val="24"/>
          <w:szCs w:val="24"/>
        </w:rPr>
      </w:pPr>
      <w:r>
        <w:rPr>
          <w:rFonts w:ascii="Times New Roman" w:hAnsi="Times New Roman" w:cs="Times New Roman"/>
          <w:sz w:val="24"/>
          <w:szCs w:val="24"/>
        </w:rPr>
        <w:t>5.8</w:t>
      </w:r>
      <w:r w:rsidRPr="00603911">
        <w:rPr>
          <w:rFonts w:ascii="Times New Roman" w:hAnsi="Times New Roman" w:cs="Times New Roman"/>
          <w:sz w:val="24"/>
          <w:szCs w:val="24"/>
        </w:rPr>
        <w:t xml:space="preserve">. Прекращение настоящего Соглашения является основанием для прекращения договора аренды  земельного участка. </w:t>
      </w:r>
    </w:p>
    <w:p w:rsidR="006C7FF8" w:rsidRPr="00B70BA2" w:rsidRDefault="006C7FF8" w:rsidP="002E75C6">
      <w:pPr>
        <w:pStyle w:val="afff8"/>
        <w:tabs>
          <w:tab w:val="left" w:pos="0"/>
        </w:tabs>
        <w:rPr>
          <w:rFonts w:cs="Times New Roman"/>
          <w:sz w:val="24"/>
          <w:szCs w:val="24"/>
        </w:rPr>
      </w:pPr>
      <w:bookmarkStart w:id="22" w:name="sub_1040"/>
      <w:r w:rsidRPr="00B70BA2">
        <w:rPr>
          <w:rFonts w:ascii="Times New Roman" w:hAnsi="Times New Roman" w:cs="Times New Roman"/>
          <w:sz w:val="24"/>
          <w:szCs w:val="24"/>
        </w:rPr>
        <w:tab/>
      </w:r>
      <w:bookmarkEnd w:id="22"/>
    </w:p>
    <w:p w:rsidR="006C7FF8" w:rsidRPr="00B70BA2" w:rsidRDefault="006C7FF8" w:rsidP="002A1C92">
      <w:pPr>
        <w:pStyle w:val="afff8"/>
        <w:tabs>
          <w:tab w:val="left" w:pos="993"/>
        </w:tabs>
        <w:jc w:val="center"/>
        <w:rPr>
          <w:rStyle w:val="af4"/>
          <w:rFonts w:ascii="Times New Roman" w:hAnsi="Times New Roman" w:cs="Times New Roman"/>
          <w:color w:val="auto"/>
          <w:sz w:val="24"/>
          <w:szCs w:val="24"/>
        </w:rPr>
      </w:pPr>
      <w:r w:rsidRPr="00B70BA2">
        <w:rPr>
          <w:rStyle w:val="af4"/>
          <w:rFonts w:ascii="Times New Roman" w:hAnsi="Times New Roman" w:cs="Times New Roman"/>
          <w:color w:val="auto"/>
          <w:sz w:val="24"/>
          <w:szCs w:val="24"/>
        </w:rPr>
        <w:t xml:space="preserve">6. </w:t>
      </w:r>
      <w:bookmarkStart w:id="23" w:name="sub_1600"/>
      <w:r w:rsidRPr="00B70BA2">
        <w:rPr>
          <w:rStyle w:val="af4"/>
          <w:rFonts w:ascii="Times New Roman" w:hAnsi="Times New Roman" w:cs="Times New Roman"/>
          <w:color w:val="auto"/>
          <w:sz w:val="24"/>
          <w:szCs w:val="24"/>
        </w:rPr>
        <w:t>Владение, пользование и распоряжение объектами</w:t>
      </w:r>
      <w:bookmarkEnd w:id="23"/>
      <w:r w:rsidRPr="00B70BA2">
        <w:rPr>
          <w:rFonts w:ascii="Times New Roman" w:hAnsi="Times New Roman" w:cs="Times New Roman"/>
          <w:sz w:val="24"/>
          <w:szCs w:val="24"/>
        </w:rPr>
        <w:t xml:space="preserve"> </w:t>
      </w:r>
      <w:r w:rsidRPr="00B70BA2">
        <w:rPr>
          <w:rStyle w:val="af4"/>
          <w:rFonts w:ascii="Times New Roman" w:hAnsi="Times New Roman" w:cs="Times New Roman"/>
          <w:color w:val="auto"/>
          <w:sz w:val="24"/>
          <w:szCs w:val="24"/>
        </w:rPr>
        <w:t>имущества, предоставляемыми Концессионеру</w:t>
      </w:r>
    </w:p>
    <w:p w:rsidR="006C7FF8" w:rsidRPr="00B70BA2" w:rsidRDefault="006C7FF8" w:rsidP="007905B2">
      <w:pPr>
        <w:pStyle w:val="afff8"/>
        <w:tabs>
          <w:tab w:val="left" w:pos="0"/>
        </w:tabs>
        <w:rPr>
          <w:rFonts w:ascii="Times New Roman" w:hAnsi="Times New Roman" w:cs="Times New Roman"/>
          <w:sz w:val="24"/>
          <w:szCs w:val="24"/>
        </w:rPr>
      </w:pPr>
      <w:bookmarkStart w:id="24" w:name="sub_1042"/>
      <w:r w:rsidRPr="00B70BA2">
        <w:rPr>
          <w:rFonts w:ascii="Times New Roman" w:hAnsi="Times New Roman" w:cs="Times New Roman"/>
          <w:sz w:val="24"/>
          <w:szCs w:val="24"/>
        </w:rPr>
        <w:tab/>
        <w:t xml:space="preserve">6.1. Концессионер обязан использовать (эксплуатировать) объект Соглашения </w:t>
      </w:r>
      <w:bookmarkEnd w:id="24"/>
      <w:r w:rsidRPr="00B70BA2">
        <w:rPr>
          <w:rFonts w:ascii="Times New Roman" w:hAnsi="Times New Roman" w:cs="Times New Roman"/>
          <w:sz w:val="24"/>
          <w:szCs w:val="24"/>
        </w:rPr>
        <w:t>в установленном настоящим Соглашением порядке в целях осуществления деятельности, указанной в пункте 1.1. настоящего Соглашения.</w:t>
      </w:r>
      <w:bookmarkStart w:id="25" w:name="sub_1043"/>
    </w:p>
    <w:p w:rsidR="006C7FF8" w:rsidRPr="00B70BA2" w:rsidRDefault="006C7FF8"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6.2. Концессионер обязан поддерживать объект Соглашения в исправном</w:t>
      </w:r>
      <w:bookmarkEnd w:id="25"/>
      <w:r w:rsidRPr="00B70BA2">
        <w:rPr>
          <w:rFonts w:ascii="Times New Roman" w:hAnsi="Times New Roman" w:cs="Times New Roman"/>
          <w:sz w:val="24"/>
          <w:szCs w:val="24"/>
        </w:rPr>
        <w:t xml:space="preserve"> состоянии, производить за свой счет текущий и капитальный ремонт, нести расходы на содержание объекта Соглашения.</w:t>
      </w:r>
      <w:bookmarkStart w:id="26" w:name="sub_1045"/>
    </w:p>
    <w:p w:rsidR="006C7FF8" w:rsidRPr="00B70BA2" w:rsidRDefault="006C7FF8"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6.3. Концессионер имеет право с согласия Концедента передавать объект</w:t>
      </w:r>
      <w:bookmarkEnd w:id="26"/>
      <w:r w:rsidRPr="00B70BA2">
        <w:rPr>
          <w:rFonts w:ascii="Times New Roman" w:hAnsi="Times New Roman" w:cs="Times New Roman"/>
          <w:sz w:val="24"/>
          <w:szCs w:val="24"/>
        </w:rPr>
        <w:t xml:space="preserve"> Соглашения не связанный с технологическим теплоснабжением потребителей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w:t>
      </w:r>
      <w:bookmarkStart w:id="27" w:name="sub_1047"/>
    </w:p>
    <w:p w:rsidR="006C7FF8" w:rsidRPr="00B70BA2" w:rsidRDefault="006C7FF8"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6.4. Передача Концессионером в залог или отчуждение объекта</w:t>
      </w:r>
      <w:bookmarkEnd w:id="27"/>
      <w:r w:rsidRPr="00B70BA2">
        <w:rPr>
          <w:rFonts w:ascii="Times New Roman" w:hAnsi="Times New Roman" w:cs="Times New Roman"/>
          <w:sz w:val="24"/>
          <w:szCs w:val="24"/>
        </w:rPr>
        <w:t xml:space="preserve"> Соглашения и имущества, входящего в состав объекта Соглашения, объекта иного имущества, не допускается. </w:t>
      </w:r>
      <w:bookmarkStart w:id="28" w:name="sub_1048"/>
    </w:p>
    <w:p w:rsidR="006C7FF8" w:rsidRPr="00B70BA2" w:rsidRDefault="006C7FF8"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6.5. Продукция и доходы, полученные Концессионером в результате</w:t>
      </w:r>
      <w:bookmarkEnd w:id="28"/>
      <w:r w:rsidRPr="00B70BA2">
        <w:rPr>
          <w:rFonts w:ascii="Times New Roman" w:hAnsi="Times New Roman" w:cs="Times New Roman"/>
          <w:sz w:val="24"/>
          <w:szCs w:val="24"/>
        </w:rPr>
        <w:t xml:space="preserve"> осуществления деятельности по настоящему Соглашению, являются собственностью Концессионера. </w:t>
      </w:r>
      <w:bookmarkStart w:id="29" w:name="sub_1050"/>
    </w:p>
    <w:p w:rsidR="006C7FF8" w:rsidRPr="00B70BA2" w:rsidRDefault="006C7FF8"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6.6.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6C7FF8" w:rsidRPr="00B70BA2" w:rsidRDefault="006C7FF8"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6.7. Недвижимое имущество, которое создано Концессионером без</w:t>
      </w:r>
      <w:bookmarkEnd w:id="29"/>
      <w:r w:rsidRPr="00B70BA2">
        <w:rPr>
          <w:rFonts w:ascii="Times New Roman" w:hAnsi="Times New Roman" w:cs="Times New Roman"/>
          <w:sz w:val="24"/>
          <w:szCs w:val="24"/>
        </w:rPr>
        <w:t xml:space="preserve">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bookmarkStart w:id="30" w:name="sub_1051"/>
    </w:p>
    <w:p w:rsidR="006C7FF8" w:rsidRPr="00B70BA2" w:rsidRDefault="006C7FF8"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6.8. Движимое имущество, которое создано и (или) приобретено</w:t>
      </w:r>
      <w:bookmarkEnd w:id="30"/>
      <w:r w:rsidRPr="00B70BA2">
        <w:rPr>
          <w:rFonts w:ascii="Times New Roman" w:hAnsi="Times New Roman" w:cs="Times New Roman"/>
          <w:sz w:val="24"/>
          <w:szCs w:val="24"/>
        </w:rPr>
        <w:t xml:space="preserve">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 </w:t>
      </w:r>
      <w:bookmarkStart w:id="31" w:name="sub_1052"/>
    </w:p>
    <w:p w:rsidR="006C7FF8" w:rsidRPr="00B70BA2" w:rsidRDefault="006C7FF8" w:rsidP="00B77035">
      <w:pPr>
        <w:pStyle w:val="ConsPlusNormal"/>
        <w:ind w:firstLine="710"/>
        <w:jc w:val="both"/>
        <w:rPr>
          <w:rFonts w:ascii="Times New Roman" w:hAnsi="Times New Roman" w:cs="Times New Roman"/>
          <w:sz w:val="24"/>
          <w:szCs w:val="24"/>
        </w:rPr>
      </w:pPr>
      <w:r w:rsidRPr="00B70BA2">
        <w:rPr>
          <w:rFonts w:ascii="Times New Roman" w:hAnsi="Times New Roman" w:cs="Times New Roman"/>
          <w:sz w:val="24"/>
          <w:szCs w:val="24"/>
        </w:rPr>
        <w:t xml:space="preserve">6.9. </w:t>
      </w:r>
      <w:bookmarkStart w:id="32" w:name="sub_1053"/>
      <w:bookmarkEnd w:id="31"/>
      <w:r w:rsidRPr="00B70BA2">
        <w:rPr>
          <w:rFonts w:ascii="Times New Roman" w:hAnsi="Times New Roman" w:cs="Times New Roman"/>
          <w:sz w:val="24"/>
          <w:szCs w:val="24"/>
        </w:rPr>
        <w:t>Объект концессионного соглашения и иное передаваемое Концедентом Концессионеру по концессионному соглашению имущество отражается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6C7FF8" w:rsidRPr="00B70BA2" w:rsidRDefault="006C7FF8" w:rsidP="005A0A5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6.10.</w:t>
      </w:r>
      <w:bookmarkStart w:id="33" w:name="sub_1054"/>
      <w:bookmarkEnd w:id="32"/>
      <w:r w:rsidRPr="00B70BA2">
        <w:rPr>
          <w:rFonts w:ascii="Times New Roman" w:hAnsi="Times New Roman" w:cs="Times New Roman"/>
          <w:sz w:val="24"/>
          <w:szCs w:val="24"/>
        </w:rPr>
        <w:t xml:space="preserve"> Риск случайной гибели или случайного повреждения объекта </w:t>
      </w:r>
      <w:bookmarkEnd w:id="33"/>
      <w:r w:rsidRPr="00B70BA2">
        <w:rPr>
          <w:rFonts w:ascii="Times New Roman" w:hAnsi="Times New Roman" w:cs="Times New Roman"/>
          <w:sz w:val="24"/>
          <w:szCs w:val="24"/>
        </w:rPr>
        <w:t>Соглашения (объектов, входящих в состав объекта Соглашения) и иного имущества, с момента подписания Сторонами акта приема-передачи указанного имущества, несет Концессионер.</w:t>
      </w:r>
    </w:p>
    <w:p w:rsidR="006C7FF8" w:rsidRPr="00B70BA2" w:rsidRDefault="006C7FF8" w:rsidP="002A1C92">
      <w:pPr>
        <w:pStyle w:val="afff8"/>
        <w:tabs>
          <w:tab w:val="left" w:pos="993"/>
        </w:tabs>
        <w:rPr>
          <w:rStyle w:val="af4"/>
          <w:rFonts w:ascii="Times New Roman" w:hAnsi="Times New Roman" w:cs="Times New Roman"/>
          <w:color w:val="auto"/>
          <w:sz w:val="24"/>
          <w:szCs w:val="24"/>
        </w:rPr>
      </w:pPr>
      <w:bookmarkStart w:id="34" w:name="sub_1700"/>
    </w:p>
    <w:p w:rsidR="006C7FF8" w:rsidRPr="00B70BA2" w:rsidRDefault="006C7FF8" w:rsidP="002A1C92">
      <w:pPr>
        <w:pStyle w:val="afff8"/>
        <w:jc w:val="center"/>
        <w:rPr>
          <w:rStyle w:val="af4"/>
          <w:rFonts w:ascii="Times New Roman" w:hAnsi="Times New Roman" w:cs="Times New Roman"/>
          <w:color w:val="auto"/>
          <w:sz w:val="24"/>
          <w:szCs w:val="24"/>
        </w:rPr>
      </w:pPr>
      <w:r w:rsidRPr="00B70BA2">
        <w:rPr>
          <w:rStyle w:val="af4"/>
          <w:rFonts w:ascii="Times New Roman" w:hAnsi="Times New Roman" w:cs="Times New Roman"/>
          <w:color w:val="auto"/>
          <w:sz w:val="24"/>
          <w:szCs w:val="24"/>
        </w:rPr>
        <w:t>7. Порядок передачи Концессионером Концеденту</w:t>
      </w:r>
      <w:bookmarkEnd w:id="34"/>
      <w:r w:rsidRPr="00B70BA2">
        <w:rPr>
          <w:rFonts w:ascii="Times New Roman" w:hAnsi="Times New Roman" w:cs="Times New Roman"/>
          <w:sz w:val="24"/>
          <w:szCs w:val="24"/>
        </w:rPr>
        <w:t xml:space="preserve"> </w:t>
      </w:r>
      <w:r w:rsidRPr="00B70BA2">
        <w:rPr>
          <w:rStyle w:val="af4"/>
          <w:rFonts w:ascii="Times New Roman" w:hAnsi="Times New Roman" w:cs="Times New Roman"/>
          <w:color w:val="auto"/>
          <w:sz w:val="24"/>
          <w:szCs w:val="24"/>
        </w:rPr>
        <w:t xml:space="preserve">объектов </w:t>
      </w:r>
    </w:p>
    <w:p w:rsidR="006C7FF8" w:rsidRPr="00B70BA2" w:rsidRDefault="006C7FF8" w:rsidP="002A1C92">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имущества по завершению действия соглашения</w:t>
      </w:r>
    </w:p>
    <w:p w:rsidR="006C7FF8" w:rsidRPr="00B70BA2" w:rsidRDefault="006C7FF8" w:rsidP="00263044">
      <w:pPr>
        <w:pStyle w:val="afff8"/>
        <w:tabs>
          <w:tab w:val="left" w:pos="0"/>
        </w:tabs>
        <w:rPr>
          <w:rFonts w:ascii="Times New Roman" w:hAnsi="Times New Roman" w:cs="Times New Roman"/>
          <w:sz w:val="24"/>
          <w:szCs w:val="24"/>
        </w:rPr>
      </w:pPr>
      <w:bookmarkStart w:id="35" w:name="sub_1055"/>
      <w:r w:rsidRPr="00B70BA2">
        <w:rPr>
          <w:rFonts w:ascii="Times New Roman" w:hAnsi="Times New Roman" w:cs="Times New Roman"/>
          <w:sz w:val="24"/>
          <w:szCs w:val="24"/>
        </w:rPr>
        <w:tab/>
        <w:t>7.1. Концессионер обязан передать Концеденту, а Концедент обязан</w:t>
      </w:r>
      <w:bookmarkEnd w:id="35"/>
      <w:r w:rsidRPr="00B70BA2">
        <w:rPr>
          <w:rFonts w:ascii="Times New Roman" w:hAnsi="Times New Roman" w:cs="Times New Roman"/>
          <w:sz w:val="24"/>
          <w:szCs w:val="24"/>
        </w:rPr>
        <w:t xml:space="preserve"> принять объект Соглашения (объекты, входящие в состав объекта Соглашения) и иное имущество в срок (сроки), указанный в разделе 9 настоящего Соглашения.</w:t>
      </w:r>
    </w:p>
    <w:p w:rsidR="006C7FF8" w:rsidRPr="00B70BA2" w:rsidRDefault="006C7FF8"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7.2. </w:t>
      </w:r>
      <w:bookmarkStart w:id="36" w:name="sub_1057"/>
      <w:r w:rsidRPr="00B70BA2">
        <w:rPr>
          <w:rFonts w:ascii="Times New Roman" w:hAnsi="Times New Roman" w:cs="Times New Roman"/>
          <w:sz w:val="24"/>
          <w:szCs w:val="24"/>
        </w:rPr>
        <w:t>Передача Концессионером Концеденту объектов</w:t>
      </w:r>
      <w:bookmarkEnd w:id="36"/>
      <w:r w:rsidRPr="00B70BA2">
        <w:rPr>
          <w:rFonts w:ascii="Times New Roman" w:hAnsi="Times New Roman" w:cs="Times New Roman"/>
          <w:sz w:val="24"/>
          <w:szCs w:val="24"/>
        </w:rPr>
        <w:t>, указанных в пункте 7.1. настоящего соглашения, осуществляется по акту приема-передачи, подписываемому Сторонами.</w:t>
      </w:r>
      <w:bookmarkStart w:id="37" w:name="sub_1058"/>
    </w:p>
    <w:p w:rsidR="006C7FF8" w:rsidRPr="00B70BA2" w:rsidRDefault="006C7FF8"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7.3. Концессионер передает Концеденту документы, относящиеся к</w:t>
      </w:r>
      <w:bookmarkEnd w:id="37"/>
      <w:r w:rsidRPr="00B70BA2">
        <w:rPr>
          <w:rFonts w:ascii="Times New Roman" w:hAnsi="Times New Roman" w:cs="Times New Roman"/>
          <w:sz w:val="24"/>
          <w:szCs w:val="24"/>
        </w:rPr>
        <w:t xml:space="preserve"> передаваемому объекту Соглашения, объектам, входящим в состав объекта Соглашения, иному имуществу, в том числе, при наличии, проектную документацию на объект Соглашения и техническую документацию, необходимую для регистрации объекта Соглашения, одновременно с передачей перечисленного имущества.</w:t>
      </w:r>
      <w:bookmarkStart w:id="38" w:name="sub_1059"/>
    </w:p>
    <w:p w:rsidR="006C7FF8" w:rsidRPr="00B70BA2" w:rsidRDefault="006C7FF8"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7.4. Обязанность Концессионера по передаче объекта Соглашения, движимого имущества, входящего в состав объекта Соглашения и (или) иного имущества,</w:t>
      </w:r>
      <w:bookmarkEnd w:id="38"/>
      <w:r w:rsidRPr="00B70BA2">
        <w:rPr>
          <w:rFonts w:ascii="Times New Roman" w:hAnsi="Times New Roman" w:cs="Times New Roman"/>
          <w:sz w:val="24"/>
          <w:szCs w:val="24"/>
        </w:rPr>
        <w:t xml:space="preserve"> считается исполненной с момента подписания Сторонами соответствующих актов приема-передачи.</w:t>
      </w:r>
    </w:p>
    <w:p w:rsidR="006C7FF8" w:rsidRPr="00B70BA2" w:rsidRDefault="006C7FF8"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7.5. При уклонении Концедента от подписания актов приема-передачи обязанность Концессионера по передаче объекта Соглашения, движимого имущества, входящего в состав объекта Соглашения и (или)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w:t>
      </w:r>
    </w:p>
    <w:p w:rsidR="006C7FF8" w:rsidRPr="00B70BA2" w:rsidRDefault="006C7FF8"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7.6. В процессе </w:t>
      </w:r>
      <w:r>
        <w:rPr>
          <w:rFonts w:ascii="Times New Roman" w:hAnsi="Times New Roman" w:cs="Times New Roman"/>
          <w:sz w:val="24"/>
          <w:szCs w:val="24"/>
        </w:rPr>
        <w:t xml:space="preserve">модернизации, </w:t>
      </w:r>
      <w:r w:rsidRPr="00B70BA2">
        <w:rPr>
          <w:rFonts w:ascii="Times New Roman" w:hAnsi="Times New Roman" w:cs="Times New Roman"/>
          <w:sz w:val="24"/>
          <w:szCs w:val="24"/>
        </w:rPr>
        <w:t xml:space="preserve">капитального ремонта и эксплуатации объекта Соглашения может быть произведено выбытие (списание) имущества, ранее переданного по настоящему Соглашению, с заменой его на </w:t>
      </w:r>
      <w:r>
        <w:rPr>
          <w:rFonts w:ascii="Times New Roman" w:hAnsi="Times New Roman" w:cs="Times New Roman"/>
          <w:sz w:val="24"/>
          <w:szCs w:val="24"/>
        </w:rPr>
        <w:t>модернизированное</w:t>
      </w:r>
      <w:r w:rsidRPr="00B70BA2">
        <w:rPr>
          <w:rFonts w:ascii="Times New Roman" w:hAnsi="Times New Roman" w:cs="Times New Roman"/>
          <w:sz w:val="24"/>
          <w:szCs w:val="24"/>
        </w:rPr>
        <w:t xml:space="preserve"> имущество. Для своевременного отражения данных мероприятий в Реестре муниципального имущества города Советская Гавань, Концессионер обязан предоставить Концеденту в указанные им сроки и форме технические и стоимостные характеристики, документы, подтверждающие необходимость списания имущества, иные параметры объекта (объектов), указанных в Приложении №1КС к настоящему Соглашению. </w:t>
      </w:r>
    </w:p>
    <w:p w:rsidR="006C7FF8" w:rsidRPr="00B70BA2" w:rsidRDefault="006C7FF8"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7.7. Завершение Концессионером работ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w:t>
      </w:r>
      <w:r>
        <w:rPr>
          <w:rFonts w:ascii="Times New Roman" w:hAnsi="Times New Roman" w:cs="Times New Roman"/>
          <w:sz w:val="24"/>
          <w:szCs w:val="24"/>
        </w:rPr>
        <w:t>объекта</w:t>
      </w:r>
      <w:r w:rsidRPr="00B70BA2">
        <w:rPr>
          <w:rFonts w:ascii="Times New Roman" w:hAnsi="Times New Roman" w:cs="Times New Roman"/>
          <w:sz w:val="24"/>
          <w:szCs w:val="24"/>
        </w:rPr>
        <w:t xml:space="preserve"> Соглашения оформляется документами, установленными законодательством.</w:t>
      </w:r>
    </w:p>
    <w:p w:rsidR="006C7FF8" w:rsidRPr="00B70BA2" w:rsidRDefault="006C7FF8" w:rsidP="00CA6DFE">
      <w:pPr>
        <w:ind w:firstLine="708"/>
        <w:jc w:val="both"/>
        <w:rPr>
          <w:sz w:val="24"/>
          <w:szCs w:val="24"/>
        </w:rPr>
      </w:pPr>
      <w:r w:rsidRPr="00B70BA2">
        <w:rPr>
          <w:sz w:val="24"/>
          <w:szCs w:val="24"/>
        </w:rPr>
        <w:t xml:space="preserve">7.8. Концессионер обязан обеспечить ввод в эксплуатацию объектов концессионного соглашения после </w:t>
      </w:r>
      <w:r>
        <w:rPr>
          <w:sz w:val="24"/>
          <w:szCs w:val="24"/>
        </w:rPr>
        <w:t>модернизации</w:t>
      </w:r>
      <w:r w:rsidRPr="00B70BA2">
        <w:rPr>
          <w:sz w:val="24"/>
          <w:szCs w:val="24"/>
        </w:rPr>
        <w:t xml:space="preserve"> в порядке, установленном законодательством Российской Федерации, в срок не более чем 30 календарных дней с момента завершения работ </w:t>
      </w:r>
      <w:r>
        <w:rPr>
          <w:sz w:val="24"/>
          <w:szCs w:val="24"/>
        </w:rPr>
        <w:t>по модернизации</w:t>
      </w:r>
      <w:r w:rsidRPr="00B70BA2">
        <w:rPr>
          <w:sz w:val="24"/>
          <w:szCs w:val="24"/>
        </w:rPr>
        <w:t xml:space="preserve"> объектов концессионного соглашения.</w:t>
      </w:r>
    </w:p>
    <w:p w:rsidR="006C7FF8" w:rsidRPr="00B70BA2" w:rsidRDefault="006C7FF8"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7.9. Прекращение прав Концессионера на владение и пользование объектом Соглашения, объектами недвижимого имущества, входящими в состав объекта Соглашения, объектами недвижимого имущества, входящего в состав иного имущества, подлежит государственной регистрации в установленном законодательством Российской Федерации порядке.</w:t>
      </w:r>
    </w:p>
    <w:p w:rsidR="006C7FF8" w:rsidRPr="00B70BA2" w:rsidRDefault="006C7FF8" w:rsidP="00730905">
      <w:pPr>
        <w:ind w:firstLine="709"/>
        <w:jc w:val="both"/>
        <w:rPr>
          <w:sz w:val="24"/>
          <w:szCs w:val="24"/>
        </w:rPr>
      </w:pPr>
      <w:r w:rsidRPr="00B70BA2">
        <w:rPr>
          <w:sz w:val="24"/>
          <w:szCs w:val="24"/>
        </w:rPr>
        <w:t>Стороны обязуются осуществить действия, необходимые для государственной регистрации прекращения указан</w:t>
      </w:r>
      <w:r>
        <w:rPr>
          <w:sz w:val="24"/>
          <w:szCs w:val="24"/>
        </w:rPr>
        <w:t>ных прав Концессионера в течении</w:t>
      </w:r>
      <w:r w:rsidRPr="00B70BA2">
        <w:rPr>
          <w:sz w:val="24"/>
          <w:szCs w:val="24"/>
        </w:rPr>
        <w:t xml:space="preserve"> </w:t>
      </w:r>
      <w:r>
        <w:rPr>
          <w:sz w:val="24"/>
          <w:szCs w:val="24"/>
        </w:rPr>
        <w:t>1</w:t>
      </w:r>
      <w:r w:rsidRPr="00B70BA2">
        <w:rPr>
          <w:sz w:val="24"/>
          <w:szCs w:val="24"/>
        </w:rPr>
        <w:t xml:space="preserve"> </w:t>
      </w:r>
      <w:r>
        <w:rPr>
          <w:sz w:val="24"/>
          <w:szCs w:val="24"/>
        </w:rPr>
        <w:t xml:space="preserve">(одного) месяца </w:t>
      </w:r>
      <w:r w:rsidRPr="00B70BA2">
        <w:rPr>
          <w:sz w:val="24"/>
          <w:szCs w:val="24"/>
        </w:rPr>
        <w:t>со дня прекращения настоящего соглашения.</w:t>
      </w:r>
    </w:p>
    <w:p w:rsidR="006C7FF8" w:rsidRPr="00B70BA2" w:rsidRDefault="006C7FF8" w:rsidP="00730905">
      <w:pPr>
        <w:ind w:firstLine="709"/>
        <w:jc w:val="both"/>
        <w:rPr>
          <w:sz w:val="24"/>
          <w:szCs w:val="24"/>
        </w:rPr>
      </w:pPr>
    </w:p>
    <w:p w:rsidR="006C7FF8" w:rsidRPr="00B70BA2" w:rsidRDefault="006C7FF8" w:rsidP="00C932F0">
      <w:pPr>
        <w:pStyle w:val="afff8"/>
        <w:jc w:val="center"/>
        <w:rPr>
          <w:rStyle w:val="af4"/>
          <w:rFonts w:ascii="Times New Roman" w:hAnsi="Times New Roman" w:cs="Times New Roman"/>
          <w:color w:val="auto"/>
          <w:sz w:val="24"/>
          <w:szCs w:val="24"/>
        </w:rPr>
      </w:pPr>
      <w:r w:rsidRPr="00B70BA2">
        <w:rPr>
          <w:rStyle w:val="af4"/>
          <w:rFonts w:ascii="Times New Roman" w:hAnsi="Times New Roman" w:cs="Times New Roman"/>
          <w:color w:val="auto"/>
          <w:sz w:val="24"/>
          <w:szCs w:val="24"/>
        </w:rPr>
        <w:t xml:space="preserve">8. Порядок осуществления Концессионером деятельности, </w:t>
      </w:r>
    </w:p>
    <w:p w:rsidR="006C7FF8" w:rsidRPr="00B70BA2" w:rsidRDefault="006C7FF8" w:rsidP="00C932F0">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предусмотренной Соглашением</w:t>
      </w:r>
    </w:p>
    <w:p w:rsidR="006C7FF8" w:rsidRPr="00B70BA2" w:rsidRDefault="006C7FF8" w:rsidP="00CA6BA1">
      <w:pPr>
        <w:pStyle w:val="afff8"/>
        <w:tabs>
          <w:tab w:val="left" w:pos="0"/>
        </w:tabs>
        <w:rPr>
          <w:rFonts w:ascii="Times New Roman" w:hAnsi="Times New Roman" w:cs="Times New Roman"/>
          <w:sz w:val="24"/>
          <w:szCs w:val="24"/>
        </w:rPr>
      </w:pPr>
      <w:bookmarkStart w:id="39" w:name="sub_1061"/>
      <w:r w:rsidRPr="00B70BA2">
        <w:rPr>
          <w:rFonts w:ascii="Times New Roman" w:hAnsi="Times New Roman" w:cs="Times New Roman"/>
          <w:sz w:val="24"/>
          <w:szCs w:val="24"/>
        </w:rPr>
        <w:tab/>
        <w:t>8.1. В соответствии с настоящим Соглашением Концессионер обязан на</w:t>
      </w:r>
      <w:bookmarkEnd w:id="39"/>
      <w:r w:rsidRPr="00B70BA2">
        <w:rPr>
          <w:rFonts w:ascii="Times New Roman" w:hAnsi="Times New Roman" w:cs="Times New Roman"/>
          <w:sz w:val="24"/>
          <w:szCs w:val="24"/>
        </w:rPr>
        <w:t xml:space="preserve">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bookmarkStart w:id="40" w:name="sub_1062"/>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8.2. Концессионер обязан осуществлять деятельность по использованию</w:t>
      </w:r>
      <w:bookmarkEnd w:id="40"/>
      <w:r w:rsidRPr="00B70BA2">
        <w:rPr>
          <w:rFonts w:ascii="Times New Roman" w:hAnsi="Times New Roman" w:cs="Times New Roman"/>
          <w:sz w:val="24"/>
          <w:szCs w:val="24"/>
        </w:rPr>
        <w:t xml:space="preserve"> (эксплуатации) объекта Соглашения в соответствии с требованиями, установленными законодательством Российской Федерации.</w:t>
      </w:r>
      <w:bookmarkStart w:id="41" w:name="sub_1063"/>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8.3. Концессионер обязан осуществлять деятельность, указанную </w:t>
      </w:r>
      <w:bookmarkEnd w:id="41"/>
      <w:r w:rsidRPr="00B70BA2">
        <w:rPr>
          <w:rFonts w:ascii="Times New Roman" w:hAnsi="Times New Roman" w:cs="Times New Roman"/>
          <w:sz w:val="24"/>
          <w:szCs w:val="24"/>
        </w:rPr>
        <w:t>в пункте 1.1. настоящего Соглашения, с момента передачи объектов по настоящему Соглашению до окончания срока, указанного в разделе 9 настоящего Соглашения.</w:t>
      </w:r>
      <w:bookmarkStart w:id="42" w:name="sub_1065"/>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8.4. Концессионер имеет право исполнять настоящее Соглашение, включая </w:t>
      </w:r>
      <w:bookmarkEnd w:id="42"/>
      <w:r w:rsidRPr="00B70BA2">
        <w:rPr>
          <w:rFonts w:ascii="Times New Roman" w:hAnsi="Times New Roman" w:cs="Times New Roman"/>
          <w:sz w:val="24"/>
          <w:szCs w:val="24"/>
        </w:rPr>
        <w:t>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bookmarkStart w:id="43" w:name="sub_1066"/>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8.5. Концессионер обязан в течение 5-ти дней предоставлять по запросу Концедента информацию, связанную с осуществлением деятельности, указанной в п. 1.1. настоящего Соглашения, а также по начислению стоимости услуг реализуемых потребителям, для которых </w:t>
      </w:r>
      <w:bookmarkEnd w:id="43"/>
      <w:r w:rsidRPr="00B70BA2">
        <w:rPr>
          <w:rFonts w:ascii="Times New Roman" w:hAnsi="Times New Roman" w:cs="Times New Roman"/>
          <w:sz w:val="24"/>
          <w:szCs w:val="24"/>
        </w:rPr>
        <w:t xml:space="preserve">федеральными законами, законами субъекта Российской Федерации, нормативными правовыми актами органов местного самоуправления установлены льготы, в том числе льготы по оплате товаров, работ и услуг. </w:t>
      </w:r>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w:t>
      </w:r>
      <w:r>
        <w:rPr>
          <w:rFonts w:ascii="Times New Roman" w:hAnsi="Times New Roman" w:cs="Times New Roman"/>
          <w:sz w:val="24"/>
          <w:szCs w:val="24"/>
        </w:rPr>
        <w:t>6</w:t>
      </w:r>
      <w:r w:rsidRPr="00B70BA2">
        <w:rPr>
          <w:rFonts w:ascii="Times New Roman" w:hAnsi="Times New Roman" w:cs="Times New Roman"/>
          <w:sz w:val="24"/>
          <w:szCs w:val="24"/>
        </w:rPr>
        <w:t xml:space="preserve">. Концессионер обязан при осуществлении деятельности, указанной в пункте 1.1 настоящего Соглашения, осуществлять реализацию производимых коммунальных </w:t>
      </w:r>
      <w:r>
        <w:rPr>
          <w:rFonts w:ascii="Times New Roman" w:hAnsi="Times New Roman" w:cs="Times New Roman"/>
          <w:sz w:val="24"/>
          <w:szCs w:val="24"/>
        </w:rPr>
        <w:t>ресурсов</w:t>
      </w:r>
      <w:r w:rsidRPr="00B70BA2">
        <w:rPr>
          <w:rFonts w:ascii="Times New Roman" w:hAnsi="Times New Roman" w:cs="Times New Roman"/>
          <w:sz w:val="24"/>
          <w:szCs w:val="24"/>
        </w:rPr>
        <w:t xml:space="preserve"> по регулируемым ценам (тарифам)</w:t>
      </w:r>
      <w:r>
        <w:rPr>
          <w:rFonts w:ascii="Times New Roman" w:hAnsi="Times New Roman" w:cs="Times New Roman"/>
          <w:sz w:val="24"/>
          <w:szCs w:val="24"/>
        </w:rPr>
        <w:t>, нормативам,</w:t>
      </w:r>
      <w:r w:rsidRPr="00B70BA2">
        <w:rPr>
          <w:rFonts w:ascii="Times New Roman" w:hAnsi="Times New Roman" w:cs="Times New Roman"/>
          <w:sz w:val="24"/>
          <w:szCs w:val="24"/>
        </w:rPr>
        <w:t xml:space="preserve"> и (или) в соответствии с установленны</w:t>
      </w:r>
      <w:r>
        <w:rPr>
          <w:rFonts w:ascii="Times New Roman" w:hAnsi="Times New Roman" w:cs="Times New Roman"/>
          <w:sz w:val="24"/>
          <w:szCs w:val="24"/>
        </w:rPr>
        <w:t>ми надбавками к ценам (тарифам), нормативам.</w:t>
      </w:r>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w:t>
      </w:r>
      <w:r>
        <w:rPr>
          <w:rFonts w:ascii="Times New Roman" w:hAnsi="Times New Roman" w:cs="Times New Roman"/>
          <w:sz w:val="24"/>
          <w:szCs w:val="24"/>
        </w:rPr>
        <w:t>7</w:t>
      </w:r>
      <w:r w:rsidRPr="00B70BA2">
        <w:rPr>
          <w:rFonts w:ascii="Times New Roman" w:hAnsi="Times New Roman" w:cs="Times New Roman"/>
          <w:sz w:val="24"/>
          <w:szCs w:val="24"/>
        </w:rPr>
        <w:t>. Порядок, условия установления и изменения цен (тарифов), надбавок к ценам (тарифам)</w:t>
      </w:r>
      <w:r>
        <w:rPr>
          <w:rFonts w:ascii="Times New Roman" w:hAnsi="Times New Roman" w:cs="Times New Roman"/>
          <w:sz w:val="24"/>
          <w:szCs w:val="24"/>
        </w:rPr>
        <w:t>, нормативов</w:t>
      </w:r>
      <w:r w:rsidRPr="00B70BA2">
        <w:rPr>
          <w:rFonts w:ascii="Times New Roman" w:hAnsi="Times New Roman" w:cs="Times New Roman"/>
          <w:sz w:val="24"/>
          <w:szCs w:val="24"/>
        </w:rPr>
        <w:t xml:space="preserve"> и долгосрочные параметры регулирования деятельности </w:t>
      </w:r>
      <w:r w:rsidRPr="00116E68">
        <w:rPr>
          <w:rFonts w:ascii="Times New Roman" w:hAnsi="Times New Roman" w:cs="Times New Roman"/>
          <w:sz w:val="24"/>
          <w:szCs w:val="24"/>
        </w:rPr>
        <w:t xml:space="preserve">Концессионера на реализуемые коммунальные ресурсы, установленные и (или) согласованные уполномоченными органами в установленном действующим законодательством РФ порядке, указаны в приложении № </w:t>
      </w:r>
      <w:r>
        <w:rPr>
          <w:rFonts w:ascii="Times New Roman" w:hAnsi="Times New Roman" w:cs="Times New Roman"/>
          <w:sz w:val="24"/>
          <w:szCs w:val="24"/>
        </w:rPr>
        <w:t>9</w:t>
      </w:r>
      <w:r w:rsidRPr="00116E68">
        <w:rPr>
          <w:rFonts w:ascii="Times New Roman" w:hAnsi="Times New Roman" w:cs="Times New Roman"/>
          <w:sz w:val="24"/>
          <w:szCs w:val="24"/>
        </w:rPr>
        <w:t>КС к настоящему Соглашению</w:t>
      </w:r>
      <w:r w:rsidRPr="00B70BA2">
        <w:rPr>
          <w:rFonts w:ascii="Times New Roman" w:hAnsi="Times New Roman" w:cs="Times New Roman"/>
          <w:sz w:val="24"/>
          <w:szCs w:val="24"/>
        </w:rPr>
        <w:t>.</w:t>
      </w:r>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w:t>
      </w:r>
      <w:r>
        <w:rPr>
          <w:rFonts w:ascii="Times New Roman" w:hAnsi="Times New Roman" w:cs="Times New Roman"/>
          <w:sz w:val="24"/>
          <w:szCs w:val="24"/>
        </w:rPr>
        <w:t>8</w:t>
      </w:r>
      <w:r w:rsidRPr="00B70BA2">
        <w:rPr>
          <w:rFonts w:ascii="Times New Roman" w:hAnsi="Times New Roman" w:cs="Times New Roman"/>
          <w:sz w:val="24"/>
          <w:szCs w:val="24"/>
        </w:rPr>
        <w:t>. В случае изменения перечня долгосрочных параметров тарифного регулирования, установленных законодательством Российской Федерации, приложения №4КС, №</w:t>
      </w:r>
      <w:r>
        <w:rPr>
          <w:rFonts w:ascii="Times New Roman" w:hAnsi="Times New Roman" w:cs="Times New Roman"/>
          <w:sz w:val="24"/>
          <w:szCs w:val="24"/>
        </w:rPr>
        <w:t>9</w:t>
      </w:r>
      <w:r w:rsidRPr="00B70BA2">
        <w:rPr>
          <w:rFonts w:ascii="Times New Roman" w:hAnsi="Times New Roman" w:cs="Times New Roman"/>
          <w:sz w:val="24"/>
          <w:szCs w:val="24"/>
        </w:rPr>
        <w:t>КС подлежат пересмотру по требованию Концессионера.</w:t>
      </w:r>
    </w:p>
    <w:p w:rsidR="006C7FF8" w:rsidRPr="00B70BA2" w:rsidRDefault="006C7FF8" w:rsidP="00AA2E7E">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w:t>
      </w:r>
      <w:r>
        <w:rPr>
          <w:rFonts w:ascii="Times New Roman" w:hAnsi="Times New Roman" w:cs="Times New Roman"/>
          <w:sz w:val="24"/>
          <w:szCs w:val="24"/>
        </w:rPr>
        <w:t>9</w:t>
      </w:r>
      <w:r w:rsidRPr="00B70BA2">
        <w:rPr>
          <w:rFonts w:ascii="Times New Roman" w:hAnsi="Times New Roman" w:cs="Times New Roman"/>
          <w:sz w:val="24"/>
          <w:szCs w:val="24"/>
        </w:rPr>
        <w:t xml:space="preserve">. </w:t>
      </w:r>
      <w:bookmarkStart w:id="44" w:name="sub_1072"/>
      <w:r w:rsidRPr="00B70BA2">
        <w:rPr>
          <w:rFonts w:ascii="Times New Roman" w:hAnsi="Times New Roman" w:cs="Times New Roman"/>
          <w:sz w:val="24"/>
          <w:szCs w:val="24"/>
        </w:rPr>
        <w:t xml:space="preserve">Регулирование тарифов на производимые Концессионером </w:t>
      </w:r>
      <w:r>
        <w:rPr>
          <w:rFonts w:ascii="Times New Roman" w:hAnsi="Times New Roman" w:cs="Times New Roman"/>
          <w:sz w:val="24"/>
          <w:szCs w:val="24"/>
        </w:rPr>
        <w:t>ресурсы</w:t>
      </w:r>
      <w:r w:rsidRPr="00B70BA2">
        <w:rPr>
          <w:rFonts w:ascii="Times New Roman" w:hAnsi="Times New Roman" w:cs="Times New Roman"/>
          <w:sz w:val="24"/>
          <w:szCs w:val="24"/>
        </w:rPr>
        <w:t xml:space="preserve"> осуществляются в соответствии с методом индексации.</w:t>
      </w:r>
    </w:p>
    <w:p w:rsidR="006C7FF8" w:rsidRPr="00B70BA2" w:rsidRDefault="006C7FF8" w:rsidP="000E21ED">
      <w:pPr>
        <w:ind w:firstLine="709"/>
        <w:jc w:val="both"/>
        <w:rPr>
          <w:sz w:val="24"/>
          <w:szCs w:val="24"/>
        </w:rPr>
      </w:pPr>
      <w:r w:rsidRPr="00116E68">
        <w:rPr>
          <w:sz w:val="24"/>
          <w:szCs w:val="24"/>
        </w:rPr>
        <w:t xml:space="preserve">Значения долгосрочных параметров регулирования деятельности Концессионера на реализуемые Концессионером ресурсы, установленные и (или) согласованные с уполномоченными органами в установленном действующим законодательством РФ порядке, указаны в приложении № </w:t>
      </w:r>
      <w:r>
        <w:rPr>
          <w:sz w:val="24"/>
          <w:szCs w:val="24"/>
        </w:rPr>
        <w:t>9</w:t>
      </w:r>
      <w:r w:rsidRPr="00116E68">
        <w:rPr>
          <w:sz w:val="24"/>
          <w:szCs w:val="24"/>
        </w:rPr>
        <w:t>КС к настоящему Соглашению</w:t>
      </w:r>
      <w:r w:rsidRPr="00B70BA2">
        <w:rPr>
          <w:sz w:val="24"/>
          <w:szCs w:val="24"/>
        </w:rPr>
        <w:t>.</w:t>
      </w:r>
    </w:p>
    <w:p w:rsidR="006C7FF8" w:rsidRPr="00B70BA2" w:rsidRDefault="006C7FF8" w:rsidP="00CA6BA1">
      <w:pPr>
        <w:ind w:firstLine="708"/>
        <w:jc w:val="both"/>
        <w:rPr>
          <w:sz w:val="24"/>
          <w:szCs w:val="24"/>
        </w:rPr>
      </w:pPr>
      <w:r w:rsidRPr="00B70BA2">
        <w:rPr>
          <w:sz w:val="24"/>
          <w:szCs w:val="24"/>
        </w:rPr>
        <w:t>8.1</w:t>
      </w:r>
      <w:r>
        <w:rPr>
          <w:sz w:val="24"/>
          <w:szCs w:val="24"/>
        </w:rPr>
        <w:t>0</w:t>
      </w:r>
      <w:r w:rsidRPr="00B70BA2">
        <w:rPr>
          <w:sz w:val="24"/>
          <w:szCs w:val="24"/>
        </w:rPr>
        <w:t xml:space="preserve">. Концессионер обязан предоставить обеспечение исполнения </w:t>
      </w:r>
      <w:bookmarkEnd w:id="44"/>
      <w:r w:rsidRPr="00B70BA2">
        <w:rPr>
          <w:sz w:val="24"/>
          <w:szCs w:val="24"/>
        </w:rPr>
        <w:t>обязательств, предусмотренных настоящим Соглашением, в виде безотзывной банковской гарантии в размере не менее 10% от предельного размера расходов на модернизацию объекта Соглашения, указанного в п</w:t>
      </w:r>
      <w:r>
        <w:rPr>
          <w:sz w:val="24"/>
          <w:szCs w:val="24"/>
        </w:rPr>
        <w:t>ункте</w:t>
      </w:r>
      <w:r w:rsidRPr="00B70BA2">
        <w:rPr>
          <w:sz w:val="24"/>
          <w:szCs w:val="24"/>
        </w:rPr>
        <w:t xml:space="preserve"> 4.15 настоящего Соглашения, которая должна быть непередаваемой и соответствовать иным утвержденным Правительством Российской Федерации требованиям к таким гарантиям. </w:t>
      </w:r>
    </w:p>
    <w:p w:rsidR="006C7FF8" w:rsidRPr="00B70BA2" w:rsidRDefault="006C7FF8" w:rsidP="00C31481">
      <w:pPr>
        <w:ind w:firstLine="709"/>
        <w:jc w:val="both"/>
        <w:rPr>
          <w:sz w:val="24"/>
          <w:szCs w:val="24"/>
        </w:rPr>
      </w:pPr>
      <w:r w:rsidRPr="00B70BA2">
        <w:rPr>
          <w:sz w:val="24"/>
          <w:szCs w:val="24"/>
        </w:rPr>
        <w:t>8.1</w:t>
      </w:r>
      <w:r>
        <w:rPr>
          <w:sz w:val="24"/>
          <w:szCs w:val="24"/>
        </w:rPr>
        <w:t>1</w:t>
      </w:r>
      <w:r w:rsidRPr="00B70BA2">
        <w:rPr>
          <w:sz w:val="24"/>
          <w:szCs w:val="24"/>
        </w:rPr>
        <w:t xml:space="preserve">. Концессионер обязан при осуществлении деятельности, указанной в пункте 1.1 настоящего соглашения отчитываться ежеквартально перед рабочей группой по реализации инвестиционного проекта по </w:t>
      </w:r>
      <w:r>
        <w:rPr>
          <w:sz w:val="24"/>
          <w:szCs w:val="24"/>
        </w:rPr>
        <w:t>модернизации</w:t>
      </w:r>
      <w:r w:rsidRPr="00B70BA2">
        <w:rPr>
          <w:sz w:val="24"/>
          <w:szCs w:val="24"/>
        </w:rPr>
        <w:t xml:space="preserve"> объектов теплоснабжения города Советская Гавань, а по результатам деятельности за год – перед Советом депутатов города Советская Гавань.</w:t>
      </w:r>
    </w:p>
    <w:p w:rsidR="006C7FF8" w:rsidRPr="00B70BA2" w:rsidRDefault="006C7FF8" w:rsidP="00EF032C">
      <w:pPr>
        <w:ind w:firstLine="709"/>
        <w:jc w:val="both"/>
        <w:rPr>
          <w:sz w:val="24"/>
          <w:szCs w:val="24"/>
        </w:rPr>
      </w:pPr>
      <w:r w:rsidRPr="00B70BA2">
        <w:rPr>
          <w:sz w:val="24"/>
          <w:szCs w:val="24"/>
        </w:rPr>
        <w:t>8.1</w:t>
      </w:r>
      <w:r>
        <w:rPr>
          <w:sz w:val="24"/>
          <w:szCs w:val="24"/>
        </w:rPr>
        <w:t>2</w:t>
      </w:r>
      <w:r w:rsidRPr="006752CD">
        <w:rPr>
          <w:sz w:val="24"/>
          <w:szCs w:val="24"/>
        </w:rPr>
        <w:t xml:space="preserve">. Порядок возмещения расходов концессионера, подлежащих возмещению на момент окончания срока действия концессионного соглашения может предусматривать возмещение расходов концессионера в течение более чем одного года при условии продления срока действия концессионного соглашения на период, достаточный для возмещения этих расходов (ч. 1.3 ст. 10 Закона о концессионных соглашениях в </w:t>
      </w:r>
      <w:hyperlink r:id="rId7" w:history="1">
        <w:r w:rsidRPr="006752CD">
          <w:rPr>
            <w:sz w:val="24"/>
            <w:szCs w:val="24"/>
          </w:rPr>
          <w:t>новой редакции</w:t>
        </w:r>
      </w:hyperlink>
      <w:r w:rsidRPr="006752CD">
        <w:rPr>
          <w:sz w:val="24"/>
          <w:szCs w:val="24"/>
        </w:rPr>
        <w:t>). Этот срок по общему правилу не может превышать пять лет, однако при условии возмещения указанных расходов с учетом нормы доходности инвестированного капитала в концессионном соглашении может быть установлен более долгий срок.</w:t>
      </w:r>
    </w:p>
    <w:p w:rsidR="006C7FF8" w:rsidRPr="00B70BA2" w:rsidRDefault="006C7FF8" w:rsidP="00EF032C">
      <w:pPr>
        <w:ind w:firstLine="709"/>
        <w:jc w:val="both"/>
        <w:rPr>
          <w:sz w:val="24"/>
          <w:szCs w:val="24"/>
        </w:rPr>
      </w:pPr>
      <w:r w:rsidRPr="00B70BA2">
        <w:rPr>
          <w:sz w:val="24"/>
          <w:szCs w:val="24"/>
        </w:rPr>
        <w:t>8.1</w:t>
      </w:r>
      <w:r>
        <w:rPr>
          <w:sz w:val="24"/>
          <w:szCs w:val="24"/>
        </w:rPr>
        <w:t>3</w:t>
      </w:r>
      <w:r w:rsidRPr="00B70BA2">
        <w:rPr>
          <w:sz w:val="24"/>
          <w:szCs w:val="24"/>
        </w:rPr>
        <w:t xml:space="preserve">. </w:t>
      </w:r>
      <w:r w:rsidRPr="006B4FAA">
        <w:rPr>
          <w:sz w:val="24"/>
          <w:szCs w:val="24"/>
        </w:rPr>
        <w:t>В случае досрочного расторжения настоящего Соглашения возмещение расходов на модернизацию  объекта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возмещённых ему на момент расторжения настоящего Соглашения. Порядок и сроки осуществления указанного возмещения определяются в соответствии с условиями настоящего Соглашения и согласно порядку возмещения расходов Концессионера (Приложение № 1</w:t>
      </w:r>
      <w:r>
        <w:rPr>
          <w:sz w:val="24"/>
          <w:szCs w:val="24"/>
        </w:rPr>
        <w:t>0</w:t>
      </w:r>
      <w:r w:rsidRPr="006B4FAA">
        <w:rPr>
          <w:sz w:val="24"/>
          <w:szCs w:val="24"/>
        </w:rPr>
        <w:t>КС)</w:t>
      </w:r>
      <w:r w:rsidRPr="00B70BA2">
        <w:rPr>
          <w:sz w:val="24"/>
          <w:szCs w:val="24"/>
        </w:rPr>
        <w:t>.</w:t>
      </w:r>
    </w:p>
    <w:p w:rsidR="006C7FF8" w:rsidRPr="00B70BA2" w:rsidRDefault="006C7FF8" w:rsidP="00730905">
      <w:pPr>
        <w:ind w:firstLine="709"/>
        <w:jc w:val="both"/>
        <w:rPr>
          <w:sz w:val="24"/>
          <w:szCs w:val="24"/>
        </w:rPr>
      </w:pPr>
    </w:p>
    <w:p w:rsidR="006C7FF8" w:rsidRPr="00B70BA2" w:rsidRDefault="006C7FF8" w:rsidP="00C932F0">
      <w:pPr>
        <w:pStyle w:val="afff8"/>
        <w:jc w:val="center"/>
        <w:rPr>
          <w:rFonts w:ascii="Times New Roman" w:hAnsi="Times New Roman" w:cs="Times New Roman"/>
          <w:sz w:val="24"/>
          <w:szCs w:val="24"/>
        </w:rPr>
      </w:pPr>
      <w:bookmarkStart w:id="45" w:name="sub_1900"/>
      <w:r w:rsidRPr="00B70BA2">
        <w:rPr>
          <w:rStyle w:val="af4"/>
          <w:rFonts w:ascii="Times New Roman" w:hAnsi="Times New Roman" w:cs="Times New Roman"/>
          <w:color w:val="auto"/>
          <w:sz w:val="24"/>
          <w:szCs w:val="24"/>
        </w:rPr>
        <w:t>9. Сроки, предусмотренные настоящим Соглашением</w:t>
      </w:r>
    </w:p>
    <w:p w:rsidR="006C7FF8" w:rsidRPr="00B70BA2" w:rsidRDefault="006C7FF8" w:rsidP="00CA6BA1">
      <w:pPr>
        <w:pStyle w:val="afff8"/>
        <w:tabs>
          <w:tab w:val="left" w:pos="0"/>
        </w:tabs>
        <w:rPr>
          <w:rFonts w:ascii="Times New Roman" w:hAnsi="Times New Roman" w:cs="Times New Roman"/>
          <w:sz w:val="24"/>
          <w:szCs w:val="24"/>
        </w:rPr>
      </w:pPr>
      <w:bookmarkStart w:id="46" w:name="sub_1074"/>
      <w:bookmarkEnd w:id="45"/>
      <w:r w:rsidRPr="00B70BA2">
        <w:rPr>
          <w:rFonts w:ascii="Times New Roman" w:hAnsi="Times New Roman" w:cs="Times New Roman"/>
          <w:sz w:val="24"/>
          <w:szCs w:val="24"/>
        </w:rPr>
        <w:tab/>
        <w:t xml:space="preserve">9.1. Настоящее Соглашение вступает в силу со дня его подписания и </w:t>
      </w:r>
      <w:bookmarkEnd w:id="46"/>
      <w:r>
        <w:rPr>
          <w:rFonts w:ascii="Times New Roman" w:hAnsi="Times New Roman" w:cs="Times New Roman"/>
          <w:sz w:val="24"/>
          <w:szCs w:val="24"/>
        </w:rPr>
        <w:t>действует в течение 20 (двадцати</w:t>
      </w:r>
      <w:bookmarkStart w:id="47" w:name="sub_1075"/>
      <w:r>
        <w:rPr>
          <w:rFonts w:ascii="Times New Roman" w:hAnsi="Times New Roman" w:cs="Times New Roman"/>
          <w:sz w:val="24"/>
          <w:szCs w:val="24"/>
        </w:rPr>
        <w:t>) лет до ____________года.</w:t>
      </w:r>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9.2.</w:t>
      </w:r>
      <w:bookmarkStart w:id="48" w:name="sub_1079"/>
      <w:bookmarkEnd w:id="47"/>
      <w:r w:rsidRPr="00B70BA2">
        <w:rPr>
          <w:rFonts w:ascii="Times New Roman" w:hAnsi="Times New Roman" w:cs="Times New Roman"/>
          <w:sz w:val="24"/>
          <w:szCs w:val="24"/>
        </w:rPr>
        <w:t>Срок использования (эксплуатации) объекта концессионного соглашения устанавливается на срок действия концессионного соглашения, для обеспечения надежного и бесперебойного теплоснабжения присоединенных в настоящее время потребителей, а также для обеспечения тепловой энергией вновь присоединяемых объектов наряду с вводом генерирующих мощностей.</w:t>
      </w:r>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9.3. Срок передачи Концедентом Концессионеру объекта</w:t>
      </w:r>
      <w:bookmarkEnd w:id="48"/>
      <w:r>
        <w:rPr>
          <w:rFonts w:ascii="Times New Roman" w:hAnsi="Times New Roman" w:cs="Times New Roman"/>
          <w:sz w:val="24"/>
          <w:szCs w:val="24"/>
        </w:rPr>
        <w:t xml:space="preserve"> концессионного Соглашения с  01.01.2016 года</w:t>
      </w:r>
      <w:r w:rsidRPr="00B70BA2">
        <w:rPr>
          <w:rFonts w:ascii="Times New Roman" w:hAnsi="Times New Roman" w:cs="Times New Roman"/>
          <w:sz w:val="24"/>
          <w:szCs w:val="24"/>
        </w:rPr>
        <w:t>.</w:t>
      </w:r>
    </w:p>
    <w:p w:rsidR="006C7FF8" w:rsidRPr="00B70BA2" w:rsidRDefault="006C7FF8" w:rsidP="0013726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9.4. Срок передачи Концедентом Концессионеру иного имущества – одновременно</w:t>
      </w:r>
      <w:bookmarkStart w:id="49" w:name="sub_1081"/>
      <w:r w:rsidRPr="00B70BA2">
        <w:rPr>
          <w:rFonts w:ascii="Times New Roman" w:hAnsi="Times New Roman" w:cs="Times New Roman"/>
          <w:sz w:val="24"/>
          <w:szCs w:val="24"/>
        </w:rPr>
        <w:t xml:space="preserve"> с передачей объекта Соглашения.</w:t>
      </w:r>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9.5. Срок передачи Концессионером Концеденту объекта Соглашения – в течение </w:t>
      </w:r>
      <w:r>
        <w:rPr>
          <w:rFonts w:ascii="Times New Roman" w:hAnsi="Times New Roman" w:cs="Times New Roman"/>
          <w:sz w:val="24"/>
          <w:szCs w:val="24"/>
        </w:rPr>
        <w:t>1 (одного) месяца</w:t>
      </w:r>
      <w:r w:rsidRPr="00B70BA2">
        <w:rPr>
          <w:rFonts w:ascii="Times New Roman" w:hAnsi="Times New Roman" w:cs="Times New Roman"/>
          <w:sz w:val="24"/>
          <w:szCs w:val="24"/>
        </w:rPr>
        <w:t xml:space="preserve"> после окончания срока </w:t>
      </w:r>
      <w:r>
        <w:rPr>
          <w:rFonts w:ascii="Times New Roman" w:hAnsi="Times New Roman" w:cs="Times New Roman"/>
          <w:sz w:val="24"/>
          <w:szCs w:val="24"/>
        </w:rPr>
        <w:t>модернизации</w:t>
      </w:r>
      <w:r w:rsidRPr="00B70BA2">
        <w:rPr>
          <w:rFonts w:ascii="Times New Roman" w:hAnsi="Times New Roman" w:cs="Times New Roman"/>
          <w:sz w:val="24"/>
          <w:szCs w:val="24"/>
        </w:rPr>
        <w:t>, а также использования (эксплуатации) объекта Соглашения.</w:t>
      </w:r>
      <w:bookmarkStart w:id="50" w:name="sub_1083"/>
      <w:bookmarkEnd w:id="49"/>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9.6. Срок передачи Концессионером Концеденту иного имущества – одновременно с передачей объекта Соглашения.</w:t>
      </w:r>
    </w:p>
    <w:p w:rsidR="006C7FF8" w:rsidRPr="00B70BA2" w:rsidRDefault="006C7FF8"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9.7. </w:t>
      </w:r>
      <w:bookmarkEnd w:id="50"/>
      <w:r w:rsidRPr="001A062B">
        <w:rPr>
          <w:rFonts w:ascii="Times New Roman" w:hAnsi="Times New Roman" w:cs="Times New Roman"/>
          <w:sz w:val="24"/>
          <w:szCs w:val="24"/>
        </w:rPr>
        <w:t>Срок осуществления Концессионером деятельности, указанной в пункте 1.1 настоящего Соглашения устанавливается с даты подписания Сторонами акта приёма-передачи объекта Соглашения для проведения модернизации и до даты государственной регистрации прекращения прав владения и пользования Концессионером объектом Соглашения</w:t>
      </w:r>
      <w:r w:rsidRPr="00B70BA2">
        <w:rPr>
          <w:rFonts w:ascii="Times New Roman" w:hAnsi="Times New Roman" w:cs="Times New Roman"/>
          <w:sz w:val="24"/>
          <w:szCs w:val="24"/>
        </w:rPr>
        <w:t>.</w:t>
      </w:r>
    </w:p>
    <w:p w:rsidR="006C7FF8" w:rsidRPr="00B70BA2" w:rsidRDefault="006C7FF8" w:rsidP="00C932F0">
      <w:pPr>
        <w:pStyle w:val="afff8"/>
        <w:rPr>
          <w:rStyle w:val="af4"/>
          <w:rFonts w:ascii="Times New Roman" w:hAnsi="Times New Roman" w:cs="Times New Roman"/>
          <w:color w:val="auto"/>
          <w:sz w:val="24"/>
          <w:szCs w:val="24"/>
        </w:rPr>
      </w:pPr>
      <w:bookmarkStart w:id="51" w:name="sub_11000"/>
    </w:p>
    <w:p w:rsidR="006C7FF8" w:rsidRPr="00B70BA2" w:rsidRDefault="006C7FF8" w:rsidP="00C932F0">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10. Плата по Соглашению</w:t>
      </w:r>
    </w:p>
    <w:p w:rsidR="006C7FF8" w:rsidRPr="00B70BA2" w:rsidRDefault="006C7FF8" w:rsidP="000B5074">
      <w:pPr>
        <w:pStyle w:val="afff8"/>
        <w:ind w:firstLine="709"/>
        <w:rPr>
          <w:rFonts w:ascii="Times New Roman" w:hAnsi="Times New Roman" w:cs="Times New Roman"/>
          <w:sz w:val="24"/>
          <w:szCs w:val="24"/>
        </w:rPr>
      </w:pPr>
      <w:bookmarkStart w:id="52" w:name="sub_11100"/>
      <w:bookmarkEnd w:id="51"/>
      <w:r w:rsidRPr="00B70BA2">
        <w:rPr>
          <w:rFonts w:ascii="Times New Roman" w:hAnsi="Times New Roman" w:cs="Times New Roman"/>
          <w:sz w:val="24"/>
          <w:szCs w:val="24"/>
        </w:rPr>
        <w:t>10.1. Концессионная плата не устанавливается в соответствии с подпунктом 1.1. статьи 7 Федерального закона от 21.07.2005  № 115-ФЗ «О концессионных соглашениях» в связи с оказанием Концессионером услуг по регулируемым ценам (тарифам).</w:t>
      </w:r>
    </w:p>
    <w:p w:rsidR="006C7FF8" w:rsidRPr="00B70BA2" w:rsidRDefault="006C7FF8" w:rsidP="000B5074">
      <w:pPr>
        <w:ind w:firstLine="709"/>
        <w:rPr>
          <w:sz w:val="24"/>
          <w:szCs w:val="24"/>
        </w:rPr>
      </w:pPr>
    </w:p>
    <w:p w:rsidR="006C7FF8" w:rsidRPr="00B70BA2" w:rsidRDefault="006C7FF8" w:rsidP="00C932F0">
      <w:pPr>
        <w:pStyle w:val="afff8"/>
        <w:jc w:val="center"/>
        <w:rPr>
          <w:rStyle w:val="af4"/>
          <w:rFonts w:ascii="Times New Roman" w:hAnsi="Times New Roman" w:cs="Times New Roman"/>
          <w:color w:val="auto"/>
          <w:sz w:val="24"/>
          <w:szCs w:val="24"/>
        </w:rPr>
      </w:pPr>
      <w:r w:rsidRPr="00B70BA2">
        <w:rPr>
          <w:rStyle w:val="af4"/>
          <w:rFonts w:ascii="Times New Roman" w:hAnsi="Times New Roman" w:cs="Times New Roman"/>
          <w:color w:val="auto"/>
          <w:sz w:val="24"/>
          <w:szCs w:val="24"/>
        </w:rPr>
        <w:t xml:space="preserve">11. Исключительные права на результаты </w:t>
      </w:r>
      <w:bookmarkEnd w:id="52"/>
    </w:p>
    <w:p w:rsidR="006C7FF8" w:rsidRPr="00B70BA2" w:rsidRDefault="006C7FF8" w:rsidP="00C932F0">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интеллектуальной деятельности</w:t>
      </w:r>
    </w:p>
    <w:p w:rsidR="006C7FF8" w:rsidRPr="00B70BA2" w:rsidRDefault="006C7FF8" w:rsidP="00AC135A">
      <w:pPr>
        <w:tabs>
          <w:tab w:val="left" w:pos="2296"/>
        </w:tabs>
        <w:ind w:firstLine="720"/>
        <w:jc w:val="both"/>
        <w:rPr>
          <w:sz w:val="24"/>
          <w:szCs w:val="24"/>
        </w:rPr>
      </w:pPr>
      <w:bookmarkStart w:id="53" w:name="sub_1087"/>
      <w:r w:rsidRPr="00B70BA2">
        <w:rPr>
          <w:sz w:val="24"/>
          <w:szCs w:val="24"/>
        </w:rPr>
        <w:t xml:space="preserve">11.1. Исключительные права на </w:t>
      </w:r>
      <w:bookmarkEnd w:id="53"/>
      <w:r w:rsidRPr="00B70BA2">
        <w:rPr>
          <w:sz w:val="24"/>
          <w:szCs w:val="24"/>
        </w:rPr>
        <w:t xml:space="preserve">результаты интеллектуальной деятельности, полученные Концессионером за свой счет при исполнении настоящего Соглашения принадлежат Концессионеру. </w:t>
      </w:r>
    </w:p>
    <w:p w:rsidR="006C7FF8" w:rsidRPr="00B70BA2" w:rsidRDefault="006C7FF8" w:rsidP="00C932F0">
      <w:pPr>
        <w:ind w:firstLine="720"/>
        <w:jc w:val="both"/>
        <w:rPr>
          <w:sz w:val="24"/>
          <w:szCs w:val="24"/>
        </w:rPr>
      </w:pPr>
    </w:p>
    <w:p w:rsidR="006C7FF8" w:rsidRPr="00B70BA2" w:rsidRDefault="006C7FF8" w:rsidP="00C932F0">
      <w:pPr>
        <w:pStyle w:val="afff8"/>
        <w:jc w:val="center"/>
        <w:rPr>
          <w:rFonts w:ascii="Times New Roman" w:hAnsi="Times New Roman" w:cs="Times New Roman"/>
          <w:sz w:val="24"/>
          <w:szCs w:val="24"/>
        </w:rPr>
      </w:pPr>
      <w:bookmarkStart w:id="54" w:name="sub_11200"/>
      <w:r w:rsidRPr="00B70BA2">
        <w:rPr>
          <w:rStyle w:val="af4"/>
          <w:rFonts w:ascii="Times New Roman" w:hAnsi="Times New Roman" w:cs="Times New Roman"/>
          <w:color w:val="auto"/>
          <w:sz w:val="24"/>
          <w:szCs w:val="24"/>
        </w:rPr>
        <w:t>12. Порядок осуществления Концедентом контроля</w:t>
      </w:r>
      <w:bookmarkEnd w:id="54"/>
      <w:r w:rsidRPr="00B70BA2">
        <w:rPr>
          <w:rStyle w:val="af4"/>
          <w:rFonts w:ascii="Times New Roman" w:hAnsi="Times New Roman" w:cs="Times New Roman"/>
          <w:color w:val="auto"/>
          <w:sz w:val="24"/>
          <w:szCs w:val="24"/>
        </w:rPr>
        <w:t xml:space="preserve"> за соблюдением Концессионером условий настоящего Соглашения</w:t>
      </w:r>
    </w:p>
    <w:p w:rsidR="006C7FF8" w:rsidRPr="00B70BA2" w:rsidRDefault="006C7FF8" w:rsidP="00B178F9">
      <w:pPr>
        <w:pStyle w:val="afff8"/>
        <w:tabs>
          <w:tab w:val="left" w:pos="0"/>
        </w:tabs>
        <w:rPr>
          <w:rFonts w:ascii="Times New Roman" w:hAnsi="Times New Roman" w:cs="Times New Roman"/>
          <w:sz w:val="24"/>
          <w:szCs w:val="24"/>
        </w:rPr>
      </w:pPr>
      <w:bookmarkStart w:id="55" w:name="sub_1090"/>
      <w:r w:rsidRPr="00B70BA2">
        <w:rPr>
          <w:rFonts w:ascii="Times New Roman" w:hAnsi="Times New Roman" w:cs="Times New Roman"/>
          <w:sz w:val="24"/>
          <w:szCs w:val="24"/>
        </w:rPr>
        <w:tab/>
        <w:t xml:space="preserve">12.1. Права и обязанности Концедента осуществляются </w:t>
      </w:r>
      <w:bookmarkEnd w:id="55"/>
      <w:r w:rsidRPr="00B70BA2">
        <w:rPr>
          <w:rFonts w:ascii="Times New Roman" w:hAnsi="Times New Roman" w:cs="Times New Roman"/>
          <w:sz w:val="24"/>
          <w:szCs w:val="24"/>
        </w:rPr>
        <w:t>администрацией города Советская Гавань, а также уполномоченными ею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bookmarkStart w:id="56" w:name="sub_1091"/>
    </w:p>
    <w:p w:rsidR="006C7FF8" w:rsidRPr="00B70BA2" w:rsidRDefault="006C7FF8" w:rsidP="00B178F9">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12.2. Концедент осуществляет контроль за соблюдением Концессионером </w:t>
      </w:r>
      <w:bookmarkEnd w:id="56"/>
      <w:r w:rsidRPr="00B70BA2">
        <w:rPr>
          <w:rFonts w:ascii="Times New Roman" w:hAnsi="Times New Roman" w:cs="Times New Roman"/>
          <w:sz w:val="24"/>
          <w:szCs w:val="24"/>
        </w:rPr>
        <w:t xml:space="preserve">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иного имущества в соответствии с целями, установленными настоящим Соглашением, а также сроков исполнения обязательств, указанных в разделе 9 настоящего Соглашения. </w:t>
      </w:r>
    </w:p>
    <w:p w:rsidR="006C7FF8" w:rsidRPr="00B70BA2" w:rsidRDefault="006C7FF8" w:rsidP="00B178F9">
      <w:pPr>
        <w:pStyle w:val="afff8"/>
        <w:tabs>
          <w:tab w:val="left" w:pos="993"/>
        </w:tabs>
        <w:ind w:firstLine="709"/>
        <w:rPr>
          <w:rFonts w:ascii="Times New Roman" w:hAnsi="Times New Roman" w:cs="Times New Roman"/>
          <w:sz w:val="24"/>
          <w:szCs w:val="24"/>
        </w:rPr>
      </w:pPr>
      <w:r w:rsidRPr="001A062B">
        <w:rPr>
          <w:rFonts w:ascii="Times New Roman" w:hAnsi="Times New Roman" w:cs="Times New Roman"/>
          <w:sz w:val="24"/>
          <w:szCs w:val="24"/>
        </w:rPr>
        <w:t>Для контроля за осуществлением деятельности Концессионером Концедент создаёт рабочую группу по реализации инвестиционного проекта по модернизации теплоэнергетического хозяйства города Советская Гавань. Рабочая группа осуществляет контроль за соблюдением Концессионером условий настоящего Соглашения, экономическо-финансовой деятельности и т.д.; контролирует исполнение конкретных работ по модернизации объектов, входящих в состав объекта Соглашения</w:t>
      </w:r>
      <w:r w:rsidRPr="00B70BA2">
        <w:rPr>
          <w:rFonts w:ascii="Times New Roman" w:hAnsi="Times New Roman" w:cs="Times New Roman"/>
          <w:sz w:val="24"/>
          <w:szCs w:val="24"/>
        </w:rPr>
        <w:t>.</w:t>
      </w:r>
      <w:bookmarkStart w:id="57" w:name="sub_1092"/>
    </w:p>
    <w:p w:rsidR="006C7FF8" w:rsidRPr="00B70BA2" w:rsidRDefault="006C7FF8"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12.3. Концессионер обязан обеспечить представителям уполномоченных </w:t>
      </w:r>
      <w:bookmarkEnd w:id="57"/>
      <w:r w:rsidRPr="00B70BA2">
        <w:rPr>
          <w:rFonts w:ascii="Times New Roman" w:hAnsi="Times New Roman" w:cs="Times New Roman"/>
          <w:sz w:val="24"/>
          <w:szCs w:val="24"/>
        </w:rPr>
        <w:t xml:space="preserve">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w:t>
      </w:r>
      <w:r>
        <w:rPr>
          <w:rFonts w:ascii="Times New Roman" w:hAnsi="Times New Roman" w:cs="Times New Roman"/>
          <w:sz w:val="24"/>
          <w:szCs w:val="24"/>
        </w:rPr>
        <w:t xml:space="preserve">в рабочее время </w:t>
      </w:r>
      <w:r w:rsidRPr="00B70BA2">
        <w:rPr>
          <w:rFonts w:ascii="Times New Roman" w:hAnsi="Times New Roman" w:cs="Times New Roman"/>
          <w:sz w:val="24"/>
          <w:szCs w:val="24"/>
        </w:rPr>
        <w:t>на объект Соглашения, а также к документации, относящейся к осуществлению деятельности, указанной в пункте 1.1. настоящего Соглашения.</w:t>
      </w:r>
    </w:p>
    <w:p w:rsidR="006C7FF8" w:rsidRPr="00B70BA2" w:rsidRDefault="006C7FF8"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12.4. </w:t>
      </w:r>
      <w:r w:rsidRPr="001A062B">
        <w:rPr>
          <w:rFonts w:ascii="Times New Roman" w:hAnsi="Times New Roman" w:cs="Times New Roman"/>
          <w:sz w:val="24"/>
          <w:szCs w:val="24"/>
        </w:rPr>
        <w:t xml:space="preserve">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в течении 5-ти рабочих дней со дня получения запроса. Порядок рассмотрения Концедентом указанной информации установлен в приложении № </w:t>
      </w:r>
      <w:r>
        <w:rPr>
          <w:rFonts w:ascii="Times New Roman" w:hAnsi="Times New Roman" w:cs="Times New Roman"/>
          <w:sz w:val="24"/>
          <w:szCs w:val="24"/>
        </w:rPr>
        <w:t>8</w:t>
      </w:r>
      <w:r w:rsidRPr="001A062B">
        <w:rPr>
          <w:rFonts w:ascii="Times New Roman" w:hAnsi="Times New Roman" w:cs="Times New Roman"/>
          <w:sz w:val="24"/>
          <w:szCs w:val="24"/>
        </w:rPr>
        <w:t>КС к настоящему Соглашению.</w:t>
      </w:r>
      <w:bookmarkStart w:id="58" w:name="sub_1095"/>
    </w:p>
    <w:p w:rsidR="006C7FF8" w:rsidRPr="00B70BA2" w:rsidRDefault="006C7FF8"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12.5. Концедент не вправе вмешиваться в осуществление хозяйственной </w:t>
      </w:r>
      <w:bookmarkEnd w:id="58"/>
      <w:r w:rsidRPr="00B70BA2">
        <w:rPr>
          <w:rFonts w:ascii="Times New Roman" w:hAnsi="Times New Roman" w:cs="Times New Roman"/>
          <w:sz w:val="24"/>
          <w:szCs w:val="24"/>
        </w:rPr>
        <w:t>деятельности Концессионера.</w:t>
      </w:r>
      <w:bookmarkStart w:id="59" w:name="sub_1096"/>
    </w:p>
    <w:p w:rsidR="006C7FF8" w:rsidRPr="00B70BA2" w:rsidRDefault="006C7FF8"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12.6. Представители уполномоченных Концедентом органов или юридических </w:t>
      </w:r>
      <w:bookmarkEnd w:id="59"/>
      <w:r w:rsidRPr="00B70BA2">
        <w:rPr>
          <w:rFonts w:ascii="Times New Roman" w:hAnsi="Times New Roman" w:cs="Times New Roman"/>
          <w:sz w:val="24"/>
          <w:szCs w:val="24"/>
        </w:rPr>
        <w:t>лиц не вправе разглашать сведения, отнесенные к сведениям конфиденциального характера, или являющиеся коммерческой тайной.</w:t>
      </w:r>
      <w:bookmarkStart w:id="60" w:name="sub_1097"/>
    </w:p>
    <w:p w:rsidR="006C7FF8" w:rsidRPr="00B70BA2" w:rsidRDefault="006C7FF8"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12.7. При обнаружении Концедентом в ходе осуществления контроля за </w:t>
      </w:r>
      <w:bookmarkEnd w:id="60"/>
      <w:r w:rsidRPr="00B70BA2">
        <w:rPr>
          <w:rFonts w:ascii="Times New Roman" w:hAnsi="Times New Roman" w:cs="Times New Roman"/>
          <w:sz w:val="24"/>
          <w:szCs w:val="24"/>
        </w:rPr>
        <w:t>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одних суток со дня обнаружения указанных нарушений.</w:t>
      </w:r>
    </w:p>
    <w:p w:rsidR="006C7FF8" w:rsidRPr="00B70BA2" w:rsidRDefault="006C7FF8" w:rsidP="000B5074">
      <w:pPr>
        <w:ind w:firstLine="709"/>
        <w:jc w:val="both"/>
        <w:rPr>
          <w:sz w:val="24"/>
          <w:szCs w:val="24"/>
        </w:rPr>
      </w:pPr>
      <w:bookmarkStart w:id="61" w:name="sub_1098"/>
      <w:r w:rsidRPr="00B70BA2">
        <w:rPr>
          <w:sz w:val="24"/>
          <w:szCs w:val="24"/>
        </w:rPr>
        <w:t xml:space="preserve">12.8. Результаты осуществления контроля за соблюдением Концессионером условий настоящего Соглашения оформляются актом о результатах контроля. </w:t>
      </w:r>
    </w:p>
    <w:p w:rsidR="006C7FF8" w:rsidRPr="00B70BA2" w:rsidRDefault="006C7FF8" w:rsidP="000B5074">
      <w:pPr>
        <w:ind w:firstLine="709"/>
        <w:jc w:val="both"/>
        <w:rPr>
          <w:sz w:val="24"/>
          <w:szCs w:val="24"/>
        </w:rPr>
      </w:pPr>
      <w:r w:rsidRPr="00B70BA2">
        <w:rPr>
          <w:sz w:val="24"/>
          <w:szCs w:val="24"/>
        </w:rPr>
        <w:t xml:space="preserve">Акт о результатах контроля подлежит размещению Концедентом в течение </w:t>
      </w:r>
      <w:r w:rsidRPr="00B70BA2">
        <w:rPr>
          <w:sz w:val="24"/>
          <w:szCs w:val="24"/>
        </w:rPr>
        <w:br/>
        <w:t>5-ти рабочих дней со дня составления указанного акта на официальном сайте Концедента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трех лет.</w:t>
      </w:r>
    </w:p>
    <w:p w:rsidR="006C7FF8" w:rsidRPr="00B70BA2" w:rsidRDefault="006C7FF8" w:rsidP="000B5074">
      <w:pPr>
        <w:pStyle w:val="ConsPlusNonformat"/>
        <w:ind w:firstLine="709"/>
        <w:jc w:val="both"/>
        <w:rPr>
          <w:rFonts w:ascii="Times New Roman" w:hAnsi="Times New Roman" w:cs="Times New Roman"/>
          <w:sz w:val="24"/>
          <w:szCs w:val="24"/>
        </w:rPr>
      </w:pPr>
      <w:r w:rsidRPr="00B70BA2">
        <w:rPr>
          <w:rFonts w:ascii="Times New Roman" w:hAnsi="Times New Roman" w:cs="Times New Roman"/>
          <w:sz w:val="24"/>
          <w:szCs w:val="24"/>
        </w:rPr>
        <w:t>Акт о результатах контроля не размещается в сети Интернет в случае, установленных действующим законодательством Российской Федерации.</w:t>
      </w:r>
    </w:p>
    <w:p w:rsidR="006C7FF8" w:rsidRPr="00B70BA2" w:rsidRDefault="006C7FF8" w:rsidP="000B5074">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12.9. Стороны обязаны своевременно предоставлять друг другу </w:t>
      </w:r>
      <w:bookmarkEnd w:id="61"/>
      <w:r w:rsidRPr="00B70BA2">
        <w:rPr>
          <w:rFonts w:ascii="Times New Roman" w:hAnsi="Times New Roman" w:cs="Times New Roman"/>
          <w:sz w:val="24"/>
          <w:szCs w:val="24"/>
        </w:rPr>
        <w:t>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6C7FF8" w:rsidRPr="00B70BA2" w:rsidRDefault="006C7FF8" w:rsidP="00C932F0">
      <w:pPr>
        <w:pStyle w:val="afff8"/>
        <w:rPr>
          <w:rFonts w:ascii="Times New Roman" w:hAnsi="Times New Roman" w:cs="Times New Roman"/>
          <w:sz w:val="24"/>
          <w:szCs w:val="24"/>
        </w:rPr>
      </w:pPr>
      <w:bookmarkStart w:id="62" w:name="sub_11300"/>
    </w:p>
    <w:p w:rsidR="006C7FF8" w:rsidRPr="00B70BA2" w:rsidRDefault="006C7FF8" w:rsidP="00C932F0">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13. Ответственность Сторон</w:t>
      </w:r>
    </w:p>
    <w:p w:rsidR="006C7FF8" w:rsidRPr="00B70BA2" w:rsidRDefault="006C7FF8" w:rsidP="000B64F9">
      <w:pPr>
        <w:pStyle w:val="afff8"/>
        <w:tabs>
          <w:tab w:val="left" w:pos="0"/>
        </w:tabs>
        <w:rPr>
          <w:rFonts w:ascii="Times New Roman" w:hAnsi="Times New Roman" w:cs="Times New Roman"/>
          <w:sz w:val="24"/>
          <w:szCs w:val="24"/>
        </w:rPr>
      </w:pPr>
      <w:bookmarkStart w:id="63" w:name="sub_1099"/>
      <w:bookmarkEnd w:id="62"/>
      <w:r w:rsidRPr="00B70BA2">
        <w:rPr>
          <w:rFonts w:ascii="Times New Roman" w:hAnsi="Times New Roman" w:cs="Times New Roman"/>
          <w:sz w:val="24"/>
          <w:szCs w:val="24"/>
        </w:rPr>
        <w:tab/>
        <w:t xml:space="preserve">13.1. За неисполнение или ненадлежащее исполнение обязательств, </w:t>
      </w:r>
      <w:bookmarkEnd w:id="63"/>
      <w:r w:rsidRPr="00B70BA2">
        <w:rPr>
          <w:rFonts w:ascii="Times New Roman" w:hAnsi="Times New Roman" w:cs="Times New Roman"/>
          <w:sz w:val="24"/>
          <w:szCs w:val="24"/>
        </w:rPr>
        <w:t>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bookmarkStart w:id="64" w:name="sub_1100"/>
    </w:p>
    <w:p w:rsidR="006C7FF8" w:rsidRPr="00B70BA2" w:rsidRDefault="006C7FF8" w:rsidP="000B64F9">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13.2. Концессионер несет ответственность перед Концедентом за </w:t>
      </w:r>
      <w:bookmarkEnd w:id="64"/>
      <w:r w:rsidRPr="00B70BA2">
        <w:rPr>
          <w:rFonts w:ascii="Times New Roman" w:hAnsi="Times New Roman" w:cs="Times New Roman"/>
          <w:sz w:val="24"/>
          <w:szCs w:val="24"/>
        </w:rPr>
        <w:t xml:space="preserve">допущенное при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bookmarkStart w:id="65" w:name="sub_1101"/>
    </w:p>
    <w:p w:rsidR="006C7FF8" w:rsidRPr="00DB3E8B" w:rsidRDefault="006C7FF8" w:rsidP="000B64F9">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13.3. В случае нарушения требований, указанных в пункте 4.13. </w:t>
      </w:r>
      <w:bookmarkEnd w:id="65"/>
      <w:r w:rsidRPr="00B70BA2">
        <w:rPr>
          <w:rFonts w:ascii="Times New Roman" w:hAnsi="Times New Roman" w:cs="Times New Roman"/>
          <w:sz w:val="24"/>
          <w:szCs w:val="24"/>
        </w:rPr>
        <w:t xml:space="preserve">настоящего Соглашения, Концедент обязан в течение 2 рабочих дней, прошедших с даты обнаружения, нарушения направить Концессионеру в письменной форме требование безвозмездно устранить обнаруженное нарушение с </w:t>
      </w:r>
      <w:r w:rsidRPr="00DB3E8B">
        <w:rPr>
          <w:rFonts w:ascii="Times New Roman" w:hAnsi="Times New Roman" w:cs="Times New Roman"/>
          <w:sz w:val="24"/>
          <w:szCs w:val="24"/>
        </w:rPr>
        <w:t>указанием пункта настоящего Соглашения и (или) документа, требования которых нарушены. При этом срок для устранения нарушения определяется по согласованию Сторон.</w:t>
      </w:r>
      <w:bookmarkStart w:id="66" w:name="sub_1102"/>
    </w:p>
    <w:p w:rsidR="006C7FF8" w:rsidRPr="00DB3E8B" w:rsidRDefault="006C7FF8" w:rsidP="000B64F9">
      <w:pPr>
        <w:pStyle w:val="afff8"/>
        <w:tabs>
          <w:tab w:val="left" w:pos="0"/>
        </w:tabs>
        <w:rPr>
          <w:rFonts w:ascii="Times New Roman" w:hAnsi="Times New Roman" w:cs="Times New Roman"/>
          <w:sz w:val="24"/>
          <w:szCs w:val="24"/>
        </w:rPr>
      </w:pPr>
      <w:r w:rsidRPr="00DB3E8B">
        <w:rPr>
          <w:rFonts w:ascii="Times New Roman" w:hAnsi="Times New Roman" w:cs="Times New Roman"/>
          <w:sz w:val="24"/>
          <w:szCs w:val="24"/>
        </w:rPr>
        <w:tab/>
        <w:t xml:space="preserve">13.4. Концедент вправе потребовать от Концессионера возмещения </w:t>
      </w:r>
      <w:bookmarkEnd w:id="66"/>
      <w:r w:rsidRPr="00DB3E8B">
        <w:rPr>
          <w:rFonts w:ascii="Times New Roman" w:hAnsi="Times New Roman" w:cs="Times New Roman"/>
          <w:sz w:val="24"/>
          <w:szCs w:val="24"/>
        </w:rPr>
        <w:t xml:space="preserve">причиненных Концеденту убытков, вызванных нарушением Концессионером требований, указанных в пункте 4.15.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13.3 настоящего Соглашения, или являются существенными. </w:t>
      </w:r>
    </w:p>
    <w:p w:rsidR="006C7FF8" w:rsidRPr="00DB3E8B" w:rsidRDefault="006C7FF8" w:rsidP="000B64F9">
      <w:pPr>
        <w:pStyle w:val="afff8"/>
        <w:tabs>
          <w:tab w:val="left" w:pos="0"/>
        </w:tabs>
        <w:rPr>
          <w:rFonts w:ascii="Times New Roman" w:hAnsi="Times New Roman" w:cs="Times New Roman"/>
          <w:sz w:val="24"/>
          <w:szCs w:val="24"/>
        </w:rPr>
      </w:pPr>
      <w:bookmarkStart w:id="67" w:name="sub_1104"/>
      <w:r w:rsidRPr="00DB3E8B">
        <w:rPr>
          <w:rFonts w:ascii="Times New Roman" w:hAnsi="Times New Roman" w:cs="Times New Roman"/>
          <w:sz w:val="24"/>
          <w:szCs w:val="24"/>
        </w:rPr>
        <w:tab/>
        <w:t xml:space="preserve">13.5. Концедент имеет право на возмещение убытков, возникших в </w:t>
      </w:r>
      <w:bookmarkEnd w:id="67"/>
      <w:r w:rsidRPr="00DB3E8B">
        <w:rPr>
          <w:rFonts w:ascii="Times New Roman" w:hAnsi="Times New Roman" w:cs="Times New Roman"/>
          <w:sz w:val="24"/>
          <w:szCs w:val="24"/>
        </w:rPr>
        <w:t>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6C7FF8" w:rsidRPr="00DB3E8B" w:rsidRDefault="006C7FF8" w:rsidP="000B64F9">
      <w:pPr>
        <w:pStyle w:val="afff8"/>
        <w:tabs>
          <w:tab w:val="left" w:pos="0"/>
        </w:tabs>
        <w:rPr>
          <w:rFonts w:ascii="Times New Roman" w:hAnsi="Times New Roman" w:cs="Times New Roman"/>
          <w:sz w:val="24"/>
          <w:szCs w:val="24"/>
        </w:rPr>
      </w:pPr>
      <w:r w:rsidRPr="00DB3E8B">
        <w:rPr>
          <w:rFonts w:ascii="Times New Roman" w:hAnsi="Times New Roman" w:cs="Times New Roman"/>
          <w:sz w:val="24"/>
          <w:szCs w:val="24"/>
        </w:rPr>
        <w:tab/>
        <w:t>13.6.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 указанных в пунктах 4.8.-4.10. настоящего Соглашения.</w:t>
      </w:r>
      <w:bookmarkStart w:id="68" w:name="sub_1105"/>
    </w:p>
    <w:p w:rsidR="006C7FF8" w:rsidRPr="00DB3E8B" w:rsidRDefault="006C7FF8" w:rsidP="00DB3E8B">
      <w:pPr>
        <w:pStyle w:val="afff8"/>
        <w:tabs>
          <w:tab w:val="left" w:pos="0"/>
        </w:tabs>
        <w:rPr>
          <w:rFonts w:ascii="Times New Roman" w:hAnsi="Times New Roman" w:cs="Times New Roman"/>
          <w:sz w:val="24"/>
          <w:szCs w:val="24"/>
        </w:rPr>
      </w:pPr>
      <w:r w:rsidRPr="00DB3E8B">
        <w:rPr>
          <w:rFonts w:ascii="Times New Roman" w:hAnsi="Times New Roman" w:cs="Times New Roman"/>
          <w:sz w:val="24"/>
          <w:szCs w:val="24"/>
        </w:rPr>
        <w:tab/>
        <w:t xml:space="preserve">13.7. Концессионер обязан уплатить Концеденту в </w:t>
      </w:r>
      <w:bookmarkEnd w:id="68"/>
      <w:r w:rsidRPr="00DB3E8B">
        <w:rPr>
          <w:rFonts w:ascii="Times New Roman" w:hAnsi="Times New Roman" w:cs="Times New Roman"/>
          <w:sz w:val="24"/>
          <w:szCs w:val="24"/>
        </w:rPr>
        <w:t>бюджет города Советская Гавань неустойку в виде штрафа в случае неисполнения или ненадлежащего исполнения Концессионером обязательств, установленных пунктами 4.3., 4.4., 4.16., 8.5., 8.13. настоящего Соглашения</w:t>
      </w:r>
      <w:bookmarkStart w:id="69" w:name="sub_1107"/>
      <w:r w:rsidRPr="00DB3E8B">
        <w:rPr>
          <w:rFonts w:ascii="Times New Roman" w:hAnsi="Times New Roman" w:cs="Times New Roman"/>
          <w:sz w:val="24"/>
          <w:szCs w:val="24"/>
        </w:rPr>
        <w:t>, в том числе в случае нарушения сроков исполнения указанных обязательств в соответствии со статьей 330 Гражданского кодекса Российской Федерации.</w:t>
      </w:r>
    </w:p>
    <w:p w:rsidR="006C7FF8" w:rsidRPr="00DB3E8B" w:rsidRDefault="006C7FF8" w:rsidP="00DB3E8B">
      <w:pPr>
        <w:pStyle w:val="afff8"/>
        <w:tabs>
          <w:tab w:val="left" w:pos="0"/>
        </w:tabs>
        <w:ind w:firstLine="720"/>
        <w:rPr>
          <w:rFonts w:ascii="Times New Roman" w:hAnsi="Times New Roman" w:cs="Times New Roman"/>
          <w:sz w:val="24"/>
          <w:szCs w:val="24"/>
        </w:rPr>
      </w:pPr>
      <w:r w:rsidRPr="00DB3E8B">
        <w:rPr>
          <w:rFonts w:ascii="Times New Roman" w:hAnsi="Times New Roman" w:cs="Times New Roman"/>
          <w:sz w:val="24"/>
          <w:szCs w:val="24"/>
        </w:rPr>
        <w:t>13.8. В случае неисполнения или ненадлежащего исполнения обязательств, не указанных в п. 13.7. настоящего Соглашения, в том числе в случае нарушения сроков исполнения таких обязательств, Концессионер обязан уплатить Концеденту в бюджет города Советская Гавань неустойку в размере 1/300 ставки рефинансирования за каждый день неисполнения обязательств от годового размера расходов на реконструкцию объекта концессионного соглашения, заявленного Концессионером в конкурсном предложении в соответствующем календарном году.</w:t>
      </w:r>
    </w:p>
    <w:p w:rsidR="006C7FF8" w:rsidRPr="00407D0D" w:rsidRDefault="006C7FF8" w:rsidP="00DB3E8B">
      <w:pPr>
        <w:pStyle w:val="afff8"/>
        <w:tabs>
          <w:tab w:val="left" w:pos="0"/>
        </w:tabs>
        <w:ind w:firstLine="720"/>
        <w:rPr>
          <w:rFonts w:ascii="Times New Roman" w:hAnsi="Times New Roman" w:cs="Times New Roman"/>
          <w:sz w:val="24"/>
          <w:szCs w:val="24"/>
        </w:rPr>
      </w:pPr>
      <w:r w:rsidRPr="00DB3E8B">
        <w:rPr>
          <w:rFonts w:ascii="Times New Roman" w:hAnsi="Times New Roman" w:cs="Times New Roman"/>
          <w:sz w:val="24"/>
          <w:szCs w:val="24"/>
        </w:rPr>
        <w:t xml:space="preserve">13.9. </w:t>
      </w:r>
      <w:bookmarkStart w:id="70" w:name="sub_1108"/>
      <w:bookmarkEnd w:id="69"/>
      <w:r w:rsidRPr="00DB3E8B">
        <w:rPr>
          <w:rFonts w:ascii="Times New Roman" w:hAnsi="Times New Roman" w:cs="Times New Roman"/>
          <w:sz w:val="24"/>
          <w:szCs w:val="24"/>
        </w:rPr>
        <w:t>Размер, условия, порядок и сроки возмещения сторонами концессионного</w:t>
      </w:r>
      <w:r w:rsidRPr="00407D0D">
        <w:rPr>
          <w:rFonts w:ascii="Times New Roman" w:hAnsi="Times New Roman" w:cs="Times New Roman"/>
          <w:sz w:val="24"/>
          <w:szCs w:val="24"/>
        </w:rPr>
        <w:t xml:space="preserve"> соглашения убытков в случае неисполнения или ненадлежащего исполнения обязательства по настоящему Соглашению не освобождает данную сторону от исполнения этого обязательства в натуре.</w:t>
      </w:r>
    </w:p>
    <w:p w:rsidR="006C7FF8" w:rsidRPr="00B70BA2" w:rsidRDefault="006C7FF8" w:rsidP="00DB3E8B">
      <w:pPr>
        <w:pStyle w:val="afff8"/>
        <w:tabs>
          <w:tab w:val="left" w:pos="0"/>
        </w:tabs>
        <w:ind w:firstLine="720"/>
        <w:rPr>
          <w:rFonts w:ascii="Times New Roman" w:hAnsi="Times New Roman" w:cs="Times New Roman"/>
          <w:sz w:val="24"/>
          <w:szCs w:val="24"/>
        </w:rPr>
      </w:pPr>
      <w:r w:rsidRPr="00B70BA2">
        <w:rPr>
          <w:rFonts w:ascii="Times New Roman" w:hAnsi="Times New Roman" w:cs="Times New Roman"/>
          <w:sz w:val="24"/>
          <w:szCs w:val="24"/>
        </w:rPr>
        <w:t xml:space="preserve">13.10. Сторона, не исполнившая или исполнившая ненадлежащим образом </w:t>
      </w:r>
      <w:bookmarkEnd w:id="70"/>
      <w:r w:rsidRPr="00B70BA2">
        <w:rPr>
          <w:rFonts w:ascii="Times New Roman" w:hAnsi="Times New Roman" w:cs="Times New Roman"/>
          <w:sz w:val="24"/>
          <w:szCs w:val="24"/>
        </w:rPr>
        <w:t>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6C7FF8" w:rsidRPr="00DB3E8B" w:rsidRDefault="006C7FF8" w:rsidP="00DB3E8B">
      <w:pPr>
        <w:pStyle w:val="afff8"/>
        <w:tabs>
          <w:tab w:val="left" w:pos="0"/>
        </w:tabs>
        <w:rPr>
          <w:rFonts w:ascii="Times New Roman" w:hAnsi="Times New Roman" w:cs="Times New Roman"/>
          <w:sz w:val="24"/>
          <w:szCs w:val="24"/>
        </w:rPr>
      </w:pPr>
    </w:p>
    <w:p w:rsidR="006C7FF8" w:rsidRPr="00B70BA2" w:rsidRDefault="006C7FF8" w:rsidP="00C932F0">
      <w:pPr>
        <w:pStyle w:val="afff8"/>
        <w:jc w:val="center"/>
        <w:rPr>
          <w:rStyle w:val="af4"/>
          <w:rFonts w:ascii="Times New Roman" w:hAnsi="Times New Roman" w:cs="Times New Roman"/>
          <w:color w:val="auto"/>
          <w:sz w:val="24"/>
          <w:szCs w:val="24"/>
        </w:rPr>
      </w:pPr>
      <w:bookmarkStart w:id="71" w:name="sub_11400"/>
      <w:r w:rsidRPr="00B70BA2">
        <w:rPr>
          <w:rStyle w:val="af4"/>
          <w:rFonts w:ascii="Times New Roman" w:hAnsi="Times New Roman" w:cs="Times New Roman"/>
          <w:color w:val="auto"/>
          <w:sz w:val="24"/>
          <w:szCs w:val="24"/>
        </w:rPr>
        <w:t xml:space="preserve">14. Порядок взаимодействия Сторон при наступлении </w:t>
      </w:r>
      <w:bookmarkEnd w:id="71"/>
    </w:p>
    <w:p w:rsidR="006C7FF8" w:rsidRPr="00B70BA2" w:rsidRDefault="006C7FF8" w:rsidP="00C932F0">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обстоятельств непреодолимой силы</w:t>
      </w:r>
    </w:p>
    <w:p w:rsidR="006C7FF8" w:rsidRPr="00B70BA2" w:rsidRDefault="006C7FF8" w:rsidP="005574C9">
      <w:pPr>
        <w:pStyle w:val="afff8"/>
        <w:numPr>
          <w:ilvl w:val="0"/>
          <w:numId w:val="25"/>
        </w:numPr>
        <w:tabs>
          <w:tab w:val="left" w:pos="993"/>
        </w:tabs>
        <w:ind w:left="0" w:firstLine="709"/>
        <w:rPr>
          <w:rFonts w:ascii="Times New Roman" w:hAnsi="Times New Roman" w:cs="Times New Roman"/>
          <w:sz w:val="24"/>
          <w:szCs w:val="24"/>
        </w:rPr>
      </w:pPr>
      <w:bookmarkStart w:id="72" w:name="sub_1109"/>
      <w:r w:rsidRPr="00B70BA2">
        <w:rPr>
          <w:rFonts w:ascii="Times New Roman" w:hAnsi="Times New Roman" w:cs="Times New Roman"/>
          <w:sz w:val="24"/>
          <w:szCs w:val="24"/>
        </w:rPr>
        <w:t xml:space="preserve">Сторона, нарушившая условия настоящего Соглашения в результате </w:t>
      </w:r>
      <w:bookmarkEnd w:id="72"/>
      <w:r w:rsidRPr="00B70BA2">
        <w:rPr>
          <w:rFonts w:ascii="Times New Roman" w:hAnsi="Times New Roman" w:cs="Times New Roman"/>
          <w:sz w:val="24"/>
          <w:szCs w:val="24"/>
        </w:rPr>
        <w:t xml:space="preserve">наступления обстоятельств непреодолимой силы, обязана: </w:t>
      </w:r>
      <w:bookmarkStart w:id="73" w:name="sub_1191"/>
    </w:p>
    <w:p w:rsidR="006C7FF8" w:rsidRPr="00B70BA2" w:rsidRDefault="006C7FF8" w:rsidP="000B507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а) в письменной форме уведомить другую Сторону о наступлении </w:t>
      </w:r>
      <w:bookmarkEnd w:id="73"/>
      <w:r w:rsidRPr="00B70BA2">
        <w:rPr>
          <w:rFonts w:ascii="Times New Roman" w:hAnsi="Times New Roman" w:cs="Times New Roman"/>
          <w:sz w:val="24"/>
          <w:szCs w:val="24"/>
        </w:rPr>
        <w:t xml:space="preserve">указанных обстоятельств не позднее пяти </w:t>
      </w:r>
      <w:r>
        <w:rPr>
          <w:rFonts w:ascii="Times New Roman" w:hAnsi="Times New Roman" w:cs="Times New Roman"/>
          <w:sz w:val="24"/>
          <w:szCs w:val="24"/>
        </w:rPr>
        <w:t>рабочих</w:t>
      </w:r>
      <w:r w:rsidRPr="00B70BA2">
        <w:rPr>
          <w:rFonts w:ascii="Times New Roman" w:hAnsi="Times New Roman" w:cs="Times New Roman"/>
          <w:sz w:val="24"/>
          <w:szCs w:val="24"/>
        </w:rPr>
        <w:t xml:space="preserve"> дней со дня их наступления и представить необходимые документальные подтверждения;</w:t>
      </w:r>
    </w:p>
    <w:p w:rsidR="006C7FF8" w:rsidRPr="00B70BA2" w:rsidRDefault="006C7FF8" w:rsidP="000B5074">
      <w:pPr>
        <w:pStyle w:val="afff8"/>
        <w:tabs>
          <w:tab w:val="left" w:pos="0"/>
        </w:tabs>
        <w:rPr>
          <w:rFonts w:ascii="Times New Roman" w:hAnsi="Times New Roman" w:cs="Times New Roman"/>
          <w:sz w:val="24"/>
          <w:szCs w:val="24"/>
        </w:rPr>
      </w:pPr>
      <w:bookmarkStart w:id="74" w:name="sub_1192"/>
      <w:r w:rsidRPr="00B70BA2">
        <w:rPr>
          <w:rFonts w:ascii="Times New Roman" w:hAnsi="Times New Roman" w:cs="Times New Roman"/>
          <w:sz w:val="24"/>
          <w:szCs w:val="24"/>
        </w:rPr>
        <w:tab/>
        <w:t>б) в письменной форме уведомить другую Сторону о возобновлении</w:t>
      </w:r>
      <w:bookmarkEnd w:id="74"/>
      <w:r w:rsidRPr="00B70BA2">
        <w:rPr>
          <w:rFonts w:ascii="Times New Roman" w:hAnsi="Times New Roman" w:cs="Times New Roman"/>
          <w:sz w:val="24"/>
          <w:szCs w:val="24"/>
        </w:rPr>
        <w:t xml:space="preserve"> исполнения своих обязательств, предусмотренных настоящим Соглашением.</w:t>
      </w:r>
    </w:p>
    <w:p w:rsidR="006C7FF8" w:rsidRPr="00B70BA2" w:rsidRDefault="006C7FF8" w:rsidP="005574C9">
      <w:pPr>
        <w:pStyle w:val="afff8"/>
        <w:numPr>
          <w:ilvl w:val="0"/>
          <w:numId w:val="25"/>
        </w:numPr>
        <w:tabs>
          <w:tab w:val="left" w:pos="993"/>
        </w:tabs>
        <w:ind w:left="0" w:firstLine="709"/>
        <w:rPr>
          <w:rFonts w:ascii="Times New Roman" w:hAnsi="Times New Roman" w:cs="Times New Roman"/>
          <w:sz w:val="24"/>
          <w:szCs w:val="24"/>
        </w:rPr>
      </w:pPr>
      <w:r w:rsidRPr="00407D0D">
        <w:rPr>
          <w:rFonts w:ascii="Times New Roman" w:hAnsi="Times New Roman" w:cs="Times New Roman"/>
          <w:sz w:val="24"/>
          <w:szCs w:val="24"/>
        </w:rPr>
        <w:t>Стороны обязаны предпринять все разумные меры для устранений последствий, причинённых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разумные сроки все меры, направленные на обеспечение надлежащего осуществления Концессионером деятельности, указанной в пункт 1.1 настоящего Соглашения.</w:t>
      </w:r>
    </w:p>
    <w:p w:rsidR="006C7FF8" w:rsidRPr="00B70BA2" w:rsidRDefault="006C7FF8" w:rsidP="00C932F0">
      <w:pPr>
        <w:pStyle w:val="afff8"/>
        <w:jc w:val="center"/>
        <w:rPr>
          <w:rStyle w:val="af4"/>
          <w:rFonts w:ascii="Times New Roman" w:hAnsi="Times New Roman" w:cs="Times New Roman"/>
          <w:color w:val="auto"/>
          <w:sz w:val="24"/>
          <w:szCs w:val="24"/>
        </w:rPr>
      </w:pPr>
      <w:bookmarkStart w:id="75" w:name="sub_11500"/>
    </w:p>
    <w:p w:rsidR="006C7FF8" w:rsidRPr="00B70BA2" w:rsidRDefault="006C7FF8" w:rsidP="000B5074">
      <w:pPr>
        <w:pStyle w:val="afff8"/>
        <w:ind w:firstLine="709"/>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15. Изменение Соглашения</w:t>
      </w:r>
    </w:p>
    <w:p w:rsidR="006C7FF8" w:rsidRPr="00B70BA2" w:rsidRDefault="006C7FF8" w:rsidP="005574C9">
      <w:pPr>
        <w:pStyle w:val="afff8"/>
        <w:numPr>
          <w:ilvl w:val="0"/>
          <w:numId w:val="26"/>
        </w:numPr>
        <w:tabs>
          <w:tab w:val="left" w:pos="993"/>
        </w:tabs>
        <w:ind w:left="0" w:firstLine="709"/>
        <w:rPr>
          <w:rFonts w:ascii="Times New Roman" w:hAnsi="Times New Roman" w:cs="Times New Roman"/>
          <w:sz w:val="24"/>
          <w:szCs w:val="24"/>
        </w:rPr>
      </w:pPr>
      <w:bookmarkStart w:id="76" w:name="sub_1111"/>
      <w:bookmarkEnd w:id="75"/>
      <w:r w:rsidRPr="00B70BA2">
        <w:rPr>
          <w:rFonts w:ascii="Times New Roman" w:hAnsi="Times New Roman" w:cs="Times New Roman"/>
          <w:sz w:val="24"/>
          <w:szCs w:val="24"/>
        </w:rPr>
        <w:t xml:space="preserve">Настоящее Соглашение может быть изменено по соглашению его </w:t>
      </w:r>
      <w:bookmarkEnd w:id="76"/>
      <w:r w:rsidRPr="00B70BA2">
        <w:rPr>
          <w:rFonts w:ascii="Times New Roman" w:hAnsi="Times New Roman" w:cs="Times New Roman"/>
          <w:sz w:val="24"/>
          <w:szCs w:val="24"/>
        </w:rPr>
        <w:t>Сторон, а также на иных основаниях в порядке, установленном действующим законодательством Российской Федерации. Условия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Федеральным законом «О концессионных соглашениях».</w:t>
      </w:r>
    </w:p>
    <w:p w:rsidR="006C7FF8" w:rsidRPr="00B70BA2" w:rsidRDefault="006C7FF8" w:rsidP="005574C9">
      <w:pPr>
        <w:pStyle w:val="afff8"/>
        <w:numPr>
          <w:ilvl w:val="0"/>
          <w:numId w:val="26"/>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 xml:space="preserve">Изменение настоящего Соглашения осуществляется в письменной форме. </w:t>
      </w:r>
    </w:p>
    <w:p w:rsidR="006C7FF8" w:rsidRPr="00B70BA2" w:rsidRDefault="006C7FF8" w:rsidP="005574C9">
      <w:pPr>
        <w:pStyle w:val="afff8"/>
        <w:numPr>
          <w:ilvl w:val="0"/>
          <w:numId w:val="26"/>
        </w:numPr>
        <w:tabs>
          <w:tab w:val="left" w:pos="993"/>
        </w:tabs>
        <w:ind w:left="0" w:firstLine="709"/>
        <w:rPr>
          <w:rFonts w:ascii="Times New Roman" w:hAnsi="Times New Roman" w:cs="Times New Roman"/>
          <w:sz w:val="24"/>
          <w:szCs w:val="24"/>
        </w:rPr>
      </w:pPr>
      <w:bookmarkStart w:id="77" w:name="sub_1112"/>
      <w:r w:rsidRPr="00B70BA2">
        <w:rPr>
          <w:rFonts w:ascii="Times New Roman" w:hAnsi="Times New Roman" w:cs="Times New Roman"/>
          <w:sz w:val="24"/>
          <w:szCs w:val="24"/>
        </w:rPr>
        <w:t xml:space="preserve">В целях внесения изменений в условия настоящего Соглашения одна </w:t>
      </w:r>
      <w:bookmarkEnd w:id="77"/>
      <w:r w:rsidRPr="00B70BA2">
        <w:rPr>
          <w:rFonts w:ascii="Times New Roman" w:hAnsi="Times New Roman" w:cs="Times New Roman"/>
          <w:sz w:val="24"/>
          <w:szCs w:val="24"/>
        </w:rPr>
        <w:t>из Сторон направляет другой Стороне соответствующее предложение с обоснованием предлагаемых изменений.</w:t>
      </w:r>
    </w:p>
    <w:p w:rsidR="006C7FF8" w:rsidRPr="00B70BA2" w:rsidRDefault="006C7FF8" w:rsidP="005574C9">
      <w:pPr>
        <w:pStyle w:val="afff8"/>
        <w:numPr>
          <w:ilvl w:val="0"/>
          <w:numId w:val="26"/>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Сторона в течение двадцати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6C7FF8" w:rsidRPr="00B70BA2" w:rsidRDefault="006C7FF8" w:rsidP="005574C9">
      <w:pPr>
        <w:pStyle w:val="afff8"/>
        <w:numPr>
          <w:ilvl w:val="0"/>
          <w:numId w:val="26"/>
        </w:numPr>
        <w:tabs>
          <w:tab w:val="left" w:pos="993"/>
        </w:tabs>
        <w:ind w:left="0" w:firstLine="709"/>
        <w:rPr>
          <w:rFonts w:ascii="Times New Roman" w:hAnsi="Times New Roman" w:cs="Times New Roman"/>
          <w:sz w:val="24"/>
          <w:szCs w:val="24"/>
        </w:rPr>
      </w:pPr>
      <w:bookmarkStart w:id="78" w:name="sub_1113"/>
      <w:r w:rsidRPr="00B70BA2">
        <w:rPr>
          <w:rFonts w:ascii="Times New Roman" w:hAnsi="Times New Roman" w:cs="Times New Roman"/>
          <w:sz w:val="24"/>
          <w:szCs w:val="24"/>
        </w:rPr>
        <w:t xml:space="preserve">Настоящее Соглашение может быть изменено по требованию одной из </w:t>
      </w:r>
      <w:bookmarkEnd w:id="78"/>
      <w:r w:rsidRPr="00B70BA2">
        <w:rPr>
          <w:rFonts w:ascii="Times New Roman" w:hAnsi="Times New Roman" w:cs="Times New Roman"/>
          <w:sz w:val="24"/>
          <w:szCs w:val="24"/>
        </w:rPr>
        <w:t>Сторон по решению суда по основаниям, предусмотренным Гражданским кодексом Российской Федерации.</w:t>
      </w:r>
    </w:p>
    <w:p w:rsidR="006C7FF8" w:rsidRPr="00B70BA2" w:rsidRDefault="006C7FF8" w:rsidP="00C932F0">
      <w:pPr>
        <w:ind w:firstLine="720"/>
        <w:jc w:val="both"/>
        <w:rPr>
          <w:sz w:val="24"/>
          <w:szCs w:val="24"/>
        </w:rPr>
      </w:pPr>
    </w:p>
    <w:p w:rsidR="006C7FF8" w:rsidRPr="00B70BA2" w:rsidRDefault="006C7FF8" w:rsidP="00C932F0">
      <w:pPr>
        <w:pStyle w:val="afff8"/>
        <w:jc w:val="center"/>
        <w:rPr>
          <w:rFonts w:ascii="Times New Roman" w:hAnsi="Times New Roman" w:cs="Times New Roman"/>
          <w:sz w:val="24"/>
          <w:szCs w:val="24"/>
        </w:rPr>
      </w:pPr>
      <w:bookmarkStart w:id="79" w:name="sub_11600"/>
      <w:r w:rsidRPr="00B70BA2">
        <w:rPr>
          <w:rStyle w:val="af4"/>
          <w:rFonts w:ascii="Times New Roman" w:hAnsi="Times New Roman" w:cs="Times New Roman"/>
          <w:color w:val="auto"/>
          <w:sz w:val="24"/>
          <w:szCs w:val="24"/>
        </w:rPr>
        <w:t>16. Прекращение Соглашения</w:t>
      </w:r>
    </w:p>
    <w:p w:rsidR="006C7FF8" w:rsidRPr="00B70BA2" w:rsidRDefault="006C7FF8" w:rsidP="005574C9">
      <w:pPr>
        <w:pStyle w:val="afff8"/>
        <w:numPr>
          <w:ilvl w:val="0"/>
          <w:numId w:val="27"/>
        </w:numPr>
        <w:tabs>
          <w:tab w:val="left" w:pos="1134"/>
        </w:tabs>
        <w:ind w:left="0" w:firstLine="709"/>
        <w:rPr>
          <w:rFonts w:ascii="Times New Roman" w:hAnsi="Times New Roman" w:cs="Times New Roman"/>
          <w:sz w:val="24"/>
          <w:szCs w:val="24"/>
        </w:rPr>
      </w:pPr>
      <w:bookmarkStart w:id="80" w:name="sub_1114"/>
      <w:bookmarkEnd w:id="79"/>
      <w:r>
        <w:rPr>
          <w:rFonts w:ascii="Times New Roman" w:hAnsi="Times New Roman" w:cs="Times New Roman"/>
          <w:sz w:val="24"/>
          <w:szCs w:val="24"/>
        </w:rPr>
        <w:t xml:space="preserve">. </w:t>
      </w:r>
      <w:r w:rsidRPr="00B70BA2">
        <w:rPr>
          <w:rFonts w:ascii="Times New Roman" w:hAnsi="Times New Roman" w:cs="Times New Roman"/>
          <w:sz w:val="24"/>
          <w:szCs w:val="24"/>
        </w:rPr>
        <w:t>Настоящее Соглашение прекращается:</w:t>
      </w:r>
    </w:p>
    <w:bookmarkEnd w:id="80"/>
    <w:p w:rsidR="006C7FF8" w:rsidRPr="00B70BA2" w:rsidRDefault="006C7FF8" w:rsidP="001D7819">
      <w:pPr>
        <w:pStyle w:val="afff8"/>
        <w:tabs>
          <w:tab w:val="left" w:pos="1134"/>
        </w:tabs>
        <w:ind w:firstLine="709"/>
        <w:rPr>
          <w:rFonts w:ascii="Times New Roman" w:hAnsi="Times New Roman" w:cs="Times New Roman"/>
          <w:sz w:val="24"/>
          <w:szCs w:val="24"/>
        </w:rPr>
      </w:pPr>
      <w:r w:rsidRPr="00B70BA2">
        <w:rPr>
          <w:rFonts w:ascii="Times New Roman" w:hAnsi="Times New Roman" w:cs="Times New Roman"/>
          <w:sz w:val="24"/>
          <w:szCs w:val="24"/>
        </w:rPr>
        <w:t>а) по истечении срока действия;</w:t>
      </w:r>
    </w:p>
    <w:p w:rsidR="006C7FF8" w:rsidRPr="00B70BA2" w:rsidRDefault="006C7FF8" w:rsidP="001D7819">
      <w:pPr>
        <w:pStyle w:val="afff8"/>
        <w:tabs>
          <w:tab w:val="left" w:pos="1134"/>
        </w:tabs>
        <w:ind w:firstLine="709"/>
        <w:rPr>
          <w:rFonts w:ascii="Times New Roman" w:hAnsi="Times New Roman" w:cs="Times New Roman"/>
          <w:sz w:val="24"/>
          <w:szCs w:val="24"/>
        </w:rPr>
      </w:pPr>
      <w:r w:rsidRPr="00B70BA2">
        <w:rPr>
          <w:rFonts w:ascii="Times New Roman" w:hAnsi="Times New Roman" w:cs="Times New Roman"/>
          <w:sz w:val="24"/>
          <w:szCs w:val="24"/>
        </w:rPr>
        <w:t>б) по соглашению Сторон;</w:t>
      </w:r>
    </w:p>
    <w:p w:rsidR="006C7FF8" w:rsidRPr="00B70BA2" w:rsidRDefault="006C7FF8" w:rsidP="001D7819">
      <w:pPr>
        <w:pStyle w:val="afff8"/>
        <w:tabs>
          <w:tab w:val="left" w:pos="1134"/>
        </w:tabs>
        <w:ind w:firstLine="709"/>
        <w:rPr>
          <w:rFonts w:ascii="Times New Roman" w:hAnsi="Times New Roman" w:cs="Times New Roman"/>
          <w:sz w:val="24"/>
          <w:szCs w:val="24"/>
        </w:rPr>
      </w:pPr>
      <w:r w:rsidRPr="00B70BA2">
        <w:rPr>
          <w:rFonts w:ascii="Times New Roman" w:hAnsi="Times New Roman" w:cs="Times New Roman"/>
          <w:sz w:val="24"/>
          <w:szCs w:val="24"/>
        </w:rPr>
        <w:t>в) на основании судебного решения о его досрочном расторжении;</w:t>
      </w:r>
    </w:p>
    <w:p w:rsidR="006C7FF8" w:rsidRDefault="006C7FF8" w:rsidP="00116357">
      <w:pPr>
        <w:jc w:val="both"/>
        <w:rPr>
          <w:sz w:val="24"/>
          <w:szCs w:val="24"/>
        </w:rPr>
      </w:pPr>
      <w:r w:rsidRPr="00B70BA2">
        <w:rPr>
          <w:sz w:val="24"/>
          <w:szCs w:val="24"/>
        </w:rPr>
        <w:tab/>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w:t>
      </w:r>
      <w:r>
        <w:rPr>
          <w:sz w:val="24"/>
          <w:szCs w:val="24"/>
        </w:rPr>
        <w:t xml:space="preserve"> угроза причинения такого вреда;</w:t>
      </w:r>
    </w:p>
    <w:p w:rsidR="006C7FF8" w:rsidRPr="00B70BA2" w:rsidRDefault="006C7FF8" w:rsidP="001A5A12">
      <w:pPr>
        <w:ind w:firstLine="720"/>
        <w:jc w:val="both"/>
        <w:rPr>
          <w:sz w:val="24"/>
          <w:szCs w:val="24"/>
        </w:rPr>
      </w:pPr>
      <w:r>
        <w:rPr>
          <w:sz w:val="24"/>
          <w:szCs w:val="24"/>
        </w:rPr>
        <w:t>д) в случае полного досрочного возмещения концессионеру вложенных инвестиций.</w:t>
      </w:r>
    </w:p>
    <w:p w:rsidR="006C7FF8" w:rsidRPr="00B70BA2" w:rsidRDefault="006C7FF8" w:rsidP="005574C9">
      <w:pPr>
        <w:pStyle w:val="afff8"/>
        <w:numPr>
          <w:ilvl w:val="0"/>
          <w:numId w:val="27"/>
        </w:numPr>
        <w:tabs>
          <w:tab w:val="left" w:pos="1134"/>
        </w:tabs>
        <w:ind w:left="0" w:firstLine="709"/>
        <w:rPr>
          <w:rFonts w:ascii="Times New Roman" w:hAnsi="Times New Roman" w:cs="Times New Roman"/>
          <w:sz w:val="24"/>
          <w:szCs w:val="24"/>
        </w:rPr>
      </w:pPr>
      <w:bookmarkStart w:id="81" w:name="sub_1115"/>
      <w:r>
        <w:rPr>
          <w:rFonts w:ascii="Times New Roman" w:hAnsi="Times New Roman" w:cs="Times New Roman"/>
          <w:sz w:val="24"/>
          <w:szCs w:val="24"/>
        </w:rPr>
        <w:t xml:space="preserve">. </w:t>
      </w:r>
      <w:r w:rsidRPr="00B70BA2">
        <w:rPr>
          <w:rFonts w:ascii="Times New Roman" w:hAnsi="Times New Roman" w:cs="Times New Roman"/>
          <w:sz w:val="24"/>
          <w:szCs w:val="24"/>
        </w:rPr>
        <w:t xml:space="preserve">Настоящее Соглашение может быть расторгнуто досрочно на </w:t>
      </w:r>
      <w:bookmarkEnd w:id="81"/>
      <w:r w:rsidRPr="00B70BA2">
        <w:rPr>
          <w:rFonts w:ascii="Times New Roman" w:hAnsi="Times New Roman" w:cs="Times New Roman"/>
          <w:sz w:val="24"/>
          <w:szCs w:val="24"/>
        </w:rPr>
        <w:t>основании решения суда по требованию одной из Сторон в случае нарушения другой Стороной условий настоящего Соглашения,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6C7FF8" w:rsidRPr="00B70BA2" w:rsidRDefault="006C7FF8" w:rsidP="005574C9">
      <w:pPr>
        <w:pStyle w:val="afff8"/>
        <w:numPr>
          <w:ilvl w:val="0"/>
          <w:numId w:val="27"/>
        </w:numPr>
        <w:tabs>
          <w:tab w:val="left" w:pos="1134"/>
        </w:tabs>
        <w:ind w:left="0" w:firstLine="709"/>
        <w:rPr>
          <w:rFonts w:ascii="Times New Roman" w:hAnsi="Times New Roman" w:cs="Times New Roman"/>
          <w:sz w:val="24"/>
          <w:szCs w:val="24"/>
        </w:rPr>
      </w:pPr>
      <w:bookmarkStart w:id="82" w:name="sub_1116"/>
      <w:r>
        <w:rPr>
          <w:rFonts w:ascii="Times New Roman" w:hAnsi="Times New Roman" w:cs="Times New Roman"/>
          <w:sz w:val="24"/>
          <w:szCs w:val="24"/>
        </w:rPr>
        <w:t xml:space="preserve">. </w:t>
      </w:r>
      <w:r w:rsidRPr="00B70BA2">
        <w:rPr>
          <w:rFonts w:ascii="Times New Roman" w:hAnsi="Times New Roman" w:cs="Times New Roman"/>
          <w:sz w:val="24"/>
          <w:szCs w:val="24"/>
        </w:rPr>
        <w:t xml:space="preserve">К существенным нарушениям Концессионером условий настоящего </w:t>
      </w:r>
      <w:bookmarkEnd w:id="82"/>
      <w:r w:rsidRPr="00B70BA2">
        <w:rPr>
          <w:rFonts w:ascii="Times New Roman" w:hAnsi="Times New Roman" w:cs="Times New Roman"/>
          <w:sz w:val="24"/>
          <w:szCs w:val="24"/>
        </w:rPr>
        <w:t>Соглашения относятся:</w:t>
      </w:r>
    </w:p>
    <w:p w:rsidR="006C7FF8" w:rsidRPr="00B70BA2" w:rsidRDefault="006C7FF8" w:rsidP="000B507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а) использование (эксплуатация) объекта Соглашения в целях, не установленных настоящим Соглашением;</w:t>
      </w:r>
    </w:p>
    <w:p w:rsidR="006C7FF8" w:rsidRPr="00B70BA2" w:rsidRDefault="006C7FF8" w:rsidP="000B507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б) нарушение установленного настоящим Соглашением порядка использования (эксплуатации) объекта Соглашения;</w:t>
      </w:r>
    </w:p>
    <w:p w:rsidR="006C7FF8" w:rsidRPr="00B70BA2" w:rsidRDefault="006C7FF8" w:rsidP="000B507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в) неисполнение или ненадлежащее исполнение Концессионером обязательств, настоящего Соглашения;</w:t>
      </w:r>
    </w:p>
    <w:p w:rsidR="006C7FF8" w:rsidRPr="00B70BA2" w:rsidRDefault="006C7FF8" w:rsidP="00B8729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г) прекращение или приостановление Концессионером деятельности, предусмотренной настоящим Соглашением, без согласия Концедента;</w:t>
      </w:r>
    </w:p>
    <w:p w:rsidR="006C7FF8" w:rsidRPr="00B70BA2" w:rsidRDefault="006C7FF8" w:rsidP="00B8729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д) 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товаров, работ, услуг, в том числе услуг по бесперебойному теплоснабжению;</w:t>
      </w:r>
    </w:p>
    <w:p w:rsidR="006C7FF8" w:rsidRPr="00B70BA2" w:rsidRDefault="006C7FF8" w:rsidP="00B8729C">
      <w:pPr>
        <w:tabs>
          <w:tab w:val="left" w:pos="0"/>
        </w:tabs>
        <w:jc w:val="both"/>
        <w:rPr>
          <w:sz w:val="24"/>
          <w:szCs w:val="24"/>
        </w:rPr>
      </w:pPr>
      <w:r w:rsidRPr="00B70BA2">
        <w:rPr>
          <w:sz w:val="24"/>
          <w:szCs w:val="24"/>
        </w:rPr>
        <w:tab/>
        <w:t>е) неисполнение или ненадлежащее исполнение Концессионером значений критериев конкурса и предельных характеристик с предложенных при проведении конкурсных процедур.</w:t>
      </w:r>
    </w:p>
    <w:p w:rsidR="006C7FF8" w:rsidRPr="00B70BA2" w:rsidRDefault="006C7FF8" w:rsidP="005574C9">
      <w:pPr>
        <w:pStyle w:val="afff8"/>
        <w:numPr>
          <w:ilvl w:val="1"/>
          <w:numId w:val="46"/>
        </w:numPr>
        <w:tabs>
          <w:tab w:val="left" w:pos="0"/>
        </w:tabs>
        <w:ind w:left="0" w:firstLine="705"/>
        <w:rPr>
          <w:rFonts w:ascii="Times New Roman" w:hAnsi="Times New Roman" w:cs="Times New Roman"/>
          <w:sz w:val="24"/>
          <w:szCs w:val="24"/>
        </w:rPr>
      </w:pPr>
      <w:bookmarkStart w:id="83" w:name="sub_1118"/>
      <w:r w:rsidRPr="00B70BA2">
        <w:rPr>
          <w:rFonts w:ascii="Times New Roman" w:hAnsi="Times New Roman" w:cs="Times New Roman"/>
          <w:sz w:val="24"/>
          <w:szCs w:val="24"/>
        </w:rPr>
        <w:t xml:space="preserve">К существенным нарушениям Концедентом условий настоящего </w:t>
      </w:r>
      <w:bookmarkEnd w:id="83"/>
      <w:r w:rsidRPr="00B70BA2">
        <w:rPr>
          <w:rFonts w:ascii="Times New Roman" w:hAnsi="Times New Roman" w:cs="Times New Roman"/>
          <w:sz w:val="24"/>
          <w:szCs w:val="24"/>
        </w:rPr>
        <w:t>Соглашения относятся:</w:t>
      </w:r>
    </w:p>
    <w:p w:rsidR="006C7FF8" w:rsidRPr="00B70BA2" w:rsidRDefault="006C7FF8" w:rsidP="00B8729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а) невыполнение в срок, установленный разделе 9 настоящего Соглашения, обязанности по передаче Концессионеру объекта Соглашения;</w:t>
      </w:r>
    </w:p>
    <w:p w:rsidR="006C7FF8" w:rsidRPr="00B70BA2" w:rsidRDefault="006C7FF8" w:rsidP="00B8729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№2КС,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6C7FF8" w:rsidRPr="00B70BA2" w:rsidRDefault="006C7FF8" w:rsidP="007B0B58">
      <w:pPr>
        <w:ind w:firstLine="720"/>
        <w:jc w:val="both"/>
        <w:rPr>
          <w:sz w:val="24"/>
          <w:szCs w:val="24"/>
        </w:rPr>
      </w:pPr>
      <w:r w:rsidRPr="00B70BA2">
        <w:rPr>
          <w:sz w:val="24"/>
          <w:szCs w:val="24"/>
        </w:rPr>
        <w:t>16.5. Порядок и условия возмещения расходов Сторон, связанных с досрочным расторжением настоящего Соглашения, определяется Концедентом в соответствии с действующим законодательством Российской Федерации в течение трех месяцев с момента заключения настоящего соглашения.</w:t>
      </w:r>
    </w:p>
    <w:p w:rsidR="006C7FF8" w:rsidRPr="00B70BA2" w:rsidRDefault="006C7FF8" w:rsidP="007B0B58">
      <w:pPr>
        <w:ind w:firstLine="720"/>
        <w:jc w:val="both"/>
        <w:rPr>
          <w:sz w:val="24"/>
          <w:szCs w:val="24"/>
        </w:rPr>
      </w:pPr>
    </w:p>
    <w:p w:rsidR="006C7FF8" w:rsidRPr="00B70BA2" w:rsidRDefault="006C7FF8" w:rsidP="00432E88">
      <w:pPr>
        <w:pStyle w:val="afff8"/>
        <w:numPr>
          <w:ilvl w:val="0"/>
          <w:numId w:val="46"/>
        </w:numPr>
        <w:jc w:val="center"/>
        <w:rPr>
          <w:rStyle w:val="af4"/>
          <w:rFonts w:ascii="Times New Roman" w:hAnsi="Times New Roman" w:cs="Times New Roman"/>
          <w:color w:val="auto"/>
          <w:sz w:val="24"/>
          <w:szCs w:val="24"/>
        </w:rPr>
      </w:pPr>
      <w:bookmarkStart w:id="84" w:name="sub_11700"/>
      <w:r w:rsidRPr="00B70BA2">
        <w:rPr>
          <w:rStyle w:val="af4"/>
          <w:rFonts w:ascii="Times New Roman" w:hAnsi="Times New Roman" w:cs="Times New Roman"/>
          <w:color w:val="auto"/>
          <w:sz w:val="24"/>
          <w:szCs w:val="24"/>
        </w:rPr>
        <w:t xml:space="preserve">Гарантии осуществления Концессионером деятельности, </w:t>
      </w:r>
    </w:p>
    <w:p w:rsidR="006C7FF8" w:rsidRPr="00B70BA2" w:rsidRDefault="006C7FF8" w:rsidP="004156B9">
      <w:pPr>
        <w:pStyle w:val="afff8"/>
        <w:ind w:left="720"/>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предусмотренной</w:t>
      </w:r>
      <w:bookmarkEnd w:id="84"/>
      <w:r w:rsidRPr="00B70BA2">
        <w:rPr>
          <w:rStyle w:val="af4"/>
          <w:rFonts w:ascii="Times New Roman" w:hAnsi="Times New Roman" w:cs="Times New Roman"/>
          <w:color w:val="auto"/>
          <w:sz w:val="24"/>
          <w:szCs w:val="24"/>
        </w:rPr>
        <w:t xml:space="preserve"> Соглашением</w:t>
      </w:r>
    </w:p>
    <w:p w:rsidR="006C7FF8" w:rsidRPr="00B70BA2" w:rsidRDefault="006C7FF8" w:rsidP="005574C9">
      <w:pPr>
        <w:pStyle w:val="afff8"/>
        <w:numPr>
          <w:ilvl w:val="1"/>
          <w:numId w:val="48"/>
        </w:numPr>
        <w:tabs>
          <w:tab w:val="left" w:pos="0"/>
        </w:tabs>
        <w:ind w:left="0" w:firstLine="705"/>
        <w:rPr>
          <w:rFonts w:ascii="Times New Roman" w:hAnsi="Times New Roman" w:cs="Times New Roman"/>
          <w:sz w:val="24"/>
          <w:szCs w:val="24"/>
        </w:rPr>
      </w:pPr>
      <w:r w:rsidRPr="00B70BA2">
        <w:rPr>
          <w:rFonts w:ascii="Times New Roman" w:hAnsi="Times New Roman" w:cs="Times New Roman"/>
          <w:sz w:val="24"/>
          <w:szCs w:val="24"/>
        </w:rPr>
        <w:t xml:space="preserve">В соответствии с законодательством о концессионных соглашениях органы в области регулирования цен (тарифов), надбавок к ценам (тарифам) на производимую и реализуемую Концессионером тепловую энергию устанавливают цены (тарифы) и (или) надбавки к ценам (тарифам) исходя из определенных настоящим Соглашением </w:t>
      </w:r>
      <w:r>
        <w:rPr>
          <w:rFonts w:ascii="Times New Roman" w:hAnsi="Times New Roman" w:cs="Times New Roman"/>
          <w:sz w:val="24"/>
          <w:szCs w:val="24"/>
        </w:rPr>
        <w:t>планового</w:t>
      </w:r>
      <w:r w:rsidRPr="00B70BA2">
        <w:rPr>
          <w:rFonts w:ascii="Times New Roman" w:hAnsi="Times New Roman" w:cs="Times New Roman"/>
          <w:sz w:val="24"/>
          <w:szCs w:val="24"/>
        </w:rPr>
        <w:t xml:space="preserve"> объема инвестиций, предусмотренного условиями настоящего Соглашения, и сроков их осуществления и иными параметрами долгосрочного регулирования.</w:t>
      </w:r>
    </w:p>
    <w:p w:rsidR="006C7FF8" w:rsidRPr="00B70BA2" w:rsidRDefault="006C7FF8" w:rsidP="00C932F0">
      <w:pPr>
        <w:pStyle w:val="afff8"/>
        <w:jc w:val="center"/>
        <w:rPr>
          <w:rStyle w:val="af4"/>
          <w:rFonts w:ascii="Times New Roman" w:hAnsi="Times New Roman" w:cs="Times New Roman"/>
          <w:color w:val="auto"/>
          <w:sz w:val="24"/>
          <w:szCs w:val="24"/>
        </w:rPr>
      </w:pPr>
      <w:bookmarkStart w:id="85" w:name="sub_11800"/>
    </w:p>
    <w:p w:rsidR="006C7FF8" w:rsidRPr="00B70BA2" w:rsidRDefault="006C7FF8" w:rsidP="00C932F0">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18. Разрешение споров</w:t>
      </w:r>
    </w:p>
    <w:p w:rsidR="006C7FF8" w:rsidRPr="00B70BA2" w:rsidRDefault="006C7FF8" w:rsidP="005574C9">
      <w:pPr>
        <w:pStyle w:val="afff8"/>
        <w:numPr>
          <w:ilvl w:val="1"/>
          <w:numId w:val="47"/>
        </w:numPr>
        <w:tabs>
          <w:tab w:val="left" w:pos="993"/>
        </w:tabs>
        <w:ind w:left="0" w:firstLine="709"/>
        <w:rPr>
          <w:rFonts w:ascii="Times New Roman" w:hAnsi="Times New Roman" w:cs="Times New Roman"/>
          <w:sz w:val="24"/>
          <w:szCs w:val="24"/>
        </w:rPr>
      </w:pPr>
      <w:bookmarkStart w:id="86" w:name="sub_11124"/>
      <w:bookmarkEnd w:id="85"/>
      <w:r w:rsidRPr="00B70BA2">
        <w:rPr>
          <w:rFonts w:ascii="Times New Roman" w:hAnsi="Times New Roman" w:cs="Times New Roman"/>
          <w:sz w:val="24"/>
          <w:szCs w:val="24"/>
        </w:rPr>
        <w:t xml:space="preserve">Споры и разногласия между Сторонами по настоящему Соглашению </w:t>
      </w:r>
      <w:bookmarkEnd w:id="86"/>
      <w:r w:rsidRPr="00B70BA2">
        <w:rPr>
          <w:rFonts w:ascii="Times New Roman" w:hAnsi="Times New Roman" w:cs="Times New Roman"/>
          <w:sz w:val="24"/>
          <w:szCs w:val="24"/>
        </w:rPr>
        <w:t>или в связи с ним разрешаются путем переговоров.</w:t>
      </w:r>
      <w:bookmarkStart w:id="87" w:name="sub_11125"/>
    </w:p>
    <w:p w:rsidR="006C7FF8" w:rsidRPr="00B70BA2" w:rsidRDefault="006C7FF8" w:rsidP="005574C9">
      <w:pPr>
        <w:pStyle w:val="afff8"/>
        <w:numPr>
          <w:ilvl w:val="1"/>
          <w:numId w:val="47"/>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 xml:space="preserve">В случае недостижения согласия в результате проведенных </w:t>
      </w:r>
      <w:bookmarkEnd w:id="87"/>
      <w:r w:rsidRPr="00B70BA2">
        <w:rPr>
          <w:rFonts w:ascii="Times New Roman" w:hAnsi="Times New Roman" w:cs="Times New Roman"/>
          <w:sz w:val="24"/>
          <w:szCs w:val="24"/>
        </w:rPr>
        <w:t>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тридцати календарных дней со дня ее получения.</w:t>
      </w:r>
    </w:p>
    <w:p w:rsidR="006C7FF8" w:rsidRPr="00B70BA2" w:rsidRDefault="006C7FF8" w:rsidP="005574C9">
      <w:pPr>
        <w:pStyle w:val="afff8"/>
        <w:numPr>
          <w:ilvl w:val="1"/>
          <w:numId w:val="47"/>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6C7FF8" w:rsidRPr="00B70BA2" w:rsidRDefault="006C7FF8" w:rsidP="005574C9">
      <w:pPr>
        <w:pStyle w:val="afff8"/>
        <w:numPr>
          <w:ilvl w:val="1"/>
          <w:numId w:val="47"/>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В случае если ответ не представлен  указанный срок, претензия считается принятой.</w:t>
      </w:r>
      <w:bookmarkStart w:id="88" w:name="sub_11126"/>
    </w:p>
    <w:p w:rsidR="006C7FF8" w:rsidRPr="00B70BA2" w:rsidRDefault="006C7FF8" w:rsidP="005574C9">
      <w:pPr>
        <w:pStyle w:val="afff8"/>
        <w:numPr>
          <w:ilvl w:val="1"/>
          <w:numId w:val="47"/>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В случае недостижения Сторонами согласия споры, возникшие между</w:t>
      </w:r>
      <w:bookmarkEnd w:id="88"/>
      <w:r w:rsidRPr="00B70BA2">
        <w:rPr>
          <w:rFonts w:ascii="Times New Roman" w:hAnsi="Times New Roman" w:cs="Times New Roman"/>
          <w:sz w:val="24"/>
          <w:szCs w:val="24"/>
        </w:rPr>
        <w:t xml:space="preserve"> Сторонами, разрешаются в судебном порядке.</w:t>
      </w:r>
    </w:p>
    <w:p w:rsidR="006C7FF8" w:rsidRPr="00B70BA2" w:rsidRDefault="006C7FF8" w:rsidP="00C932F0">
      <w:pPr>
        <w:pStyle w:val="afff8"/>
        <w:rPr>
          <w:rStyle w:val="af4"/>
          <w:rFonts w:ascii="Times New Roman" w:hAnsi="Times New Roman" w:cs="Times New Roman"/>
          <w:color w:val="auto"/>
          <w:sz w:val="24"/>
          <w:szCs w:val="24"/>
        </w:rPr>
      </w:pPr>
      <w:bookmarkStart w:id="89" w:name="sub_11900"/>
    </w:p>
    <w:p w:rsidR="006C7FF8" w:rsidRPr="00B70BA2" w:rsidRDefault="006C7FF8" w:rsidP="00C932F0">
      <w:pPr>
        <w:pStyle w:val="afff8"/>
        <w:jc w:val="center"/>
        <w:rPr>
          <w:rFonts w:ascii="Times New Roman" w:hAnsi="Times New Roman" w:cs="Times New Roman"/>
          <w:sz w:val="24"/>
          <w:szCs w:val="24"/>
        </w:rPr>
      </w:pPr>
      <w:r w:rsidRPr="00B70BA2">
        <w:rPr>
          <w:rStyle w:val="af4"/>
          <w:rFonts w:ascii="Times New Roman" w:hAnsi="Times New Roman" w:cs="Times New Roman"/>
          <w:color w:val="auto"/>
          <w:sz w:val="24"/>
          <w:szCs w:val="24"/>
        </w:rPr>
        <w:t>19. Размещение информации</w:t>
      </w:r>
    </w:p>
    <w:p w:rsidR="006C7FF8" w:rsidRPr="00B70BA2" w:rsidRDefault="006C7FF8" w:rsidP="00192D80">
      <w:pPr>
        <w:pStyle w:val="afff8"/>
        <w:tabs>
          <w:tab w:val="left" w:pos="993"/>
          <w:tab w:val="left" w:pos="5387"/>
        </w:tabs>
        <w:ind w:firstLine="709"/>
        <w:rPr>
          <w:rStyle w:val="Hyperlink"/>
          <w:rFonts w:cs="Times New Roman"/>
          <w:color w:val="auto"/>
          <w:sz w:val="24"/>
          <w:szCs w:val="24"/>
        </w:rPr>
      </w:pPr>
      <w:bookmarkStart w:id="90" w:name="sub_11127"/>
      <w:bookmarkEnd w:id="89"/>
      <w:r w:rsidRPr="00B70BA2">
        <w:rPr>
          <w:rFonts w:ascii="Times New Roman" w:hAnsi="Times New Roman" w:cs="Times New Roman"/>
          <w:sz w:val="24"/>
          <w:szCs w:val="24"/>
        </w:rPr>
        <w:t>19.1. Настоящее Соглашение, за исключением сведений, составляющих</w:t>
      </w:r>
      <w:bookmarkEnd w:id="90"/>
      <w:r w:rsidRPr="00B70BA2">
        <w:rPr>
          <w:rFonts w:ascii="Times New Roman" w:hAnsi="Times New Roman" w:cs="Times New Roman"/>
          <w:sz w:val="24"/>
          <w:szCs w:val="24"/>
        </w:rPr>
        <w:t xml:space="preserve"> государственную и коммерческую тайну, подлежит размещению (опубликованию) на официальном сайте Российской Федерации </w:t>
      </w:r>
      <w:hyperlink r:id="rId8" w:history="1">
        <w:r w:rsidRPr="00B70BA2">
          <w:rPr>
            <w:rStyle w:val="Hyperlink"/>
            <w:rFonts w:ascii="Times New Roman" w:hAnsi="Times New Roman" w:cs="Times New Roman"/>
            <w:color w:val="auto"/>
            <w:sz w:val="24"/>
            <w:szCs w:val="24"/>
          </w:rPr>
          <w:t>http://www.</w:t>
        </w:r>
      </w:hyperlink>
      <w:r w:rsidRPr="00B70BA2">
        <w:rPr>
          <w:rStyle w:val="Hyperlink"/>
          <w:rFonts w:ascii="Times New Roman" w:hAnsi="Times New Roman" w:cs="Times New Roman"/>
          <w:color w:val="auto"/>
          <w:sz w:val="24"/>
          <w:szCs w:val="24"/>
        </w:rPr>
        <w:t>torgi.gov.ru</w:t>
      </w:r>
      <w:r w:rsidRPr="00B70BA2">
        <w:rPr>
          <w:rFonts w:ascii="Times New Roman" w:hAnsi="Times New Roman" w:cs="Times New Roman"/>
          <w:sz w:val="24"/>
          <w:szCs w:val="24"/>
        </w:rPr>
        <w:t xml:space="preserve"> и на официальном сайте Концедента в сети Интернет </w:t>
      </w:r>
      <w:hyperlink r:id="rId9" w:history="1">
        <w:r w:rsidRPr="00B70BA2">
          <w:rPr>
            <w:rStyle w:val="Hyperlink"/>
            <w:rFonts w:ascii="Times New Roman" w:hAnsi="Times New Roman" w:cs="Times New Roman"/>
            <w:color w:val="auto"/>
            <w:sz w:val="24"/>
            <w:szCs w:val="24"/>
          </w:rPr>
          <w:t>www.admsovgav.ru</w:t>
        </w:r>
      </w:hyperlink>
      <w:r w:rsidRPr="00B70BA2">
        <w:rPr>
          <w:rStyle w:val="Hyperlink"/>
          <w:rFonts w:ascii="Times New Roman" w:hAnsi="Times New Roman" w:cs="Times New Roman"/>
          <w:color w:val="auto"/>
          <w:sz w:val="24"/>
          <w:szCs w:val="24"/>
        </w:rPr>
        <w:t>.</w:t>
      </w:r>
    </w:p>
    <w:p w:rsidR="006C7FF8" w:rsidRPr="00B70BA2" w:rsidRDefault="006C7FF8" w:rsidP="00C932F0">
      <w:pPr>
        <w:ind w:firstLine="720"/>
        <w:jc w:val="both"/>
        <w:rPr>
          <w:sz w:val="24"/>
          <w:szCs w:val="24"/>
        </w:rPr>
      </w:pPr>
    </w:p>
    <w:p w:rsidR="006C7FF8" w:rsidRPr="00B70BA2" w:rsidRDefault="006C7FF8" w:rsidP="00C932F0">
      <w:pPr>
        <w:pStyle w:val="afff8"/>
        <w:jc w:val="center"/>
        <w:rPr>
          <w:rFonts w:ascii="Times New Roman" w:hAnsi="Times New Roman" w:cs="Times New Roman"/>
          <w:sz w:val="24"/>
          <w:szCs w:val="24"/>
        </w:rPr>
      </w:pPr>
      <w:bookmarkStart w:id="91" w:name="sub_10101"/>
      <w:r w:rsidRPr="00B70BA2">
        <w:rPr>
          <w:rStyle w:val="af4"/>
          <w:rFonts w:ascii="Times New Roman" w:hAnsi="Times New Roman" w:cs="Times New Roman"/>
          <w:color w:val="auto"/>
          <w:sz w:val="24"/>
          <w:szCs w:val="24"/>
        </w:rPr>
        <w:t>20. Заключительные положения</w:t>
      </w:r>
    </w:p>
    <w:p w:rsidR="006C7FF8" w:rsidRPr="00B70BA2" w:rsidRDefault="006C7FF8" w:rsidP="005574C9">
      <w:pPr>
        <w:pStyle w:val="afff8"/>
        <w:numPr>
          <w:ilvl w:val="0"/>
          <w:numId w:val="28"/>
        </w:numPr>
        <w:tabs>
          <w:tab w:val="left" w:pos="993"/>
        </w:tabs>
        <w:ind w:left="0" w:firstLine="709"/>
        <w:rPr>
          <w:rFonts w:ascii="Times New Roman" w:hAnsi="Times New Roman" w:cs="Times New Roman"/>
          <w:sz w:val="24"/>
          <w:szCs w:val="24"/>
        </w:rPr>
      </w:pPr>
      <w:bookmarkStart w:id="92" w:name="sub_11128"/>
      <w:bookmarkEnd w:id="91"/>
      <w:r w:rsidRPr="00B70BA2">
        <w:rPr>
          <w:rFonts w:ascii="Times New Roman" w:hAnsi="Times New Roman" w:cs="Times New Roman"/>
          <w:sz w:val="24"/>
          <w:szCs w:val="24"/>
        </w:rPr>
        <w:t>Сторона, изменившая свое местонахождение и (или) реквизиты,</w:t>
      </w:r>
      <w:bookmarkEnd w:id="92"/>
      <w:r w:rsidRPr="00B70BA2">
        <w:rPr>
          <w:rFonts w:ascii="Times New Roman" w:hAnsi="Times New Roman" w:cs="Times New Roman"/>
          <w:sz w:val="24"/>
          <w:szCs w:val="24"/>
        </w:rPr>
        <w:t xml:space="preserve"> обязана сообщить об этом другой Стороне в течение десяти календарных дней со дня этого изменения.</w:t>
      </w:r>
    </w:p>
    <w:p w:rsidR="006C7FF8" w:rsidRPr="00B70BA2" w:rsidRDefault="006C7FF8" w:rsidP="005574C9">
      <w:pPr>
        <w:pStyle w:val="afff8"/>
        <w:numPr>
          <w:ilvl w:val="0"/>
          <w:numId w:val="28"/>
        </w:numPr>
        <w:tabs>
          <w:tab w:val="left" w:pos="993"/>
        </w:tabs>
        <w:ind w:left="0" w:firstLine="709"/>
        <w:rPr>
          <w:rFonts w:ascii="Times New Roman" w:hAnsi="Times New Roman" w:cs="Times New Roman"/>
          <w:sz w:val="24"/>
          <w:szCs w:val="24"/>
        </w:rPr>
      </w:pPr>
      <w:bookmarkStart w:id="93" w:name="sub_11129"/>
      <w:r w:rsidRPr="00B70BA2">
        <w:rPr>
          <w:rFonts w:ascii="Times New Roman" w:hAnsi="Times New Roman" w:cs="Times New Roman"/>
          <w:sz w:val="24"/>
          <w:szCs w:val="24"/>
        </w:rPr>
        <w:t xml:space="preserve">Настоящее Соглашение составлено на русском языке в </w:t>
      </w:r>
      <w:bookmarkEnd w:id="93"/>
      <w:r w:rsidRPr="00B70BA2">
        <w:rPr>
          <w:rFonts w:ascii="Times New Roman" w:hAnsi="Times New Roman" w:cs="Times New Roman"/>
          <w:sz w:val="24"/>
          <w:szCs w:val="24"/>
        </w:rPr>
        <w:t>трех подлинных экземплярах, имеющих равную юридическую силу, по одному экземпляру для Сторон и один для органа, осуществляющего государственную регистрацию прав на недвижимое имущество.</w:t>
      </w:r>
    </w:p>
    <w:p w:rsidR="006C7FF8" w:rsidRPr="00B70BA2" w:rsidRDefault="006C7FF8" w:rsidP="005574C9">
      <w:pPr>
        <w:pStyle w:val="afff8"/>
        <w:numPr>
          <w:ilvl w:val="0"/>
          <w:numId w:val="28"/>
        </w:numPr>
        <w:tabs>
          <w:tab w:val="left" w:pos="993"/>
        </w:tabs>
        <w:ind w:left="0" w:firstLine="709"/>
        <w:rPr>
          <w:rFonts w:ascii="Times New Roman" w:hAnsi="Times New Roman" w:cs="Times New Roman"/>
          <w:sz w:val="24"/>
          <w:szCs w:val="24"/>
        </w:rPr>
      </w:pPr>
      <w:bookmarkStart w:id="94" w:name="sub_11130"/>
      <w:r w:rsidRPr="00B70BA2">
        <w:rPr>
          <w:rFonts w:ascii="Times New Roman" w:hAnsi="Times New Roman" w:cs="Times New Roman"/>
          <w:sz w:val="24"/>
          <w:szCs w:val="24"/>
        </w:rPr>
        <w:t>Все приложения и дополнительные соглашения к настоящему</w:t>
      </w:r>
      <w:bookmarkEnd w:id="94"/>
      <w:r w:rsidRPr="00B70BA2">
        <w:rPr>
          <w:rFonts w:ascii="Times New Roman" w:hAnsi="Times New Roman" w:cs="Times New Roman"/>
          <w:sz w:val="24"/>
          <w:szCs w:val="24"/>
        </w:rPr>
        <w:t xml:space="preserve">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6C7FF8" w:rsidRPr="00B70BA2" w:rsidRDefault="006C7FF8" w:rsidP="00C932F0">
      <w:pPr>
        <w:pStyle w:val="afff8"/>
        <w:jc w:val="center"/>
        <w:rPr>
          <w:rStyle w:val="af4"/>
          <w:rFonts w:ascii="Times New Roman" w:hAnsi="Times New Roman" w:cs="Times New Roman"/>
          <w:color w:val="auto"/>
          <w:sz w:val="24"/>
          <w:szCs w:val="24"/>
        </w:rPr>
      </w:pPr>
    </w:p>
    <w:p w:rsidR="006C7FF8" w:rsidRPr="00B70BA2" w:rsidRDefault="006C7FF8" w:rsidP="00C932F0">
      <w:pPr>
        <w:pStyle w:val="afff8"/>
        <w:jc w:val="center"/>
        <w:rPr>
          <w:rStyle w:val="af4"/>
          <w:rFonts w:ascii="Times New Roman" w:hAnsi="Times New Roman" w:cs="Times New Roman"/>
          <w:color w:val="auto"/>
          <w:sz w:val="24"/>
          <w:szCs w:val="24"/>
        </w:rPr>
      </w:pPr>
      <w:r w:rsidRPr="00B70BA2">
        <w:rPr>
          <w:rStyle w:val="af4"/>
          <w:rFonts w:ascii="Times New Roman" w:hAnsi="Times New Roman" w:cs="Times New Roman"/>
          <w:color w:val="auto"/>
          <w:sz w:val="24"/>
          <w:szCs w:val="24"/>
        </w:rPr>
        <w:t>21. Адреса и реквизиты Сторон</w:t>
      </w:r>
    </w:p>
    <w:tbl>
      <w:tblPr>
        <w:tblW w:w="9748" w:type="dxa"/>
        <w:tblInd w:w="2" w:type="dxa"/>
        <w:tblLook w:val="00A0"/>
      </w:tblPr>
      <w:tblGrid>
        <w:gridCol w:w="10139"/>
      </w:tblGrid>
      <w:tr w:rsidR="006C7FF8" w:rsidRPr="00B70BA2">
        <w:tc>
          <w:tcPr>
            <w:tcW w:w="9748" w:type="dxa"/>
          </w:tcPr>
          <w:tbl>
            <w:tblPr>
              <w:tblW w:w="9923" w:type="dxa"/>
              <w:tblLook w:val="0000"/>
            </w:tblPr>
            <w:tblGrid>
              <w:gridCol w:w="5103"/>
              <w:gridCol w:w="117"/>
              <w:gridCol w:w="4680"/>
              <w:gridCol w:w="23"/>
            </w:tblGrid>
            <w:tr w:rsidR="006C7FF8" w:rsidRPr="00B70BA2">
              <w:trPr>
                <w:gridAfter w:val="1"/>
                <w:wAfter w:w="23" w:type="dxa"/>
                <w:trHeight w:val="520"/>
              </w:trPr>
              <w:tc>
                <w:tcPr>
                  <w:tcW w:w="5220" w:type="dxa"/>
                  <w:gridSpan w:val="2"/>
                </w:tcPr>
                <w:p w:rsidR="006C7FF8" w:rsidRPr="00B70BA2" w:rsidRDefault="006C7FF8" w:rsidP="00993460">
                  <w:pPr>
                    <w:pStyle w:val="Heading5"/>
                    <w:numPr>
                      <w:ilvl w:val="0"/>
                      <w:numId w:val="0"/>
                    </w:numPr>
                    <w:rPr>
                      <w:rFonts w:ascii="Times New Roman" w:hAnsi="Times New Roman" w:cs="Times New Roman"/>
                      <w:i/>
                      <w:iCs/>
                      <w:kern w:val="36"/>
                      <w:sz w:val="24"/>
                      <w:szCs w:val="24"/>
                    </w:rPr>
                  </w:pPr>
                  <w:r w:rsidRPr="00B70BA2">
                    <w:rPr>
                      <w:rFonts w:ascii="Times New Roman" w:hAnsi="Times New Roman" w:cs="Times New Roman"/>
                      <w:kern w:val="36"/>
                      <w:sz w:val="24"/>
                      <w:szCs w:val="24"/>
                    </w:rPr>
                    <w:t>Концедент</w:t>
                  </w:r>
                </w:p>
              </w:tc>
              <w:tc>
                <w:tcPr>
                  <w:tcW w:w="4680" w:type="dxa"/>
                </w:tcPr>
                <w:p w:rsidR="006C7FF8" w:rsidRPr="00B70BA2" w:rsidRDefault="006C7FF8" w:rsidP="00993460">
                  <w:pPr>
                    <w:pStyle w:val="Heading5"/>
                    <w:numPr>
                      <w:ilvl w:val="0"/>
                      <w:numId w:val="0"/>
                    </w:numPr>
                    <w:rPr>
                      <w:rFonts w:ascii="Times New Roman" w:hAnsi="Times New Roman" w:cs="Times New Roman"/>
                      <w:i/>
                      <w:iCs/>
                      <w:kern w:val="36"/>
                      <w:sz w:val="24"/>
                      <w:szCs w:val="24"/>
                    </w:rPr>
                  </w:pPr>
                  <w:r w:rsidRPr="00B70BA2">
                    <w:rPr>
                      <w:rFonts w:ascii="Times New Roman" w:hAnsi="Times New Roman" w:cs="Times New Roman"/>
                      <w:kern w:val="36"/>
                      <w:sz w:val="24"/>
                      <w:szCs w:val="24"/>
                    </w:rPr>
                    <w:t>Концессионер</w:t>
                  </w:r>
                </w:p>
              </w:tc>
            </w:tr>
            <w:tr w:rsidR="006C7FF8" w:rsidRPr="00B70BA2">
              <w:trPr>
                <w:gridAfter w:val="1"/>
                <w:wAfter w:w="23" w:type="dxa"/>
                <w:trHeight w:val="185"/>
              </w:trPr>
              <w:tc>
                <w:tcPr>
                  <w:tcW w:w="5220" w:type="dxa"/>
                  <w:gridSpan w:val="2"/>
                </w:tcPr>
                <w:p w:rsidR="006C7FF8" w:rsidRPr="00B70BA2" w:rsidRDefault="006C7FF8" w:rsidP="00993460">
                  <w:pPr>
                    <w:pStyle w:val="BodyTextIndent"/>
                    <w:snapToGrid w:val="0"/>
                    <w:spacing w:after="0"/>
                    <w:ind w:left="0"/>
                    <w:rPr>
                      <w:spacing w:val="-2"/>
                    </w:rPr>
                  </w:pPr>
                  <w:r w:rsidRPr="00B70BA2">
                    <w:rPr>
                      <w:spacing w:val="-2"/>
                    </w:rPr>
                    <w:t>682800, Хабаровский край, Советско-Гаванский район, г.Советская Гавань, ул. Советская, 27</w:t>
                  </w:r>
                </w:p>
              </w:tc>
              <w:tc>
                <w:tcPr>
                  <w:tcW w:w="4680" w:type="dxa"/>
                </w:tcPr>
                <w:p w:rsidR="006C7FF8" w:rsidRPr="00B70BA2" w:rsidRDefault="006C7FF8" w:rsidP="004B1A9A">
                  <w:pPr>
                    <w:shd w:val="clear" w:color="auto" w:fill="FFFFFF"/>
                    <w:tabs>
                      <w:tab w:val="left" w:pos="4061"/>
                    </w:tabs>
                    <w:snapToGrid w:val="0"/>
                    <w:rPr>
                      <w:spacing w:val="-6"/>
                      <w:sz w:val="24"/>
                      <w:szCs w:val="24"/>
                    </w:rPr>
                  </w:pPr>
                  <w:r w:rsidRPr="00B70BA2">
                    <w:rPr>
                      <w:spacing w:val="-6"/>
                      <w:sz w:val="24"/>
                      <w:szCs w:val="24"/>
                    </w:rPr>
                    <w:t xml:space="preserve">Полное наименование, Адрес:  </w:t>
                  </w:r>
                </w:p>
              </w:tc>
            </w:tr>
            <w:tr w:rsidR="006C7FF8" w:rsidRPr="00B70BA2">
              <w:trPr>
                <w:gridAfter w:val="1"/>
                <w:wAfter w:w="23" w:type="dxa"/>
              </w:trPr>
              <w:tc>
                <w:tcPr>
                  <w:tcW w:w="5220" w:type="dxa"/>
                  <w:gridSpan w:val="2"/>
                </w:tcPr>
                <w:p w:rsidR="006C7FF8" w:rsidRPr="00B70BA2" w:rsidRDefault="006C7FF8" w:rsidP="004B1A9A">
                  <w:pPr>
                    <w:shd w:val="clear" w:color="auto" w:fill="FFFFFF"/>
                    <w:tabs>
                      <w:tab w:val="left" w:pos="4061"/>
                    </w:tabs>
                    <w:snapToGrid w:val="0"/>
                    <w:rPr>
                      <w:spacing w:val="-6"/>
                      <w:sz w:val="24"/>
                      <w:szCs w:val="24"/>
                    </w:rPr>
                  </w:pPr>
                  <w:r w:rsidRPr="00B70BA2">
                    <w:rPr>
                      <w:spacing w:val="-6"/>
                      <w:sz w:val="24"/>
                      <w:szCs w:val="24"/>
                    </w:rPr>
                    <w:t xml:space="preserve">ОГРН </w:t>
                  </w:r>
                </w:p>
              </w:tc>
              <w:tc>
                <w:tcPr>
                  <w:tcW w:w="4680" w:type="dxa"/>
                </w:tcPr>
                <w:p w:rsidR="006C7FF8" w:rsidRPr="00B70BA2" w:rsidRDefault="006C7FF8" w:rsidP="004B1A9A">
                  <w:pPr>
                    <w:shd w:val="clear" w:color="auto" w:fill="FFFFFF"/>
                    <w:tabs>
                      <w:tab w:val="left" w:pos="4061"/>
                    </w:tabs>
                    <w:snapToGrid w:val="0"/>
                    <w:rPr>
                      <w:spacing w:val="-6"/>
                      <w:sz w:val="24"/>
                      <w:szCs w:val="24"/>
                    </w:rPr>
                  </w:pPr>
                  <w:r w:rsidRPr="00B70BA2">
                    <w:rPr>
                      <w:spacing w:val="-6"/>
                      <w:sz w:val="24"/>
                      <w:szCs w:val="24"/>
                    </w:rPr>
                    <w:t xml:space="preserve">ОГРН </w:t>
                  </w:r>
                </w:p>
              </w:tc>
            </w:tr>
            <w:tr w:rsidR="006C7FF8" w:rsidRPr="00B70BA2">
              <w:trPr>
                <w:gridAfter w:val="1"/>
                <w:wAfter w:w="23" w:type="dxa"/>
              </w:trPr>
              <w:tc>
                <w:tcPr>
                  <w:tcW w:w="5220" w:type="dxa"/>
                  <w:gridSpan w:val="2"/>
                </w:tcPr>
                <w:p w:rsidR="006C7FF8" w:rsidRPr="00B70BA2" w:rsidRDefault="006C7FF8" w:rsidP="004B1A9A">
                  <w:pPr>
                    <w:snapToGrid w:val="0"/>
                    <w:rPr>
                      <w:sz w:val="24"/>
                      <w:szCs w:val="24"/>
                    </w:rPr>
                  </w:pPr>
                  <w:r w:rsidRPr="00B70BA2">
                    <w:rPr>
                      <w:sz w:val="24"/>
                      <w:szCs w:val="24"/>
                    </w:rPr>
                    <w:t xml:space="preserve">Банковские реквизиты: </w:t>
                  </w:r>
                </w:p>
              </w:tc>
              <w:tc>
                <w:tcPr>
                  <w:tcW w:w="4680" w:type="dxa"/>
                </w:tcPr>
                <w:p w:rsidR="006C7FF8" w:rsidRPr="00B70BA2" w:rsidRDefault="006C7FF8" w:rsidP="004B1A9A">
                  <w:pPr>
                    <w:snapToGrid w:val="0"/>
                    <w:rPr>
                      <w:sz w:val="24"/>
                      <w:szCs w:val="24"/>
                    </w:rPr>
                  </w:pPr>
                  <w:r w:rsidRPr="00B70BA2">
                    <w:rPr>
                      <w:sz w:val="24"/>
                      <w:szCs w:val="24"/>
                    </w:rPr>
                    <w:t xml:space="preserve">Банковские реквизиты: </w:t>
                  </w:r>
                </w:p>
              </w:tc>
            </w:tr>
            <w:tr w:rsidR="006C7FF8" w:rsidRPr="00B70BA2">
              <w:trPr>
                <w:gridAfter w:val="1"/>
                <w:wAfter w:w="23" w:type="dxa"/>
              </w:trPr>
              <w:tc>
                <w:tcPr>
                  <w:tcW w:w="5220" w:type="dxa"/>
                  <w:gridSpan w:val="2"/>
                </w:tcPr>
                <w:p w:rsidR="006C7FF8" w:rsidRPr="00B70BA2" w:rsidRDefault="006C7FF8" w:rsidP="004B1A9A">
                  <w:pPr>
                    <w:ind w:right="228"/>
                    <w:rPr>
                      <w:sz w:val="24"/>
                      <w:szCs w:val="24"/>
                    </w:rPr>
                  </w:pPr>
                  <w:r w:rsidRPr="00B70BA2">
                    <w:rPr>
                      <w:sz w:val="24"/>
                      <w:szCs w:val="24"/>
                    </w:rPr>
                    <w:t xml:space="preserve">р/с:  </w:t>
                  </w:r>
                </w:p>
                <w:p w:rsidR="006C7FF8" w:rsidRPr="00B70BA2" w:rsidRDefault="006C7FF8" w:rsidP="00993460">
                  <w:pPr>
                    <w:shd w:val="clear" w:color="auto" w:fill="FFFFFF"/>
                    <w:tabs>
                      <w:tab w:val="left" w:pos="4061"/>
                    </w:tabs>
                    <w:snapToGrid w:val="0"/>
                    <w:ind w:right="228"/>
                    <w:jc w:val="both"/>
                    <w:rPr>
                      <w:spacing w:val="-6"/>
                      <w:sz w:val="24"/>
                      <w:szCs w:val="24"/>
                    </w:rPr>
                  </w:pPr>
                  <w:r w:rsidRPr="00B70BA2">
                    <w:rPr>
                      <w:spacing w:val="-6"/>
                      <w:sz w:val="24"/>
                      <w:szCs w:val="24"/>
                    </w:rPr>
                    <w:t xml:space="preserve">ИНН, КПП БИК </w:t>
                  </w:r>
                </w:p>
                <w:p w:rsidR="006C7FF8" w:rsidRPr="00B70BA2" w:rsidRDefault="006C7FF8" w:rsidP="004B1A9A">
                  <w:pPr>
                    <w:snapToGrid w:val="0"/>
                    <w:rPr>
                      <w:spacing w:val="-6"/>
                      <w:sz w:val="24"/>
                      <w:szCs w:val="24"/>
                    </w:rPr>
                  </w:pPr>
                  <w:r w:rsidRPr="00B70BA2">
                    <w:rPr>
                      <w:spacing w:val="-6"/>
                      <w:sz w:val="24"/>
                      <w:szCs w:val="24"/>
                    </w:rPr>
                    <w:t xml:space="preserve">Банк </w:t>
                  </w:r>
                </w:p>
                <w:p w:rsidR="006C7FF8" w:rsidRPr="00B70BA2" w:rsidRDefault="006C7FF8" w:rsidP="004B1A9A">
                  <w:pPr>
                    <w:snapToGrid w:val="0"/>
                    <w:rPr>
                      <w:sz w:val="24"/>
                      <w:szCs w:val="24"/>
                    </w:rPr>
                  </w:pPr>
                  <w:r w:rsidRPr="00B70BA2">
                    <w:rPr>
                      <w:spacing w:val="-6"/>
                      <w:sz w:val="24"/>
                      <w:szCs w:val="24"/>
                    </w:rPr>
                    <w:t>к/сч.</w:t>
                  </w:r>
                </w:p>
              </w:tc>
              <w:tc>
                <w:tcPr>
                  <w:tcW w:w="4680" w:type="dxa"/>
                </w:tcPr>
                <w:p w:rsidR="006C7FF8" w:rsidRPr="00B70BA2" w:rsidRDefault="006C7FF8" w:rsidP="004B1A9A">
                  <w:pPr>
                    <w:ind w:right="228"/>
                    <w:rPr>
                      <w:sz w:val="24"/>
                      <w:szCs w:val="24"/>
                    </w:rPr>
                  </w:pPr>
                  <w:r w:rsidRPr="00B70BA2">
                    <w:rPr>
                      <w:sz w:val="24"/>
                      <w:szCs w:val="24"/>
                    </w:rPr>
                    <w:t xml:space="preserve">р/с:  </w:t>
                  </w:r>
                </w:p>
                <w:p w:rsidR="006C7FF8" w:rsidRPr="00B70BA2" w:rsidRDefault="006C7FF8" w:rsidP="00993460">
                  <w:pPr>
                    <w:shd w:val="clear" w:color="auto" w:fill="FFFFFF"/>
                    <w:tabs>
                      <w:tab w:val="left" w:pos="4061"/>
                    </w:tabs>
                    <w:snapToGrid w:val="0"/>
                    <w:ind w:right="228"/>
                    <w:jc w:val="both"/>
                    <w:rPr>
                      <w:spacing w:val="-6"/>
                      <w:sz w:val="24"/>
                      <w:szCs w:val="24"/>
                    </w:rPr>
                  </w:pPr>
                  <w:r w:rsidRPr="00B70BA2">
                    <w:rPr>
                      <w:spacing w:val="-6"/>
                      <w:sz w:val="24"/>
                      <w:szCs w:val="24"/>
                    </w:rPr>
                    <w:t xml:space="preserve">ИНН, КПП БИК </w:t>
                  </w:r>
                </w:p>
                <w:p w:rsidR="006C7FF8" w:rsidRPr="00B70BA2" w:rsidRDefault="006C7FF8" w:rsidP="004B1A9A">
                  <w:pPr>
                    <w:snapToGrid w:val="0"/>
                    <w:rPr>
                      <w:spacing w:val="-6"/>
                      <w:sz w:val="24"/>
                      <w:szCs w:val="24"/>
                    </w:rPr>
                  </w:pPr>
                  <w:r w:rsidRPr="00B70BA2">
                    <w:rPr>
                      <w:spacing w:val="-6"/>
                      <w:sz w:val="24"/>
                      <w:szCs w:val="24"/>
                    </w:rPr>
                    <w:t xml:space="preserve">Банк </w:t>
                  </w:r>
                </w:p>
                <w:p w:rsidR="006C7FF8" w:rsidRPr="00B70BA2" w:rsidRDefault="006C7FF8" w:rsidP="004B1A9A">
                  <w:pPr>
                    <w:snapToGrid w:val="0"/>
                    <w:rPr>
                      <w:sz w:val="24"/>
                      <w:szCs w:val="24"/>
                    </w:rPr>
                  </w:pPr>
                  <w:r w:rsidRPr="00B70BA2">
                    <w:rPr>
                      <w:spacing w:val="-6"/>
                      <w:sz w:val="24"/>
                      <w:szCs w:val="24"/>
                    </w:rPr>
                    <w:t>к/сч.</w:t>
                  </w:r>
                </w:p>
              </w:tc>
            </w:tr>
            <w:tr w:rsidR="006C7FF8" w:rsidRPr="00B70BA2">
              <w:tblPrEx>
                <w:tblCellMar>
                  <w:top w:w="55" w:type="dxa"/>
                  <w:left w:w="55" w:type="dxa"/>
                  <w:bottom w:w="55" w:type="dxa"/>
                  <w:right w:w="55" w:type="dxa"/>
                </w:tblCellMar>
              </w:tblPrEx>
              <w:tc>
                <w:tcPr>
                  <w:tcW w:w="5103" w:type="dxa"/>
                </w:tcPr>
                <w:p w:rsidR="006C7FF8" w:rsidRPr="00B70BA2" w:rsidRDefault="006C7FF8" w:rsidP="004B1A9A">
                  <w:pPr>
                    <w:snapToGrid w:val="0"/>
                    <w:ind w:right="229"/>
                    <w:rPr>
                      <w:sz w:val="24"/>
                      <w:szCs w:val="24"/>
                    </w:rPr>
                  </w:pPr>
                  <w:r w:rsidRPr="00B70BA2">
                    <w:rPr>
                      <w:sz w:val="24"/>
                      <w:szCs w:val="24"/>
                    </w:rPr>
                    <w:t xml:space="preserve">Глава города Советская Гавань  </w:t>
                  </w:r>
                </w:p>
                <w:p w:rsidR="006C7FF8" w:rsidRPr="00B70BA2" w:rsidRDefault="006C7FF8" w:rsidP="00993460">
                  <w:pPr>
                    <w:snapToGrid w:val="0"/>
                    <w:ind w:right="229"/>
                    <w:rPr>
                      <w:sz w:val="24"/>
                      <w:szCs w:val="24"/>
                    </w:rPr>
                  </w:pPr>
                  <w:r w:rsidRPr="00B70BA2">
                    <w:rPr>
                      <w:sz w:val="24"/>
                      <w:szCs w:val="24"/>
                    </w:rPr>
                    <w:t>______________  П.Ю. Боровский</w:t>
                  </w:r>
                </w:p>
                <w:p w:rsidR="006C7FF8" w:rsidRPr="00B70BA2" w:rsidRDefault="006C7FF8" w:rsidP="00993460">
                  <w:pPr>
                    <w:snapToGrid w:val="0"/>
                    <w:ind w:right="229"/>
                    <w:rPr>
                      <w:sz w:val="24"/>
                      <w:szCs w:val="24"/>
                    </w:rPr>
                  </w:pPr>
                  <w:r w:rsidRPr="00B70BA2">
                    <w:rPr>
                      <w:sz w:val="24"/>
                      <w:szCs w:val="24"/>
                    </w:rPr>
                    <w:t xml:space="preserve"> М.П. </w:t>
                  </w:r>
                </w:p>
              </w:tc>
              <w:tc>
                <w:tcPr>
                  <w:tcW w:w="4820" w:type="dxa"/>
                  <w:gridSpan w:val="3"/>
                </w:tcPr>
                <w:p w:rsidR="006C7FF8" w:rsidRPr="00B70BA2" w:rsidRDefault="006C7FF8" w:rsidP="004B1A9A">
                  <w:pPr>
                    <w:snapToGrid w:val="0"/>
                    <w:ind w:left="228" w:right="228"/>
                    <w:rPr>
                      <w:sz w:val="24"/>
                      <w:szCs w:val="24"/>
                    </w:rPr>
                  </w:pPr>
                  <w:r w:rsidRPr="00B70BA2">
                    <w:rPr>
                      <w:sz w:val="24"/>
                      <w:szCs w:val="24"/>
                    </w:rPr>
                    <w:t>должность</w:t>
                  </w:r>
                </w:p>
                <w:p w:rsidR="006C7FF8" w:rsidRPr="00B70BA2" w:rsidRDefault="006C7FF8" w:rsidP="004B1A9A">
                  <w:pPr>
                    <w:snapToGrid w:val="0"/>
                    <w:ind w:left="228" w:right="228"/>
                    <w:rPr>
                      <w:sz w:val="24"/>
                      <w:szCs w:val="24"/>
                    </w:rPr>
                  </w:pPr>
                  <w:r w:rsidRPr="00B70BA2">
                    <w:rPr>
                      <w:sz w:val="24"/>
                      <w:szCs w:val="24"/>
                    </w:rPr>
                    <w:t xml:space="preserve">__________________         ФИО   </w:t>
                  </w:r>
                </w:p>
                <w:p w:rsidR="006C7FF8" w:rsidRPr="00B70BA2" w:rsidRDefault="006C7FF8" w:rsidP="004B1A9A">
                  <w:pPr>
                    <w:snapToGrid w:val="0"/>
                    <w:ind w:left="228" w:right="228"/>
                    <w:rPr>
                      <w:sz w:val="24"/>
                      <w:szCs w:val="24"/>
                    </w:rPr>
                  </w:pPr>
                  <w:r w:rsidRPr="00B70BA2">
                    <w:rPr>
                      <w:sz w:val="24"/>
                      <w:szCs w:val="24"/>
                    </w:rPr>
                    <w:t xml:space="preserve"> </w:t>
                  </w:r>
                </w:p>
              </w:tc>
            </w:tr>
          </w:tbl>
          <w:p w:rsidR="006C7FF8" w:rsidRPr="00B70BA2" w:rsidRDefault="006C7FF8" w:rsidP="004B1A9A">
            <w:pPr>
              <w:ind w:firstLine="426"/>
              <w:jc w:val="both"/>
              <w:rPr>
                <w:b/>
                <w:bCs/>
                <w:sz w:val="24"/>
                <w:szCs w:val="24"/>
              </w:rPr>
            </w:pPr>
          </w:p>
        </w:tc>
      </w:tr>
    </w:tbl>
    <w:p w:rsidR="006C7FF8" w:rsidRPr="00B70BA2" w:rsidRDefault="006C7FF8" w:rsidP="000C7D57">
      <w:pPr>
        <w:ind w:left="5670"/>
        <w:jc w:val="center"/>
        <w:rPr>
          <w:sz w:val="24"/>
          <w:szCs w:val="24"/>
        </w:rPr>
      </w:pPr>
      <w:bookmarkStart w:id="95" w:name="sub_10102"/>
    </w:p>
    <w:p w:rsidR="006C7FF8" w:rsidRDefault="006C7FF8" w:rsidP="000C7D57">
      <w:pPr>
        <w:ind w:left="5670"/>
        <w:jc w:val="center"/>
        <w:rPr>
          <w:sz w:val="24"/>
          <w:szCs w:val="24"/>
        </w:rPr>
        <w:sectPr w:rsidR="006C7FF8" w:rsidSect="00295601">
          <w:headerReference w:type="default" r:id="rId10"/>
          <w:pgSz w:w="11906" w:h="16838"/>
          <w:pgMar w:top="761" w:right="626" w:bottom="761" w:left="1134" w:header="709" w:footer="200" w:gutter="0"/>
          <w:pgNumType w:start="1"/>
          <w:cols w:space="708"/>
          <w:titlePg/>
          <w:docGrid w:linePitch="360"/>
        </w:sectPr>
      </w:pPr>
    </w:p>
    <w:p w:rsidR="006C7FF8" w:rsidRPr="00B70BA2" w:rsidRDefault="006C7FF8" w:rsidP="000C7D57">
      <w:pPr>
        <w:ind w:left="5670"/>
        <w:jc w:val="center"/>
        <w:rPr>
          <w:sz w:val="24"/>
          <w:szCs w:val="24"/>
        </w:rPr>
      </w:pPr>
    </w:p>
    <w:p w:rsidR="006C7FF8" w:rsidRPr="00B70BA2" w:rsidRDefault="006C7FF8" w:rsidP="008B6CCC">
      <w:pPr>
        <w:ind w:left="5670"/>
        <w:jc w:val="right"/>
        <w:rPr>
          <w:sz w:val="24"/>
          <w:szCs w:val="24"/>
        </w:rPr>
      </w:pPr>
      <w:r w:rsidRPr="00B70BA2">
        <w:rPr>
          <w:sz w:val="24"/>
          <w:szCs w:val="24"/>
        </w:rPr>
        <w:t>ПРИЛОЖЕНИЕ №1КС</w:t>
      </w:r>
    </w:p>
    <w:p w:rsidR="006C7FF8" w:rsidRDefault="006C7FF8" w:rsidP="008B6CCC">
      <w:pPr>
        <w:jc w:val="right"/>
        <w:rPr>
          <w:sz w:val="24"/>
          <w:szCs w:val="24"/>
          <w:lang w:val="en-US"/>
        </w:rPr>
      </w:pPr>
      <w:r w:rsidRPr="00B70BA2">
        <w:rPr>
          <w:sz w:val="24"/>
          <w:szCs w:val="24"/>
        </w:rPr>
        <w:t>к концессионному соглашению</w:t>
      </w:r>
    </w:p>
    <w:p w:rsidR="006C7FF8" w:rsidRDefault="006C7FF8" w:rsidP="008B6CCC">
      <w:pPr>
        <w:jc w:val="right"/>
        <w:rPr>
          <w:sz w:val="24"/>
          <w:szCs w:val="24"/>
          <w:lang w:val="en-US"/>
        </w:rPr>
      </w:pPr>
    </w:p>
    <w:p w:rsidR="006C7FF8" w:rsidRPr="005574C9" w:rsidRDefault="006C7FF8" w:rsidP="008B6CCC">
      <w:pPr>
        <w:jc w:val="center"/>
        <w:rPr>
          <w:b/>
          <w:bCs/>
          <w:sz w:val="24"/>
          <w:szCs w:val="24"/>
        </w:rPr>
      </w:pPr>
      <w:r w:rsidRPr="00FE52DB">
        <w:rPr>
          <w:b/>
          <w:bCs/>
          <w:sz w:val="24"/>
          <w:szCs w:val="24"/>
        </w:rPr>
        <w:t>1. Сведения о составе и описании объекта Соглашения</w:t>
      </w:r>
    </w:p>
    <w:p w:rsidR="006C7FF8" w:rsidRPr="005574C9" w:rsidRDefault="006C7FF8" w:rsidP="008B6CCC">
      <w:pPr>
        <w:jc w:val="center"/>
        <w:rPr>
          <w:sz w:val="24"/>
          <w:szCs w:val="24"/>
        </w:rPr>
      </w:pPr>
    </w:p>
    <w:p w:rsidR="006C7FF8" w:rsidRPr="005574C9" w:rsidRDefault="006C7FF8" w:rsidP="008B6CCC">
      <w:pPr>
        <w:jc w:val="center"/>
        <w:rPr>
          <w:sz w:val="24"/>
          <w:szCs w:val="24"/>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
        <w:gridCol w:w="1884"/>
        <w:gridCol w:w="2957"/>
        <w:gridCol w:w="1440"/>
        <w:gridCol w:w="1974"/>
        <w:gridCol w:w="1446"/>
      </w:tblGrid>
      <w:tr w:rsidR="006C7FF8">
        <w:trPr>
          <w:trHeight w:val="141"/>
        </w:trPr>
        <w:tc>
          <w:tcPr>
            <w:tcW w:w="487" w:type="dxa"/>
          </w:tcPr>
          <w:p w:rsidR="006C7FF8" w:rsidRPr="00746CCB" w:rsidRDefault="006C7FF8" w:rsidP="008B6CCC">
            <w:pPr>
              <w:jc w:val="center"/>
            </w:pPr>
            <w:r w:rsidRPr="00746CCB">
              <w:t>№</w:t>
            </w:r>
          </w:p>
          <w:p w:rsidR="006C7FF8" w:rsidRPr="00746CCB" w:rsidRDefault="006C7FF8" w:rsidP="008B6CCC">
            <w:pPr>
              <w:jc w:val="center"/>
            </w:pPr>
            <w:r w:rsidRPr="00746CCB">
              <w:t>п/п</w:t>
            </w:r>
          </w:p>
        </w:tc>
        <w:tc>
          <w:tcPr>
            <w:tcW w:w="1884" w:type="dxa"/>
          </w:tcPr>
          <w:p w:rsidR="006C7FF8" w:rsidRPr="00746CCB" w:rsidRDefault="006C7FF8" w:rsidP="008B6CCC">
            <w:pPr>
              <w:jc w:val="center"/>
            </w:pPr>
            <w:r w:rsidRPr="00746CCB">
              <w:t>Наименование объекта</w:t>
            </w:r>
          </w:p>
        </w:tc>
        <w:tc>
          <w:tcPr>
            <w:tcW w:w="2957" w:type="dxa"/>
          </w:tcPr>
          <w:p w:rsidR="006C7FF8" w:rsidRPr="00746CCB" w:rsidRDefault="006C7FF8" w:rsidP="008B6CCC">
            <w:pPr>
              <w:jc w:val="center"/>
            </w:pPr>
            <w:r w:rsidRPr="00746CCB">
              <w:t>Местоположение</w:t>
            </w:r>
          </w:p>
        </w:tc>
        <w:tc>
          <w:tcPr>
            <w:tcW w:w="1440" w:type="dxa"/>
          </w:tcPr>
          <w:p w:rsidR="006C7FF8" w:rsidRDefault="006C7FF8" w:rsidP="008B6CCC">
            <w:pPr>
              <w:jc w:val="center"/>
            </w:pPr>
            <w:r w:rsidRPr="00746CCB">
              <w:t xml:space="preserve">Площадь </w:t>
            </w:r>
            <w:r>
              <w:t xml:space="preserve">/ протяженность </w:t>
            </w:r>
            <w:r w:rsidRPr="00746CCB">
              <w:t>объекта</w:t>
            </w:r>
            <w:r>
              <w:t xml:space="preserve">, </w:t>
            </w:r>
          </w:p>
          <w:p w:rsidR="006C7FF8" w:rsidRPr="00746CCB" w:rsidRDefault="006C7FF8" w:rsidP="008B6CCC">
            <w:pPr>
              <w:jc w:val="center"/>
            </w:pPr>
            <w:r>
              <w:t>кв. м / м.</w:t>
            </w:r>
          </w:p>
        </w:tc>
        <w:tc>
          <w:tcPr>
            <w:tcW w:w="1974" w:type="dxa"/>
          </w:tcPr>
          <w:p w:rsidR="006C7FF8" w:rsidRPr="00746CCB" w:rsidRDefault="006C7FF8" w:rsidP="008B6CCC">
            <w:pPr>
              <w:jc w:val="center"/>
            </w:pPr>
            <w:r w:rsidRPr="00746CCB">
              <w:t>Сведения о регистрации права на объект</w:t>
            </w:r>
          </w:p>
        </w:tc>
        <w:tc>
          <w:tcPr>
            <w:tcW w:w="1446" w:type="dxa"/>
          </w:tcPr>
          <w:p w:rsidR="006C7FF8" w:rsidRPr="00746CCB" w:rsidRDefault="006C7FF8" w:rsidP="008B6CCC">
            <w:pPr>
              <w:jc w:val="center"/>
            </w:pPr>
            <w:r w:rsidRPr="00746CCB">
              <w:t>Балансовая (первоначальная) стоимость</w:t>
            </w:r>
          </w:p>
        </w:tc>
      </w:tr>
      <w:tr w:rsidR="006C7FF8">
        <w:trPr>
          <w:trHeight w:val="141"/>
        </w:trPr>
        <w:tc>
          <w:tcPr>
            <w:tcW w:w="487" w:type="dxa"/>
          </w:tcPr>
          <w:p w:rsidR="006C7FF8" w:rsidRPr="00746CCB" w:rsidRDefault="006C7FF8" w:rsidP="008B6CCC">
            <w:pPr>
              <w:jc w:val="center"/>
            </w:pPr>
            <w:r w:rsidRPr="00746CCB">
              <w:t>1</w:t>
            </w:r>
          </w:p>
        </w:tc>
        <w:tc>
          <w:tcPr>
            <w:tcW w:w="1884" w:type="dxa"/>
          </w:tcPr>
          <w:p w:rsidR="006C7FF8" w:rsidRPr="00746CCB" w:rsidRDefault="006C7FF8" w:rsidP="008B6CCC">
            <w:pPr>
              <w:jc w:val="center"/>
            </w:pPr>
            <w:r w:rsidRPr="00746CCB">
              <w:t>2</w:t>
            </w:r>
          </w:p>
        </w:tc>
        <w:tc>
          <w:tcPr>
            <w:tcW w:w="2957" w:type="dxa"/>
          </w:tcPr>
          <w:p w:rsidR="006C7FF8" w:rsidRPr="00746CCB" w:rsidRDefault="006C7FF8" w:rsidP="008B6CCC">
            <w:pPr>
              <w:jc w:val="center"/>
            </w:pPr>
            <w:r w:rsidRPr="00746CCB">
              <w:t>3</w:t>
            </w:r>
          </w:p>
        </w:tc>
        <w:tc>
          <w:tcPr>
            <w:tcW w:w="1440" w:type="dxa"/>
          </w:tcPr>
          <w:p w:rsidR="006C7FF8" w:rsidRPr="00746CCB" w:rsidRDefault="006C7FF8" w:rsidP="008B6CCC">
            <w:pPr>
              <w:jc w:val="center"/>
            </w:pPr>
            <w:r w:rsidRPr="00746CCB">
              <w:t>4</w:t>
            </w:r>
          </w:p>
        </w:tc>
        <w:tc>
          <w:tcPr>
            <w:tcW w:w="1974" w:type="dxa"/>
          </w:tcPr>
          <w:p w:rsidR="006C7FF8" w:rsidRPr="00746CCB" w:rsidRDefault="006C7FF8" w:rsidP="008B6CCC">
            <w:pPr>
              <w:jc w:val="center"/>
            </w:pPr>
            <w:r w:rsidRPr="00746CCB">
              <w:t>5</w:t>
            </w:r>
          </w:p>
        </w:tc>
        <w:tc>
          <w:tcPr>
            <w:tcW w:w="1446" w:type="dxa"/>
          </w:tcPr>
          <w:p w:rsidR="006C7FF8" w:rsidRPr="00746CCB" w:rsidRDefault="006C7FF8" w:rsidP="008B6CCC">
            <w:pPr>
              <w:jc w:val="center"/>
            </w:pPr>
            <w:r w:rsidRPr="00746CCB">
              <w:t>6</w:t>
            </w:r>
          </w:p>
        </w:tc>
      </w:tr>
      <w:tr w:rsidR="006C7FF8" w:rsidRPr="00750B1F">
        <w:trPr>
          <w:trHeight w:val="141"/>
        </w:trPr>
        <w:tc>
          <w:tcPr>
            <w:tcW w:w="10188" w:type="dxa"/>
            <w:gridSpan w:val="6"/>
          </w:tcPr>
          <w:p w:rsidR="006C7FF8" w:rsidRPr="00750B1F" w:rsidRDefault="006C7FF8" w:rsidP="008B6CCC">
            <w:pPr>
              <w:jc w:val="center"/>
            </w:pPr>
            <w:r>
              <w:t>КОТЕЛЬНЫЕ</w:t>
            </w:r>
          </w:p>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1</w:t>
            </w:r>
          </w:p>
        </w:tc>
        <w:tc>
          <w:tcPr>
            <w:tcW w:w="1884" w:type="dxa"/>
          </w:tcPr>
          <w:p w:rsidR="006C7FF8" w:rsidRPr="00746CCB" w:rsidRDefault="006C7FF8" w:rsidP="008B6CCC">
            <w:r w:rsidRPr="00746CCB">
              <w:t>котельная №1</w:t>
            </w:r>
          </w:p>
          <w:p w:rsidR="006C7FF8" w:rsidRPr="00746CCB" w:rsidRDefault="006C7FF8" w:rsidP="008B6CCC">
            <w:r w:rsidRPr="00746CCB">
              <w:t>- под реконструкцию</w:t>
            </w:r>
          </w:p>
        </w:tc>
        <w:tc>
          <w:tcPr>
            <w:tcW w:w="2957" w:type="dxa"/>
          </w:tcPr>
          <w:p w:rsidR="006C7FF8" w:rsidRPr="00746CCB" w:rsidRDefault="006C7FF8" w:rsidP="008B6CCC">
            <w:r w:rsidRPr="00746CCB">
              <w:t>ул. Киевская 2Б</w:t>
            </w:r>
          </w:p>
        </w:tc>
        <w:tc>
          <w:tcPr>
            <w:tcW w:w="1440" w:type="dxa"/>
          </w:tcPr>
          <w:p w:rsidR="006C7FF8" w:rsidRPr="00746CCB" w:rsidRDefault="006C7FF8" w:rsidP="008B6CCC">
            <w:r w:rsidRPr="00746CCB">
              <w:t>676,7</w:t>
            </w:r>
            <w:r>
              <w:t xml:space="preserve"> кв.м.</w:t>
            </w:r>
          </w:p>
        </w:tc>
        <w:tc>
          <w:tcPr>
            <w:tcW w:w="1974" w:type="dxa"/>
          </w:tcPr>
          <w:p w:rsidR="006C7FF8" w:rsidRPr="00746CCB" w:rsidRDefault="006C7FF8" w:rsidP="008B6CCC">
            <w:r w:rsidRPr="00746CCB">
              <w:t>№ 27-27-07/005/2008-158  от 07.08.2008  (Собственность)</w:t>
            </w:r>
          </w:p>
        </w:tc>
        <w:tc>
          <w:tcPr>
            <w:tcW w:w="1446" w:type="dxa"/>
          </w:tcPr>
          <w:p w:rsidR="006C7FF8" w:rsidRPr="00750B1F" w:rsidRDefault="006C7FF8" w:rsidP="008B6CCC"/>
          <w:p w:rsidR="006C7FF8" w:rsidRPr="00750B1F" w:rsidRDefault="006C7FF8" w:rsidP="008B6CCC">
            <w:r w:rsidRPr="00750B1F">
              <w:t>7 538 801,24р.</w:t>
            </w:r>
          </w:p>
          <w:p w:rsidR="006C7FF8" w:rsidRPr="00750B1F" w:rsidRDefault="006C7FF8" w:rsidP="008B6CCC"/>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2</w:t>
            </w:r>
          </w:p>
        </w:tc>
        <w:tc>
          <w:tcPr>
            <w:tcW w:w="1884" w:type="dxa"/>
          </w:tcPr>
          <w:p w:rsidR="006C7FF8" w:rsidRPr="00746CCB" w:rsidRDefault="006C7FF8" w:rsidP="008B6CCC">
            <w:r w:rsidRPr="00746CCB">
              <w:t>котельная №2</w:t>
            </w:r>
          </w:p>
          <w:p w:rsidR="006C7FF8" w:rsidRPr="00746CCB" w:rsidRDefault="006C7FF8" w:rsidP="008B6CCC">
            <w:r w:rsidRPr="00746CCB">
              <w:t>- под реконструкцию</w:t>
            </w:r>
          </w:p>
        </w:tc>
        <w:tc>
          <w:tcPr>
            <w:tcW w:w="2957" w:type="dxa"/>
          </w:tcPr>
          <w:p w:rsidR="006C7FF8" w:rsidRPr="00746CCB" w:rsidRDefault="006C7FF8" w:rsidP="008B6CCC">
            <w:r w:rsidRPr="00746CCB">
              <w:t>ул. Пугачева 7</w:t>
            </w:r>
          </w:p>
        </w:tc>
        <w:tc>
          <w:tcPr>
            <w:tcW w:w="1440" w:type="dxa"/>
          </w:tcPr>
          <w:p w:rsidR="006C7FF8" w:rsidRPr="00746CCB" w:rsidRDefault="006C7FF8" w:rsidP="008B6CCC">
            <w:r w:rsidRPr="00746CCB">
              <w:t>520,7</w:t>
            </w:r>
            <w:r>
              <w:t xml:space="preserve"> кв.м.</w:t>
            </w:r>
          </w:p>
        </w:tc>
        <w:tc>
          <w:tcPr>
            <w:tcW w:w="1974" w:type="dxa"/>
          </w:tcPr>
          <w:p w:rsidR="006C7FF8" w:rsidRPr="00746CCB" w:rsidRDefault="006C7FF8" w:rsidP="008B6CCC">
            <w:r w:rsidRPr="00746CCB">
              <w:t>№ 27-27-07/004/2008-829  от 09.07.2008  (Собственность)</w:t>
            </w:r>
          </w:p>
        </w:tc>
        <w:tc>
          <w:tcPr>
            <w:tcW w:w="1446" w:type="dxa"/>
          </w:tcPr>
          <w:p w:rsidR="006C7FF8" w:rsidRPr="00750B1F" w:rsidRDefault="006C7FF8" w:rsidP="008B6CCC"/>
          <w:p w:rsidR="006C7FF8" w:rsidRPr="00750B1F" w:rsidRDefault="006C7FF8" w:rsidP="008B6CCC">
            <w:r w:rsidRPr="00750B1F">
              <w:t>9 278 588,84р.</w:t>
            </w:r>
          </w:p>
          <w:p w:rsidR="006C7FF8" w:rsidRPr="00750B1F" w:rsidRDefault="006C7FF8" w:rsidP="008B6CCC"/>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3</w:t>
            </w:r>
          </w:p>
        </w:tc>
        <w:tc>
          <w:tcPr>
            <w:tcW w:w="1884" w:type="dxa"/>
          </w:tcPr>
          <w:p w:rsidR="006C7FF8" w:rsidRPr="002731FA" w:rsidRDefault="006C7FF8" w:rsidP="008B6CCC">
            <w:r w:rsidRPr="002731FA">
              <w:t xml:space="preserve">котельная </w:t>
            </w:r>
          </w:p>
          <w:p w:rsidR="006C7FF8" w:rsidRPr="002731FA" w:rsidRDefault="006C7FF8" w:rsidP="008B6CCC">
            <w:r w:rsidRPr="002731FA">
              <w:t>- под реконструкцию</w:t>
            </w:r>
          </w:p>
          <w:p w:rsidR="006C7FF8" w:rsidRPr="002731FA" w:rsidRDefault="006C7FF8" w:rsidP="008B6CCC">
            <w:r w:rsidRPr="002731FA">
              <w:t>(№3)</w:t>
            </w:r>
          </w:p>
        </w:tc>
        <w:tc>
          <w:tcPr>
            <w:tcW w:w="2957" w:type="dxa"/>
          </w:tcPr>
          <w:p w:rsidR="006C7FF8" w:rsidRPr="002731FA" w:rsidRDefault="006C7FF8" w:rsidP="008B6CCC">
            <w:r w:rsidRPr="002731FA">
              <w:t>ул. Морская 7А</w:t>
            </w:r>
          </w:p>
        </w:tc>
        <w:tc>
          <w:tcPr>
            <w:tcW w:w="1440" w:type="dxa"/>
          </w:tcPr>
          <w:p w:rsidR="006C7FF8" w:rsidRPr="002731FA" w:rsidRDefault="006C7FF8" w:rsidP="008B6CCC">
            <w:r w:rsidRPr="002731FA">
              <w:t>852,8 кв.м.</w:t>
            </w:r>
          </w:p>
        </w:tc>
        <w:tc>
          <w:tcPr>
            <w:tcW w:w="1974" w:type="dxa"/>
          </w:tcPr>
          <w:p w:rsidR="006C7FF8" w:rsidRPr="002731FA" w:rsidRDefault="006C7FF8" w:rsidP="008B6CCC">
            <w:r w:rsidRPr="002731FA">
              <w:t>№ 27-27-07/010/2008-154  от 07.07.2008  (Собственность)</w:t>
            </w:r>
          </w:p>
        </w:tc>
        <w:tc>
          <w:tcPr>
            <w:tcW w:w="1446" w:type="dxa"/>
          </w:tcPr>
          <w:p w:rsidR="006C7FF8" w:rsidRPr="00750B1F" w:rsidRDefault="006C7FF8" w:rsidP="008B6CCC"/>
          <w:p w:rsidR="006C7FF8" w:rsidRPr="00750B1F" w:rsidRDefault="006C7FF8" w:rsidP="008B6CCC">
            <w:r w:rsidRPr="00750B1F">
              <w:t>386 557,00р.</w:t>
            </w:r>
          </w:p>
          <w:p w:rsidR="006C7FF8" w:rsidRPr="00750B1F" w:rsidRDefault="006C7FF8" w:rsidP="008B6CCC"/>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4</w:t>
            </w:r>
          </w:p>
        </w:tc>
        <w:tc>
          <w:tcPr>
            <w:tcW w:w="1884" w:type="dxa"/>
          </w:tcPr>
          <w:p w:rsidR="006C7FF8" w:rsidRPr="002731FA" w:rsidRDefault="006C7FF8" w:rsidP="008B6CCC">
            <w:r w:rsidRPr="002731FA">
              <w:t>Здание - котельная № 10 - под реконструкцию</w:t>
            </w:r>
          </w:p>
        </w:tc>
        <w:tc>
          <w:tcPr>
            <w:tcW w:w="2957" w:type="dxa"/>
          </w:tcPr>
          <w:p w:rsidR="006C7FF8" w:rsidRPr="002731FA" w:rsidRDefault="006C7FF8" w:rsidP="008B6CCC">
            <w:r w:rsidRPr="002731FA">
              <w:t>ул. Советская 25А</w:t>
            </w:r>
          </w:p>
        </w:tc>
        <w:tc>
          <w:tcPr>
            <w:tcW w:w="1440" w:type="dxa"/>
          </w:tcPr>
          <w:p w:rsidR="006C7FF8" w:rsidRPr="002731FA" w:rsidRDefault="006C7FF8" w:rsidP="008B6CCC">
            <w:r w:rsidRPr="002731FA">
              <w:t>414,2 кв.м.</w:t>
            </w:r>
          </w:p>
        </w:tc>
        <w:tc>
          <w:tcPr>
            <w:tcW w:w="1974" w:type="dxa"/>
          </w:tcPr>
          <w:p w:rsidR="006C7FF8" w:rsidRPr="002731FA" w:rsidRDefault="006C7FF8" w:rsidP="008B6CCC">
            <w:r w:rsidRPr="002731FA">
              <w:t>№ 27-27-07/011/2009-360 от 13.10.2009 (Собственность)</w:t>
            </w:r>
          </w:p>
        </w:tc>
        <w:tc>
          <w:tcPr>
            <w:tcW w:w="1446" w:type="dxa"/>
          </w:tcPr>
          <w:p w:rsidR="006C7FF8" w:rsidRPr="00750B1F" w:rsidRDefault="006C7FF8" w:rsidP="008B6CCC"/>
          <w:p w:rsidR="006C7FF8" w:rsidRPr="00750B1F" w:rsidRDefault="006C7FF8" w:rsidP="008B6CCC">
            <w:r w:rsidRPr="00750B1F">
              <w:t>6 268 231,54р.</w:t>
            </w:r>
          </w:p>
          <w:p w:rsidR="006C7FF8" w:rsidRPr="00750B1F" w:rsidRDefault="006C7FF8" w:rsidP="008B6CCC"/>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5</w:t>
            </w:r>
          </w:p>
        </w:tc>
        <w:tc>
          <w:tcPr>
            <w:tcW w:w="1884" w:type="dxa"/>
          </w:tcPr>
          <w:p w:rsidR="006C7FF8" w:rsidRPr="002731FA" w:rsidRDefault="006C7FF8" w:rsidP="008B6CCC">
            <w:r w:rsidRPr="002731FA">
              <w:t>котельная (отопительная)</w:t>
            </w:r>
            <w:r w:rsidRPr="00750B1F">
              <w:t xml:space="preserve"> (№6)</w:t>
            </w:r>
          </w:p>
        </w:tc>
        <w:tc>
          <w:tcPr>
            <w:tcW w:w="2957" w:type="dxa"/>
          </w:tcPr>
          <w:p w:rsidR="006C7FF8" w:rsidRPr="002731FA" w:rsidRDefault="006C7FF8" w:rsidP="008B6CCC">
            <w:r w:rsidRPr="002731FA">
              <w:t>ул. Корабельная 6</w:t>
            </w:r>
          </w:p>
        </w:tc>
        <w:tc>
          <w:tcPr>
            <w:tcW w:w="1440" w:type="dxa"/>
          </w:tcPr>
          <w:p w:rsidR="006C7FF8" w:rsidRPr="002731FA" w:rsidRDefault="006C7FF8" w:rsidP="008B6CCC">
            <w:r w:rsidRPr="002731FA">
              <w:t>3552,10 кв.м.</w:t>
            </w:r>
          </w:p>
        </w:tc>
        <w:tc>
          <w:tcPr>
            <w:tcW w:w="1974" w:type="dxa"/>
          </w:tcPr>
          <w:p w:rsidR="006C7FF8" w:rsidRPr="002731FA" w:rsidRDefault="006C7FF8" w:rsidP="008B6CCC">
            <w:r w:rsidRPr="002731FA">
              <w:t>№ 27-27-07/010/2008-155  от 07.07.2008  (Собственность)</w:t>
            </w:r>
          </w:p>
        </w:tc>
        <w:tc>
          <w:tcPr>
            <w:tcW w:w="1446" w:type="dxa"/>
          </w:tcPr>
          <w:p w:rsidR="006C7FF8" w:rsidRPr="00750B1F" w:rsidRDefault="006C7FF8" w:rsidP="008B6CCC"/>
          <w:p w:rsidR="006C7FF8" w:rsidRPr="00750B1F" w:rsidRDefault="006C7FF8" w:rsidP="008B6CCC">
            <w:r w:rsidRPr="00750B1F">
              <w:t>21 471 600р.</w:t>
            </w:r>
          </w:p>
          <w:p w:rsidR="006C7FF8" w:rsidRPr="00750B1F" w:rsidRDefault="006C7FF8" w:rsidP="008B6CCC"/>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6</w:t>
            </w:r>
          </w:p>
        </w:tc>
        <w:tc>
          <w:tcPr>
            <w:tcW w:w="1884" w:type="dxa"/>
          </w:tcPr>
          <w:p w:rsidR="006C7FF8" w:rsidRPr="002731FA" w:rsidRDefault="006C7FF8" w:rsidP="008B6CCC">
            <w:r w:rsidRPr="002731FA">
              <w:t xml:space="preserve">котельная </w:t>
            </w:r>
            <w:r w:rsidRPr="00750B1F">
              <w:t>(№11)</w:t>
            </w:r>
          </w:p>
        </w:tc>
        <w:tc>
          <w:tcPr>
            <w:tcW w:w="2957" w:type="dxa"/>
          </w:tcPr>
          <w:p w:rsidR="006C7FF8" w:rsidRPr="002731FA" w:rsidRDefault="006C7FF8" w:rsidP="008B6CCC">
            <w:r w:rsidRPr="002731FA">
              <w:t>ул. Коммунальная 2А</w:t>
            </w:r>
          </w:p>
        </w:tc>
        <w:tc>
          <w:tcPr>
            <w:tcW w:w="1440" w:type="dxa"/>
          </w:tcPr>
          <w:p w:rsidR="006C7FF8" w:rsidRPr="002731FA" w:rsidRDefault="006C7FF8" w:rsidP="008B6CCC">
            <w:r w:rsidRPr="002731FA">
              <w:t>216,6 кв.м.</w:t>
            </w:r>
          </w:p>
        </w:tc>
        <w:tc>
          <w:tcPr>
            <w:tcW w:w="1974" w:type="dxa"/>
          </w:tcPr>
          <w:p w:rsidR="006C7FF8" w:rsidRPr="002731FA" w:rsidRDefault="006C7FF8" w:rsidP="008B6CCC">
            <w:r w:rsidRPr="002731FA">
              <w:t>№ 27-27-07/005/2009-616 от 06.07.2009 (Собственность)</w:t>
            </w:r>
          </w:p>
        </w:tc>
        <w:tc>
          <w:tcPr>
            <w:tcW w:w="1446" w:type="dxa"/>
          </w:tcPr>
          <w:p w:rsidR="006C7FF8" w:rsidRPr="00750B1F" w:rsidRDefault="006C7FF8" w:rsidP="008B6CCC"/>
          <w:p w:rsidR="006C7FF8" w:rsidRPr="00750B1F" w:rsidRDefault="006C7FF8" w:rsidP="008B6CCC">
            <w:r w:rsidRPr="00750B1F">
              <w:t>265 016,00р.</w:t>
            </w:r>
          </w:p>
          <w:p w:rsidR="006C7FF8" w:rsidRPr="00750B1F" w:rsidRDefault="006C7FF8" w:rsidP="008B6CCC"/>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7</w:t>
            </w:r>
          </w:p>
        </w:tc>
        <w:tc>
          <w:tcPr>
            <w:tcW w:w="1884" w:type="dxa"/>
          </w:tcPr>
          <w:p w:rsidR="006C7FF8" w:rsidRPr="002731FA" w:rsidRDefault="006C7FF8" w:rsidP="008B6CCC">
            <w:r w:rsidRPr="002731FA">
              <w:t>Котельная № 5</w:t>
            </w:r>
          </w:p>
        </w:tc>
        <w:tc>
          <w:tcPr>
            <w:tcW w:w="2957" w:type="dxa"/>
          </w:tcPr>
          <w:p w:rsidR="006C7FF8" w:rsidRPr="002731FA" w:rsidRDefault="006C7FF8" w:rsidP="008B6CCC">
            <w:r w:rsidRPr="002731FA">
              <w:t>Ул. Площадь Победы 5</w:t>
            </w:r>
          </w:p>
        </w:tc>
        <w:tc>
          <w:tcPr>
            <w:tcW w:w="1440" w:type="dxa"/>
          </w:tcPr>
          <w:p w:rsidR="006C7FF8" w:rsidRPr="002731FA" w:rsidRDefault="006C7FF8" w:rsidP="008B6CCC">
            <w:r w:rsidRPr="002731FA">
              <w:t>257,7 кв.м.</w:t>
            </w:r>
          </w:p>
        </w:tc>
        <w:tc>
          <w:tcPr>
            <w:tcW w:w="1974" w:type="dxa"/>
          </w:tcPr>
          <w:p w:rsidR="006C7FF8" w:rsidRPr="002731FA" w:rsidRDefault="006C7FF8" w:rsidP="008B6CCC">
            <w:r w:rsidRPr="002731FA">
              <w:t>№ 27-27-07/005/2008-160 от 21.07.2008 (собственность)</w:t>
            </w:r>
          </w:p>
        </w:tc>
        <w:tc>
          <w:tcPr>
            <w:tcW w:w="1446" w:type="dxa"/>
          </w:tcPr>
          <w:p w:rsidR="006C7FF8" w:rsidRPr="00750B1F" w:rsidRDefault="006C7FF8" w:rsidP="008B6CCC"/>
          <w:p w:rsidR="006C7FF8" w:rsidRPr="00750B1F" w:rsidRDefault="006C7FF8" w:rsidP="008B6CCC">
            <w:r w:rsidRPr="00750B1F">
              <w:t>1 162 286,63р.</w:t>
            </w:r>
          </w:p>
          <w:p w:rsidR="006C7FF8" w:rsidRPr="00750B1F" w:rsidRDefault="006C7FF8" w:rsidP="008B6CCC"/>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8</w:t>
            </w:r>
          </w:p>
        </w:tc>
        <w:tc>
          <w:tcPr>
            <w:tcW w:w="1884" w:type="dxa"/>
          </w:tcPr>
          <w:p w:rsidR="006C7FF8" w:rsidRPr="002731FA" w:rsidRDefault="006C7FF8" w:rsidP="008B6CCC">
            <w:r w:rsidRPr="002731FA">
              <w:t>Котельная №9</w:t>
            </w:r>
          </w:p>
        </w:tc>
        <w:tc>
          <w:tcPr>
            <w:tcW w:w="2957" w:type="dxa"/>
          </w:tcPr>
          <w:p w:rsidR="006C7FF8" w:rsidRPr="002731FA" w:rsidRDefault="006C7FF8" w:rsidP="008B6CCC">
            <w:r w:rsidRPr="002731FA">
              <w:t>Ул. Некрасова 4</w:t>
            </w:r>
          </w:p>
        </w:tc>
        <w:tc>
          <w:tcPr>
            <w:tcW w:w="1440" w:type="dxa"/>
          </w:tcPr>
          <w:p w:rsidR="006C7FF8" w:rsidRPr="002731FA" w:rsidRDefault="006C7FF8" w:rsidP="008B6CCC">
            <w:r w:rsidRPr="002731FA">
              <w:t>141,2 кв.м.</w:t>
            </w:r>
          </w:p>
        </w:tc>
        <w:tc>
          <w:tcPr>
            <w:tcW w:w="1974" w:type="dxa"/>
          </w:tcPr>
          <w:p w:rsidR="006C7FF8" w:rsidRPr="002731FA" w:rsidRDefault="006C7FF8" w:rsidP="008B6CCC">
            <w:r w:rsidRPr="002731FA">
              <w:t>№ 27-27-07/005/2008-159 от 21.07.2008 (собственность)</w:t>
            </w:r>
          </w:p>
        </w:tc>
        <w:tc>
          <w:tcPr>
            <w:tcW w:w="1446" w:type="dxa"/>
          </w:tcPr>
          <w:p w:rsidR="006C7FF8" w:rsidRPr="00750B1F" w:rsidRDefault="006C7FF8" w:rsidP="008B6CCC"/>
          <w:p w:rsidR="006C7FF8" w:rsidRPr="00750B1F" w:rsidRDefault="006C7FF8" w:rsidP="008B6CCC">
            <w:r w:rsidRPr="00750B1F">
              <w:t>1 698 420,93р.</w:t>
            </w:r>
          </w:p>
          <w:p w:rsidR="006C7FF8" w:rsidRPr="00750B1F" w:rsidRDefault="006C7FF8" w:rsidP="008B6CCC"/>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9</w:t>
            </w:r>
          </w:p>
        </w:tc>
        <w:tc>
          <w:tcPr>
            <w:tcW w:w="1884" w:type="dxa"/>
          </w:tcPr>
          <w:p w:rsidR="006C7FF8" w:rsidRPr="002731FA" w:rsidRDefault="006C7FF8" w:rsidP="008B6CCC">
            <w:r w:rsidRPr="002731FA">
              <w:t>Здание-котельная №8</w:t>
            </w:r>
          </w:p>
        </w:tc>
        <w:tc>
          <w:tcPr>
            <w:tcW w:w="2957" w:type="dxa"/>
          </w:tcPr>
          <w:p w:rsidR="006C7FF8" w:rsidRPr="002731FA" w:rsidRDefault="006C7FF8" w:rsidP="008B6CCC">
            <w:r w:rsidRPr="002731FA">
              <w:t>Ул. Лазо 8В</w:t>
            </w:r>
          </w:p>
        </w:tc>
        <w:tc>
          <w:tcPr>
            <w:tcW w:w="1440" w:type="dxa"/>
          </w:tcPr>
          <w:p w:rsidR="006C7FF8" w:rsidRPr="002731FA" w:rsidRDefault="006C7FF8" w:rsidP="008B6CCC">
            <w:r w:rsidRPr="002731FA">
              <w:t>1170,60 кв.м.</w:t>
            </w:r>
          </w:p>
        </w:tc>
        <w:tc>
          <w:tcPr>
            <w:tcW w:w="1974" w:type="dxa"/>
          </w:tcPr>
          <w:p w:rsidR="006C7FF8" w:rsidRPr="002731FA" w:rsidRDefault="006C7FF8" w:rsidP="008B6CCC">
            <w:r w:rsidRPr="002731FA">
              <w:t>№ 27-27-07/013/2009-065 от 08.12.2009 (Собственность)</w:t>
            </w:r>
          </w:p>
          <w:p w:rsidR="006C7FF8" w:rsidRPr="002731FA" w:rsidRDefault="006C7FF8" w:rsidP="008B6CCC"/>
          <w:p w:rsidR="006C7FF8" w:rsidRPr="002731FA" w:rsidRDefault="006C7FF8" w:rsidP="008B6CCC"/>
        </w:tc>
        <w:tc>
          <w:tcPr>
            <w:tcW w:w="1446" w:type="dxa"/>
          </w:tcPr>
          <w:p w:rsidR="006C7FF8" w:rsidRPr="00750B1F" w:rsidRDefault="006C7FF8" w:rsidP="008B6CCC"/>
          <w:p w:rsidR="006C7FF8" w:rsidRPr="00750B1F" w:rsidRDefault="006C7FF8" w:rsidP="008B6CCC">
            <w:r w:rsidRPr="00750B1F">
              <w:t>2 360 288,00р.</w:t>
            </w:r>
          </w:p>
          <w:p w:rsidR="006C7FF8" w:rsidRPr="00750B1F" w:rsidRDefault="006C7FF8" w:rsidP="008B6CCC"/>
        </w:tc>
      </w:tr>
      <w:tr w:rsidR="006C7FF8" w:rsidRPr="00750B1F">
        <w:trPr>
          <w:trHeight w:val="141"/>
        </w:trPr>
        <w:tc>
          <w:tcPr>
            <w:tcW w:w="10188" w:type="dxa"/>
            <w:gridSpan w:val="6"/>
          </w:tcPr>
          <w:p w:rsidR="006C7FF8" w:rsidRPr="00750B1F" w:rsidRDefault="006C7FF8" w:rsidP="008B6CCC">
            <w:pPr>
              <w:jc w:val="center"/>
            </w:pPr>
            <w:r w:rsidRPr="005C5487">
              <w:rPr>
                <w:sz w:val="18"/>
                <w:szCs w:val="18"/>
              </w:rPr>
              <w:t>СЕТИ ТЕПЛОСНАБЖЕНИЯ</w:t>
            </w:r>
          </w:p>
        </w:tc>
      </w:tr>
      <w:tr w:rsidR="006C7FF8" w:rsidRPr="00750B1F">
        <w:trPr>
          <w:trHeight w:val="141"/>
        </w:trPr>
        <w:tc>
          <w:tcPr>
            <w:tcW w:w="487" w:type="dxa"/>
          </w:tcPr>
          <w:p w:rsidR="006C7FF8" w:rsidRPr="005C5487" w:rsidRDefault="006C7FF8" w:rsidP="008B6CCC">
            <w:pPr>
              <w:rPr>
                <w:sz w:val="18"/>
                <w:szCs w:val="18"/>
              </w:rPr>
            </w:pPr>
            <w:r w:rsidRPr="005C5487">
              <w:rPr>
                <w:sz w:val="18"/>
                <w:szCs w:val="18"/>
              </w:rPr>
              <w:t>10</w:t>
            </w:r>
          </w:p>
        </w:tc>
        <w:tc>
          <w:tcPr>
            <w:tcW w:w="1884" w:type="dxa"/>
          </w:tcPr>
          <w:p w:rsidR="006C7FF8" w:rsidRPr="002731FA" w:rsidRDefault="006C7FF8" w:rsidP="008B6CCC">
            <w:r w:rsidRPr="002731FA">
              <w:t>Сооружение-сеть теплоснабжения от котельной № 18, расположенной по ул. Грибоедова 1</w:t>
            </w:r>
          </w:p>
        </w:tc>
        <w:tc>
          <w:tcPr>
            <w:tcW w:w="2957" w:type="dxa"/>
          </w:tcPr>
          <w:p w:rsidR="006C7FF8" w:rsidRPr="002731FA" w:rsidRDefault="006C7FF8" w:rsidP="008B6CCC">
            <w:r w:rsidRPr="002731FA">
              <w:t>от котельной № 18 до колодца № 1, от котельной № 18 до колодца № 2</w:t>
            </w:r>
          </w:p>
        </w:tc>
        <w:tc>
          <w:tcPr>
            <w:tcW w:w="1440" w:type="dxa"/>
          </w:tcPr>
          <w:p w:rsidR="006C7FF8" w:rsidRPr="002731FA" w:rsidRDefault="006C7FF8" w:rsidP="008B6CCC">
            <w:r w:rsidRPr="002731FA">
              <w:t>212,2 м.</w:t>
            </w:r>
          </w:p>
        </w:tc>
        <w:tc>
          <w:tcPr>
            <w:tcW w:w="1974" w:type="dxa"/>
          </w:tcPr>
          <w:p w:rsidR="006C7FF8" w:rsidRPr="002731FA" w:rsidRDefault="006C7FF8" w:rsidP="008B6CCC">
            <w:r w:rsidRPr="002731FA">
              <w:t>№ 27-27-07/004/2009-664 от 04.08.2009 (Собственность)</w:t>
            </w:r>
          </w:p>
        </w:tc>
        <w:tc>
          <w:tcPr>
            <w:tcW w:w="1446" w:type="dxa"/>
          </w:tcPr>
          <w:p w:rsidR="006C7FF8" w:rsidRPr="00750B1F" w:rsidRDefault="006C7FF8" w:rsidP="008B6CCC"/>
          <w:p w:rsidR="006C7FF8" w:rsidRPr="00750B1F" w:rsidRDefault="006C7FF8" w:rsidP="008B6CCC">
            <w:r w:rsidRPr="00750B1F">
              <w:t>36 071,22р.</w:t>
            </w:r>
          </w:p>
          <w:p w:rsidR="006C7FF8" w:rsidRPr="002731FA" w:rsidRDefault="006C7FF8" w:rsidP="008B6CCC"/>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11</w:t>
            </w:r>
          </w:p>
        </w:tc>
        <w:tc>
          <w:tcPr>
            <w:tcW w:w="1884" w:type="dxa"/>
          </w:tcPr>
          <w:p w:rsidR="006C7FF8" w:rsidRPr="002731FA" w:rsidRDefault="006C7FF8" w:rsidP="008B6CCC">
            <w:r w:rsidRPr="002731FA">
              <w:t>Сооружение – сеть теплоснабжения от котельной № 1</w:t>
            </w:r>
          </w:p>
        </w:tc>
        <w:tc>
          <w:tcPr>
            <w:tcW w:w="2957" w:type="dxa"/>
          </w:tcPr>
          <w:p w:rsidR="006C7FF8" w:rsidRPr="002731FA" w:rsidRDefault="006C7FF8" w:rsidP="008B6CCC">
            <w:pPr>
              <w:ind w:right="18"/>
            </w:pPr>
            <w:r w:rsidRPr="002731FA">
              <w:t>Район жилых домов № 1, 1а, 3, 3а, 5 по ул. Киевской, район жилых домов № 13а, 15, 17-24, 26, 28, 28а, 28б по ул. Пионерской, район жилых домов № 28а, 28, 32,35,37 по ул. Советской, район жилых домов №20,22,24,26,28,30,45,47,49,51,53 по ул. 15 Погибших Партизан, район 3жилых домов № 2,4,12,14,16,18-22,24 по ул.Ленина, район жилых домов № 28,30 по ул. Гончарова, район жилых домов № 13,15,17,19,24,26,28,30,32,34,36,42 по ул. Первомайской</w:t>
            </w:r>
          </w:p>
        </w:tc>
        <w:tc>
          <w:tcPr>
            <w:tcW w:w="1440" w:type="dxa"/>
          </w:tcPr>
          <w:p w:rsidR="006C7FF8" w:rsidRPr="002731FA" w:rsidRDefault="006C7FF8" w:rsidP="008B6CCC">
            <w:r w:rsidRPr="002731FA">
              <w:t>3634,52 м.</w:t>
            </w:r>
          </w:p>
          <w:p w:rsidR="006C7FF8" w:rsidRPr="002731FA" w:rsidRDefault="006C7FF8" w:rsidP="008B6CCC">
            <w:pPr>
              <w:rPr>
                <w:b/>
                <w:bCs/>
                <w:i/>
                <w:iCs/>
                <w:color w:val="FF0000"/>
              </w:rPr>
            </w:pPr>
          </w:p>
        </w:tc>
        <w:tc>
          <w:tcPr>
            <w:tcW w:w="1974" w:type="dxa"/>
          </w:tcPr>
          <w:p w:rsidR="006C7FF8" w:rsidRPr="002731FA" w:rsidRDefault="006C7FF8" w:rsidP="008B6CCC">
            <w:r w:rsidRPr="002731FA">
              <w:t>№ 27-27-07/004/2009-670 от 04.08.2009 (Собственность)</w:t>
            </w:r>
          </w:p>
        </w:tc>
        <w:tc>
          <w:tcPr>
            <w:tcW w:w="1446" w:type="dxa"/>
          </w:tcPr>
          <w:p w:rsidR="006C7FF8" w:rsidRPr="00750B1F" w:rsidRDefault="006C7FF8" w:rsidP="008B6CCC"/>
          <w:p w:rsidR="006C7FF8" w:rsidRPr="00750B1F" w:rsidRDefault="006C7FF8" w:rsidP="008B6CCC">
            <w:r w:rsidRPr="00750B1F">
              <w:t>6 582 745,07р.</w:t>
            </w:r>
          </w:p>
          <w:p w:rsidR="006C7FF8" w:rsidRPr="002731FA" w:rsidRDefault="006C7FF8" w:rsidP="008B6CCC"/>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12</w:t>
            </w:r>
          </w:p>
        </w:tc>
        <w:tc>
          <w:tcPr>
            <w:tcW w:w="1884" w:type="dxa"/>
          </w:tcPr>
          <w:p w:rsidR="006C7FF8" w:rsidRPr="002731FA" w:rsidRDefault="006C7FF8" w:rsidP="008B6CCC">
            <w:r w:rsidRPr="002731FA">
              <w:t>Сооружение – сеть теплоснабжения от котельной № 2</w:t>
            </w:r>
          </w:p>
        </w:tc>
        <w:tc>
          <w:tcPr>
            <w:tcW w:w="2957" w:type="dxa"/>
          </w:tcPr>
          <w:p w:rsidR="006C7FF8" w:rsidRPr="002731FA" w:rsidRDefault="006C7FF8" w:rsidP="008B6CCC">
            <w:pPr>
              <w:ind w:right="18"/>
            </w:pPr>
            <w:r w:rsidRPr="002731FA">
              <w:t>от котельной №2 до Спортивной,7; от колодца №2 до ввода в жилой дом Спортиваной,5; от П.Осипенко,7а до колодца №9 через колодцы №6,7; от колодца №7 до Спортивной,1А; от П.Осипенко,7а до П.Осипенко,1; от колодца №1 до Нагорной,8; от колодца №12 до ввода в нежилое здание по ул.Расковой, 18; от колодца №11 через колодец №17,18 до ввода в нежилое здание по ул.Пугачева,2; от колодца №18 до колодца №22 и до ввода в нежилое здание; от колодца №20 до ввода в нежилое здание по ул.Чкалова,27 через колодец №23; от колодца №23 до ввода в нежилое здание по ул.Чкалова,25</w:t>
            </w:r>
          </w:p>
        </w:tc>
        <w:tc>
          <w:tcPr>
            <w:tcW w:w="1440" w:type="dxa"/>
          </w:tcPr>
          <w:p w:rsidR="006C7FF8" w:rsidRPr="002731FA" w:rsidRDefault="006C7FF8" w:rsidP="008B6CCC">
            <w:r w:rsidRPr="002731FA">
              <w:t>3655,96 м.</w:t>
            </w:r>
          </w:p>
          <w:p w:rsidR="006C7FF8" w:rsidRPr="002731FA" w:rsidRDefault="006C7FF8" w:rsidP="008B6CCC">
            <w:pPr>
              <w:rPr>
                <w:b/>
                <w:bCs/>
                <w:i/>
                <w:iCs/>
                <w:color w:val="FF0000"/>
              </w:rPr>
            </w:pPr>
          </w:p>
        </w:tc>
        <w:tc>
          <w:tcPr>
            <w:tcW w:w="1974" w:type="dxa"/>
          </w:tcPr>
          <w:p w:rsidR="006C7FF8" w:rsidRPr="002731FA" w:rsidRDefault="006C7FF8" w:rsidP="008B6CCC">
            <w:r w:rsidRPr="00750B1F">
              <w:t>№ 27-27-07/004/2009-666  от 04.08.2009  (Собственность)</w:t>
            </w:r>
          </w:p>
        </w:tc>
        <w:tc>
          <w:tcPr>
            <w:tcW w:w="1446" w:type="dxa"/>
          </w:tcPr>
          <w:p w:rsidR="006C7FF8" w:rsidRPr="00750B1F" w:rsidRDefault="006C7FF8" w:rsidP="008B6CCC"/>
          <w:p w:rsidR="006C7FF8" w:rsidRPr="00750B1F" w:rsidRDefault="006C7FF8" w:rsidP="008B6CCC">
            <w:r w:rsidRPr="00750B1F">
              <w:t>15915831,91р.</w:t>
            </w:r>
          </w:p>
          <w:p w:rsidR="006C7FF8" w:rsidRPr="002731FA" w:rsidRDefault="006C7FF8" w:rsidP="008B6CCC"/>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13</w:t>
            </w:r>
          </w:p>
        </w:tc>
        <w:tc>
          <w:tcPr>
            <w:tcW w:w="1884" w:type="dxa"/>
          </w:tcPr>
          <w:p w:rsidR="006C7FF8" w:rsidRPr="002731FA" w:rsidRDefault="006C7FF8" w:rsidP="008B6CCC">
            <w:r w:rsidRPr="002731FA">
              <w:t>Сооружение – сеть теплоснабжения от котельной № 3</w:t>
            </w:r>
          </w:p>
        </w:tc>
        <w:tc>
          <w:tcPr>
            <w:tcW w:w="2957" w:type="dxa"/>
          </w:tcPr>
          <w:p w:rsidR="006C7FF8" w:rsidRPr="002731FA" w:rsidRDefault="006C7FF8" w:rsidP="008B6CCC">
            <w:r w:rsidRPr="002731FA">
              <w:t xml:space="preserve">Сеть теплоснабжения от врезки на Детский дом по ул.Морская 1 до врезки в тепловую сеть, стоящих на балансе ГПТС в ОК (район жилого дома по ул. Калинина 16); район жилого дома по ул. Калинина 16, ввод в жилой жом по ул. Макарова 10А, ввод в жилой дом по ул.Пушкинская 10, район жилого дома по ул.Калинина 17, сеть теплоснабжения от врезки в жилмассив 5-го квартала до вводов в жилые дома по ул.Арсеньева 10, 6, 4 </w:t>
            </w:r>
          </w:p>
        </w:tc>
        <w:tc>
          <w:tcPr>
            <w:tcW w:w="1440" w:type="dxa"/>
          </w:tcPr>
          <w:p w:rsidR="006C7FF8" w:rsidRPr="002731FA" w:rsidRDefault="006C7FF8" w:rsidP="008B6CCC">
            <w:pPr>
              <w:jc w:val="center"/>
            </w:pPr>
            <w:r w:rsidRPr="002731FA">
              <w:t>2116,4 м.</w:t>
            </w:r>
          </w:p>
          <w:p w:rsidR="006C7FF8" w:rsidRPr="002731FA" w:rsidRDefault="006C7FF8" w:rsidP="008B6CCC">
            <w:pPr>
              <w:jc w:val="center"/>
              <w:rPr>
                <w:b/>
                <w:bCs/>
                <w:i/>
                <w:iCs/>
                <w:color w:val="FF0000"/>
              </w:rPr>
            </w:pPr>
          </w:p>
        </w:tc>
        <w:tc>
          <w:tcPr>
            <w:tcW w:w="1974" w:type="dxa"/>
          </w:tcPr>
          <w:p w:rsidR="006C7FF8" w:rsidRPr="002731FA" w:rsidRDefault="006C7FF8" w:rsidP="008B6CCC">
            <w:r w:rsidRPr="002731FA">
              <w:t>№ 27-27-07/004/2009-665 от 04.08.2009 (Собственность)</w:t>
            </w:r>
          </w:p>
        </w:tc>
        <w:tc>
          <w:tcPr>
            <w:tcW w:w="1446" w:type="dxa"/>
          </w:tcPr>
          <w:p w:rsidR="006C7FF8" w:rsidRPr="00750B1F" w:rsidRDefault="006C7FF8" w:rsidP="008B6CCC"/>
          <w:p w:rsidR="006C7FF8" w:rsidRPr="00750B1F" w:rsidRDefault="006C7FF8" w:rsidP="008B6CCC">
            <w:r w:rsidRPr="00750B1F">
              <w:t>1 513 085,65р.</w:t>
            </w:r>
          </w:p>
          <w:p w:rsidR="006C7FF8" w:rsidRPr="002731FA" w:rsidRDefault="006C7FF8" w:rsidP="008B6CCC"/>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14</w:t>
            </w:r>
          </w:p>
        </w:tc>
        <w:tc>
          <w:tcPr>
            <w:tcW w:w="1884" w:type="dxa"/>
          </w:tcPr>
          <w:p w:rsidR="006C7FF8" w:rsidRPr="002731FA" w:rsidRDefault="006C7FF8" w:rsidP="008B6CCC">
            <w:r w:rsidRPr="002731FA">
              <w:t>Сооружение – сеть теплоснабжения от котельной № 6</w:t>
            </w:r>
          </w:p>
        </w:tc>
        <w:tc>
          <w:tcPr>
            <w:tcW w:w="2957" w:type="dxa"/>
          </w:tcPr>
          <w:p w:rsidR="006C7FF8" w:rsidRPr="002731FA" w:rsidRDefault="006C7FF8" w:rsidP="008B6CCC">
            <w:r w:rsidRPr="002731FA">
              <w:t>район жилых домов по ул.Гончарова, ул.1-ая Дачная; ул.2-ая Дачная; район жилых домов по ул.Ленина, №7-9;№11,№13,№15; ул.Оборонная,5а; район жилых домов по ул.Колесниченко, ул.Восточная, ул.Партизанская,38; район жилых домов по ул.Киевская; пер.Морской, пер.Тихий; ул.Бошняка; район жилых домов по ул.Пионерской,2,6а,6б,8; по ул.Партизанской,15; район жилых домов по ул.15П/партизан</w:t>
            </w:r>
          </w:p>
        </w:tc>
        <w:tc>
          <w:tcPr>
            <w:tcW w:w="1440" w:type="dxa"/>
          </w:tcPr>
          <w:p w:rsidR="006C7FF8" w:rsidRPr="003E55CE" w:rsidRDefault="006C7FF8" w:rsidP="008B6CCC">
            <w:r w:rsidRPr="003E55CE">
              <w:t>12579,31 м.</w:t>
            </w:r>
          </w:p>
          <w:p w:rsidR="006C7FF8" w:rsidRPr="002731FA" w:rsidRDefault="006C7FF8" w:rsidP="008B6CCC">
            <w:pPr>
              <w:rPr>
                <w:b/>
                <w:bCs/>
                <w:i/>
                <w:iCs/>
                <w:color w:val="FF0000"/>
              </w:rPr>
            </w:pPr>
          </w:p>
        </w:tc>
        <w:tc>
          <w:tcPr>
            <w:tcW w:w="1974" w:type="dxa"/>
          </w:tcPr>
          <w:p w:rsidR="006C7FF8" w:rsidRPr="002731FA" w:rsidRDefault="006C7FF8" w:rsidP="008B6CCC">
            <w:r w:rsidRPr="002731FA">
              <w:t>№ 27-27-07/004/2009-667 от 04.08.2009 (Собственность)</w:t>
            </w:r>
          </w:p>
        </w:tc>
        <w:tc>
          <w:tcPr>
            <w:tcW w:w="1446" w:type="dxa"/>
          </w:tcPr>
          <w:p w:rsidR="006C7FF8" w:rsidRPr="00750B1F" w:rsidRDefault="006C7FF8" w:rsidP="008B6CCC"/>
          <w:p w:rsidR="006C7FF8" w:rsidRPr="00750B1F" w:rsidRDefault="006C7FF8" w:rsidP="008B6CCC">
            <w:r w:rsidRPr="00750B1F">
              <w:t>2 288 037,64р.</w:t>
            </w:r>
          </w:p>
          <w:p w:rsidR="006C7FF8" w:rsidRPr="002731FA" w:rsidRDefault="006C7FF8" w:rsidP="008B6CCC"/>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15</w:t>
            </w:r>
          </w:p>
        </w:tc>
        <w:tc>
          <w:tcPr>
            <w:tcW w:w="1884" w:type="dxa"/>
          </w:tcPr>
          <w:p w:rsidR="006C7FF8" w:rsidRPr="001E47C2" w:rsidRDefault="006C7FF8" w:rsidP="008B6CCC">
            <w:r w:rsidRPr="001E47C2">
              <w:t>Сооружение – сеть теплоснабжения от котельной № 9</w:t>
            </w:r>
          </w:p>
        </w:tc>
        <w:tc>
          <w:tcPr>
            <w:tcW w:w="2957" w:type="dxa"/>
          </w:tcPr>
          <w:p w:rsidR="006C7FF8" w:rsidRPr="001E47C2" w:rsidRDefault="006C7FF8" w:rsidP="008B6CCC">
            <w:r w:rsidRPr="001E47C2">
              <w:t>от котельной №9 до колодца №1; от колодца №1 до колодца №2; от колодца №1 до колодца №4; от колодца №4 до ввода в жилой дом по ул.Дальневосточной,2; от колодца №1 до колодца №9</w:t>
            </w:r>
          </w:p>
        </w:tc>
        <w:tc>
          <w:tcPr>
            <w:tcW w:w="1440" w:type="dxa"/>
          </w:tcPr>
          <w:p w:rsidR="006C7FF8" w:rsidRPr="001E47C2" w:rsidRDefault="006C7FF8" w:rsidP="008B6CCC">
            <w:r w:rsidRPr="001E47C2">
              <w:t>778 м.</w:t>
            </w:r>
          </w:p>
        </w:tc>
        <w:tc>
          <w:tcPr>
            <w:tcW w:w="1974" w:type="dxa"/>
          </w:tcPr>
          <w:p w:rsidR="006C7FF8" w:rsidRPr="001E47C2" w:rsidRDefault="006C7FF8" w:rsidP="008B6CCC">
            <w:r w:rsidRPr="001E47C2">
              <w:t>№ 27-27-07/004/2009-671 от 04.08.2009 (Собственность)</w:t>
            </w:r>
          </w:p>
        </w:tc>
        <w:tc>
          <w:tcPr>
            <w:tcW w:w="1446" w:type="dxa"/>
          </w:tcPr>
          <w:p w:rsidR="006C7FF8" w:rsidRPr="001E47C2" w:rsidRDefault="006C7FF8" w:rsidP="008B6CCC"/>
          <w:p w:rsidR="006C7FF8" w:rsidRPr="001E47C2" w:rsidRDefault="006C7FF8" w:rsidP="008B6CCC">
            <w:r w:rsidRPr="001E47C2">
              <w:t>1 064 954,87р.</w:t>
            </w:r>
          </w:p>
          <w:p w:rsidR="006C7FF8" w:rsidRPr="001E47C2" w:rsidRDefault="006C7FF8" w:rsidP="008B6CCC"/>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16</w:t>
            </w:r>
          </w:p>
        </w:tc>
        <w:tc>
          <w:tcPr>
            <w:tcW w:w="1884" w:type="dxa"/>
          </w:tcPr>
          <w:p w:rsidR="006C7FF8" w:rsidRPr="001E47C2" w:rsidRDefault="006C7FF8" w:rsidP="008B6CCC">
            <w:r w:rsidRPr="001E47C2">
              <w:t>Сеть теплоснабжения от котельной № 9</w:t>
            </w:r>
          </w:p>
        </w:tc>
        <w:tc>
          <w:tcPr>
            <w:tcW w:w="2957" w:type="dxa"/>
          </w:tcPr>
          <w:p w:rsidR="006C7FF8" w:rsidRPr="001E47C2" w:rsidRDefault="006C7FF8" w:rsidP="008B6CCC">
            <w:r w:rsidRPr="001E47C2">
              <w:t>Ул. Кедровая</w:t>
            </w:r>
          </w:p>
        </w:tc>
        <w:tc>
          <w:tcPr>
            <w:tcW w:w="1440" w:type="dxa"/>
          </w:tcPr>
          <w:p w:rsidR="006C7FF8" w:rsidRPr="001E47C2" w:rsidRDefault="006C7FF8" w:rsidP="008B6CCC">
            <w:r w:rsidRPr="001E47C2">
              <w:t>688 м.</w:t>
            </w:r>
          </w:p>
          <w:p w:rsidR="006C7FF8" w:rsidRPr="001E47C2" w:rsidRDefault="006C7FF8" w:rsidP="008B6CCC">
            <w:r w:rsidRPr="001E47C2">
              <w:t xml:space="preserve"> </w:t>
            </w:r>
          </w:p>
        </w:tc>
        <w:tc>
          <w:tcPr>
            <w:tcW w:w="1974" w:type="dxa"/>
          </w:tcPr>
          <w:p w:rsidR="006C7FF8" w:rsidRPr="001E47C2" w:rsidRDefault="006C7FF8" w:rsidP="008B6CCC">
            <w:r w:rsidRPr="001E47C2">
              <w:t>№ 27-27-07/003/2011-590  от 01.07.2011  (Собственность)</w:t>
            </w:r>
          </w:p>
        </w:tc>
        <w:tc>
          <w:tcPr>
            <w:tcW w:w="1446" w:type="dxa"/>
          </w:tcPr>
          <w:p w:rsidR="006C7FF8" w:rsidRPr="001E47C2" w:rsidRDefault="006C7FF8" w:rsidP="008B6CCC">
            <w:r w:rsidRPr="001E47C2">
              <w:t>708 965,00р.</w:t>
            </w:r>
          </w:p>
          <w:p w:rsidR="006C7FF8" w:rsidRPr="001E47C2" w:rsidRDefault="006C7FF8" w:rsidP="008B6CCC"/>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17</w:t>
            </w:r>
          </w:p>
        </w:tc>
        <w:tc>
          <w:tcPr>
            <w:tcW w:w="1884" w:type="dxa"/>
          </w:tcPr>
          <w:p w:rsidR="006C7FF8" w:rsidRPr="001E47C2" w:rsidRDefault="006C7FF8" w:rsidP="008B6CCC">
            <w:r w:rsidRPr="001E47C2">
              <w:t>Сооружение – сеть теплоснабжения от котельной № 10</w:t>
            </w:r>
          </w:p>
        </w:tc>
        <w:tc>
          <w:tcPr>
            <w:tcW w:w="2957" w:type="dxa"/>
          </w:tcPr>
          <w:p w:rsidR="006C7FF8" w:rsidRPr="001E47C2" w:rsidRDefault="006C7FF8" w:rsidP="008B6CCC">
            <w:r w:rsidRPr="001E47C2">
              <w:t>от котельной №10 до колодца №3; от колодца №3 до ввода в нежилые здания по ул.Советской, 18; от колодца №3 до колодца №4; от котельной №10 до ввода в нежилое здание по ул.Советской,25А; от котельной №10 до ввода в нежилое здание по ул.Советская,25; от колодца №5 до ввода в нежилое здание по ул.Советская,27; от колодца №7 до ввода в нежилые здания по ул.Советской,29, водонасосной по ул.Советской</w:t>
            </w:r>
          </w:p>
        </w:tc>
        <w:tc>
          <w:tcPr>
            <w:tcW w:w="1440" w:type="dxa"/>
          </w:tcPr>
          <w:p w:rsidR="006C7FF8" w:rsidRPr="001E47C2" w:rsidRDefault="006C7FF8" w:rsidP="008B6CCC">
            <w:r w:rsidRPr="001E47C2">
              <w:t>807,8 м.</w:t>
            </w:r>
          </w:p>
          <w:p w:rsidR="006C7FF8" w:rsidRPr="001E47C2" w:rsidRDefault="006C7FF8" w:rsidP="008B6CCC"/>
        </w:tc>
        <w:tc>
          <w:tcPr>
            <w:tcW w:w="1974" w:type="dxa"/>
          </w:tcPr>
          <w:p w:rsidR="006C7FF8" w:rsidRPr="001E47C2" w:rsidRDefault="006C7FF8" w:rsidP="008B6CCC">
            <w:r w:rsidRPr="001E47C2">
              <w:t>№ 27-27-07/004/2009-668 от 04.08.2009 (Собственность)</w:t>
            </w:r>
          </w:p>
        </w:tc>
        <w:tc>
          <w:tcPr>
            <w:tcW w:w="1446" w:type="dxa"/>
          </w:tcPr>
          <w:p w:rsidR="006C7FF8" w:rsidRPr="001E47C2" w:rsidRDefault="006C7FF8" w:rsidP="008B6CCC"/>
          <w:p w:rsidR="006C7FF8" w:rsidRPr="001E47C2" w:rsidRDefault="006C7FF8" w:rsidP="008B6CCC">
            <w:r w:rsidRPr="001E47C2">
              <w:t>1 901 705,09р.</w:t>
            </w:r>
          </w:p>
          <w:p w:rsidR="006C7FF8" w:rsidRPr="001E47C2" w:rsidRDefault="006C7FF8" w:rsidP="008B6CCC"/>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18</w:t>
            </w:r>
          </w:p>
        </w:tc>
        <w:tc>
          <w:tcPr>
            <w:tcW w:w="1884" w:type="dxa"/>
          </w:tcPr>
          <w:p w:rsidR="006C7FF8" w:rsidRPr="001E47C2" w:rsidRDefault="006C7FF8" w:rsidP="008B6CCC">
            <w:pPr>
              <w:rPr>
                <w:sz w:val="18"/>
                <w:szCs w:val="18"/>
              </w:rPr>
            </w:pPr>
            <w:r w:rsidRPr="001E47C2">
              <w:rPr>
                <w:sz w:val="18"/>
                <w:szCs w:val="18"/>
              </w:rPr>
              <w:t>Сооружение – сеть теплоснабжения от котельной № 11</w:t>
            </w:r>
          </w:p>
        </w:tc>
        <w:tc>
          <w:tcPr>
            <w:tcW w:w="2957" w:type="dxa"/>
          </w:tcPr>
          <w:p w:rsidR="006C7FF8" w:rsidRPr="001E47C2" w:rsidRDefault="006C7FF8" w:rsidP="008B6CCC">
            <w:pPr>
              <w:rPr>
                <w:sz w:val="18"/>
                <w:szCs w:val="18"/>
              </w:rPr>
            </w:pPr>
            <w:r w:rsidRPr="001E47C2">
              <w:rPr>
                <w:sz w:val="18"/>
                <w:szCs w:val="18"/>
              </w:rPr>
              <w:t>от колодца №2 до жилых домов по ул.Коммунальной, 1,1а,3</w:t>
            </w:r>
          </w:p>
        </w:tc>
        <w:tc>
          <w:tcPr>
            <w:tcW w:w="1440" w:type="dxa"/>
          </w:tcPr>
          <w:p w:rsidR="006C7FF8" w:rsidRPr="001E47C2" w:rsidRDefault="006C7FF8" w:rsidP="008B6CCC">
            <w:pPr>
              <w:rPr>
                <w:sz w:val="18"/>
                <w:szCs w:val="18"/>
              </w:rPr>
            </w:pPr>
            <w:r w:rsidRPr="001E47C2">
              <w:rPr>
                <w:sz w:val="18"/>
                <w:szCs w:val="18"/>
              </w:rPr>
              <w:t>202,9 м.</w:t>
            </w:r>
          </w:p>
          <w:p w:rsidR="006C7FF8" w:rsidRPr="001E47C2" w:rsidRDefault="006C7FF8" w:rsidP="008B6CCC">
            <w:pPr>
              <w:rPr>
                <w:sz w:val="18"/>
                <w:szCs w:val="18"/>
              </w:rPr>
            </w:pPr>
          </w:p>
        </w:tc>
        <w:tc>
          <w:tcPr>
            <w:tcW w:w="1974" w:type="dxa"/>
          </w:tcPr>
          <w:p w:rsidR="006C7FF8" w:rsidRPr="001E47C2" w:rsidRDefault="006C7FF8" w:rsidP="008B6CCC">
            <w:pPr>
              <w:rPr>
                <w:sz w:val="18"/>
                <w:szCs w:val="18"/>
              </w:rPr>
            </w:pPr>
            <w:r w:rsidRPr="001E47C2">
              <w:rPr>
                <w:sz w:val="18"/>
                <w:szCs w:val="18"/>
              </w:rPr>
              <w:t>№ 27-27-07/004/2009-669 от 04.08.2009 (Собственность)</w:t>
            </w:r>
          </w:p>
        </w:tc>
        <w:tc>
          <w:tcPr>
            <w:tcW w:w="1446" w:type="dxa"/>
          </w:tcPr>
          <w:p w:rsidR="006C7FF8" w:rsidRPr="001E47C2" w:rsidRDefault="006C7FF8" w:rsidP="008B6CCC">
            <w:pPr>
              <w:rPr>
                <w:sz w:val="18"/>
                <w:szCs w:val="18"/>
              </w:rPr>
            </w:pPr>
          </w:p>
          <w:p w:rsidR="006C7FF8" w:rsidRPr="001E47C2" w:rsidRDefault="006C7FF8" w:rsidP="008B6CCC">
            <w:pPr>
              <w:rPr>
                <w:sz w:val="18"/>
                <w:szCs w:val="18"/>
              </w:rPr>
            </w:pPr>
            <w:r w:rsidRPr="001E47C2">
              <w:rPr>
                <w:sz w:val="18"/>
                <w:szCs w:val="18"/>
              </w:rPr>
              <w:t>579 238,08р.</w:t>
            </w:r>
          </w:p>
          <w:p w:rsidR="006C7FF8" w:rsidRPr="001E47C2" w:rsidRDefault="006C7FF8" w:rsidP="008B6CCC">
            <w:pPr>
              <w:rPr>
                <w:sz w:val="18"/>
                <w:szCs w:val="18"/>
              </w:rPr>
            </w:pPr>
          </w:p>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19</w:t>
            </w:r>
          </w:p>
        </w:tc>
        <w:tc>
          <w:tcPr>
            <w:tcW w:w="1884" w:type="dxa"/>
          </w:tcPr>
          <w:p w:rsidR="006C7FF8" w:rsidRPr="001E47C2" w:rsidRDefault="006C7FF8" w:rsidP="008B6CCC">
            <w:pPr>
              <w:rPr>
                <w:sz w:val="18"/>
                <w:szCs w:val="18"/>
              </w:rPr>
            </w:pPr>
            <w:r w:rsidRPr="001E47C2">
              <w:rPr>
                <w:sz w:val="18"/>
                <w:szCs w:val="18"/>
              </w:rPr>
              <w:t>Сооружение – сеть теплоснабжения от котельной № 11</w:t>
            </w:r>
          </w:p>
        </w:tc>
        <w:tc>
          <w:tcPr>
            <w:tcW w:w="2957" w:type="dxa"/>
          </w:tcPr>
          <w:p w:rsidR="006C7FF8" w:rsidRPr="001E47C2" w:rsidRDefault="006C7FF8" w:rsidP="008B6CCC">
            <w:pPr>
              <w:rPr>
                <w:sz w:val="18"/>
                <w:szCs w:val="18"/>
              </w:rPr>
            </w:pPr>
            <w:r w:rsidRPr="001E47C2">
              <w:rPr>
                <w:sz w:val="18"/>
                <w:szCs w:val="18"/>
              </w:rPr>
              <w:t>Сеть теплоснабжения от колодца №22 к жилому дому № 33 по ул. Советская</w:t>
            </w:r>
          </w:p>
        </w:tc>
        <w:tc>
          <w:tcPr>
            <w:tcW w:w="1440" w:type="dxa"/>
          </w:tcPr>
          <w:p w:rsidR="006C7FF8" w:rsidRPr="001E47C2" w:rsidRDefault="006C7FF8" w:rsidP="008B6CCC">
            <w:pPr>
              <w:rPr>
                <w:sz w:val="18"/>
                <w:szCs w:val="18"/>
              </w:rPr>
            </w:pPr>
            <w:r w:rsidRPr="001E47C2">
              <w:rPr>
                <w:sz w:val="18"/>
                <w:szCs w:val="18"/>
              </w:rPr>
              <w:t>132 м.</w:t>
            </w:r>
          </w:p>
          <w:p w:rsidR="006C7FF8" w:rsidRPr="001E47C2" w:rsidRDefault="006C7FF8" w:rsidP="008B6CCC">
            <w:pPr>
              <w:rPr>
                <w:sz w:val="18"/>
                <w:szCs w:val="18"/>
              </w:rPr>
            </w:pPr>
          </w:p>
        </w:tc>
        <w:tc>
          <w:tcPr>
            <w:tcW w:w="1974" w:type="dxa"/>
          </w:tcPr>
          <w:p w:rsidR="006C7FF8" w:rsidRPr="001E47C2" w:rsidRDefault="006C7FF8" w:rsidP="008B6CCC">
            <w:pPr>
              <w:rPr>
                <w:sz w:val="18"/>
                <w:szCs w:val="18"/>
              </w:rPr>
            </w:pPr>
            <w:r w:rsidRPr="001E47C2">
              <w:rPr>
                <w:sz w:val="18"/>
                <w:szCs w:val="18"/>
              </w:rPr>
              <w:t>№ 27-27-07/003/2012-063 от 01.03.2012 (собственность)</w:t>
            </w:r>
          </w:p>
        </w:tc>
        <w:tc>
          <w:tcPr>
            <w:tcW w:w="1446" w:type="dxa"/>
          </w:tcPr>
          <w:p w:rsidR="006C7FF8" w:rsidRPr="001E47C2" w:rsidRDefault="006C7FF8" w:rsidP="008B6CCC">
            <w:pPr>
              <w:rPr>
                <w:sz w:val="18"/>
                <w:szCs w:val="18"/>
              </w:rPr>
            </w:pPr>
            <w:r w:rsidRPr="001E47C2">
              <w:rPr>
                <w:sz w:val="18"/>
                <w:szCs w:val="18"/>
              </w:rPr>
              <w:t>379 583,00р.</w:t>
            </w:r>
          </w:p>
          <w:p w:rsidR="006C7FF8" w:rsidRPr="001E47C2" w:rsidRDefault="006C7FF8" w:rsidP="008B6CCC">
            <w:pPr>
              <w:rPr>
                <w:sz w:val="18"/>
                <w:szCs w:val="18"/>
              </w:rPr>
            </w:pPr>
          </w:p>
        </w:tc>
      </w:tr>
      <w:tr w:rsidR="006C7FF8" w:rsidRPr="002731FA">
        <w:trPr>
          <w:trHeight w:val="141"/>
        </w:trPr>
        <w:tc>
          <w:tcPr>
            <w:tcW w:w="487" w:type="dxa"/>
          </w:tcPr>
          <w:p w:rsidR="006C7FF8" w:rsidRPr="005C5487" w:rsidRDefault="006C7FF8" w:rsidP="008B6CCC">
            <w:pPr>
              <w:rPr>
                <w:sz w:val="18"/>
                <w:szCs w:val="18"/>
              </w:rPr>
            </w:pPr>
            <w:r w:rsidRPr="005C5487">
              <w:rPr>
                <w:sz w:val="18"/>
                <w:szCs w:val="18"/>
              </w:rPr>
              <w:t>20</w:t>
            </w:r>
          </w:p>
        </w:tc>
        <w:tc>
          <w:tcPr>
            <w:tcW w:w="1884" w:type="dxa"/>
          </w:tcPr>
          <w:p w:rsidR="006C7FF8" w:rsidRPr="001E47C2" w:rsidRDefault="006C7FF8" w:rsidP="008B6CCC">
            <w:pPr>
              <w:rPr>
                <w:sz w:val="18"/>
                <w:szCs w:val="18"/>
              </w:rPr>
            </w:pPr>
            <w:r w:rsidRPr="001E47C2">
              <w:rPr>
                <w:sz w:val="18"/>
                <w:szCs w:val="18"/>
              </w:rPr>
              <w:t>Сеть теплоснабжения от котельной ИК-5</w:t>
            </w:r>
          </w:p>
        </w:tc>
        <w:tc>
          <w:tcPr>
            <w:tcW w:w="2957" w:type="dxa"/>
          </w:tcPr>
          <w:p w:rsidR="006C7FF8" w:rsidRPr="001E47C2" w:rsidRDefault="006C7FF8" w:rsidP="008B6CCC">
            <w:pPr>
              <w:rPr>
                <w:sz w:val="18"/>
                <w:szCs w:val="18"/>
              </w:rPr>
            </w:pPr>
            <w:r w:rsidRPr="001E47C2">
              <w:rPr>
                <w:sz w:val="18"/>
                <w:szCs w:val="18"/>
              </w:rPr>
              <w:t>в районе жилых домов № 1, № 3, № 9 по ул. Кишиневская и № 2 по ул. 304-й городок</w:t>
            </w:r>
          </w:p>
        </w:tc>
        <w:tc>
          <w:tcPr>
            <w:tcW w:w="1440" w:type="dxa"/>
          </w:tcPr>
          <w:p w:rsidR="006C7FF8" w:rsidRPr="001E47C2" w:rsidRDefault="006C7FF8" w:rsidP="008B6CCC">
            <w:pPr>
              <w:rPr>
                <w:sz w:val="18"/>
                <w:szCs w:val="18"/>
              </w:rPr>
            </w:pPr>
            <w:r w:rsidRPr="001E47C2">
              <w:rPr>
                <w:sz w:val="18"/>
                <w:szCs w:val="18"/>
              </w:rPr>
              <w:t>499,9 м.</w:t>
            </w:r>
          </w:p>
          <w:p w:rsidR="006C7FF8" w:rsidRPr="001E47C2" w:rsidRDefault="006C7FF8" w:rsidP="008B6CCC">
            <w:pPr>
              <w:rPr>
                <w:sz w:val="18"/>
                <w:szCs w:val="18"/>
              </w:rPr>
            </w:pPr>
          </w:p>
        </w:tc>
        <w:tc>
          <w:tcPr>
            <w:tcW w:w="1974" w:type="dxa"/>
          </w:tcPr>
          <w:p w:rsidR="006C7FF8" w:rsidRPr="001E47C2" w:rsidRDefault="006C7FF8" w:rsidP="008B6CCC">
            <w:pPr>
              <w:rPr>
                <w:sz w:val="18"/>
                <w:szCs w:val="18"/>
              </w:rPr>
            </w:pPr>
            <w:r w:rsidRPr="001E47C2">
              <w:rPr>
                <w:sz w:val="18"/>
                <w:szCs w:val="18"/>
              </w:rPr>
              <w:t>№ 27-27-07/012/2010-278 от 11.02.2011 (Собственность)</w:t>
            </w:r>
          </w:p>
        </w:tc>
        <w:tc>
          <w:tcPr>
            <w:tcW w:w="1446" w:type="dxa"/>
          </w:tcPr>
          <w:p w:rsidR="006C7FF8" w:rsidRPr="001E47C2" w:rsidRDefault="006C7FF8" w:rsidP="008B6CCC">
            <w:pPr>
              <w:rPr>
                <w:sz w:val="18"/>
                <w:szCs w:val="18"/>
              </w:rPr>
            </w:pPr>
          </w:p>
          <w:p w:rsidR="006C7FF8" w:rsidRPr="001E47C2" w:rsidRDefault="006C7FF8" w:rsidP="008B6CCC">
            <w:pPr>
              <w:rPr>
                <w:sz w:val="18"/>
                <w:szCs w:val="18"/>
              </w:rPr>
            </w:pPr>
            <w:r w:rsidRPr="001E47C2">
              <w:rPr>
                <w:sz w:val="18"/>
                <w:szCs w:val="18"/>
              </w:rPr>
              <w:t>354 400,00р.</w:t>
            </w:r>
          </w:p>
          <w:p w:rsidR="006C7FF8" w:rsidRPr="001E47C2" w:rsidRDefault="006C7FF8" w:rsidP="008B6CCC">
            <w:pPr>
              <w:rPr>
                <w:sz w:val="18"/>
                <w:szCs w:val="18"/>
              </w:rPr>
            </w:pPr>
          </w:p>
        </w:tc>
      </w:tr>
      <w:tr w:rsidR="006C7FF8" w:rsidRPr="002731FA">
        <w:trPr>
          <w:trHeight w:val="141"/>
        </w:trPr>
        <w:tc>
          <w:tcPr>
            <w:tcW w:w="487" w:type="dxa"/>
          </w:tcPr>
          <w:p w:rsidR="006C7FF8" w:rsidRPr="00D4136E" w:rsidRDefault="006C7FF8" w:rsidP="008B6CCC">
            <w:pPr>
              <w:rPr>
                <w:sz w:val="18"/>
                <w:szCs w:val="18"/>
                <w:lang w:val="en-US"/>
              </w:rPr>
            </w:pPr>
            <w:r>
              <w:rPr>
                <w:sz w:val="18"/>
                <w:szCs w:val="18"/>
                <w:lang w:val="en-US"/>
              </w:rPr>
              <w:t>21</w:t>
            </w:r>
          </w:p>
        </w:tc>
        <w:tc>
          <w:tcPr>
            <w:tcW w:w="1884" w:type="dxa"/>
          </w:tcPr>
          <w:p w:rsidR="006C7FF8" w:rsidRPr="00D4136E" w:rsidRDefault="006C7FF8" w:rsidP="008B6CCC">
            <w:pPr>
              <w:rPr>
                <w:sz w:val="18"/>
                <w:szCs w:val="18"/>
              </w:rPr>
            </w:pPr>
            <w:bookmarkStart w:id="96" w:name="OLE_LINK1"/>
            <w:bookmarkStart w:id="97" w:name="OLE_LINK2"/>
            <w:r w:rsidRPr="00D4136E">
              <w:rPr>
                <w:sz w:val="18"/>
                <w:szCs w:val="18"/>
              </w:rPr>
              <w:t xml:space="preserve">Сеть теплоснабжения МОУ основная </w:t>
            </w:r>
            <w:bookmarkEnd w:id="96"/>
            <w:bookmarkEnd w:id="97"/>
            <w:r w:rsidRPr="00D4136E">
              <w:rPr>
                <w:sz w:val="18"/>
                <w:szCs w:val="18"/>
              </w:rPr>
              <w:t>общеобразовательная школа № 9</w:t>
            </w:r>
          </w:p>
        </w:tc>
        <w:tc>
          <w:tcPr>
            <w:tcW w:w="2957" w:type="dxa"/>
          </w:tcPr>
          <w:p w:rsidR="006C7FF8" w:rsidRPr="00D4136E" w:rsidRDefault="006C7FF8" w:rsidP="008B6CCC">
            <w:pPr>
              <w:rPr>
                <w:sz w:val="18"/>
                <w:szCs w:val="18"/>
              </w:rPr>
            </w:pPr>
            <w:r w:rsidRPr="00D4136E">
              <w:rPr>
                <w:sz w:val="18"/>
                <w:szCs w:val="18"/>
              </w:rPr>
              <w:t>от МОУ основная общеобразовательная школа № 9 по ул. Брянская, 11 до существующей сети теплоснабжения от котельной № 11</w:t>
            </w:r>
          </w:p>
        </w:tc>
        <w:tc>
          <w:tcPr>
            <w:tcW w:w="1440" w:type="dxa"/>
          </w:tcPr>
          <w:p w:rsidR="006C7FF8" w:rsidRPr="00D4136E" w:rsidRDefault="006C7FF8" w:rsidP="008B6CCC">
            <w:pPr>
              <w:rPr>
                <w:sz w:val="18"/>
                <w:szCs w:val="18"/>
              </w:rPr>
            </w:pPr>
            <w:r w:rsidRPr="00D4136E">
              <w:rPr>
                <w:sz w:val="18"/>
                <w:szCs w:val="18"/>
              </w:rPr>
              <w:t>43,2</w:t>
            </w:r>
            <w:r w:rsidRPr="001E47C2">
              <w:rPr>
                <w:sz w:val="18"/>
                <w:szCs w:val="18"/>
              </w:rPr>
              <w:t xml:space="preserve"> м.</w:t>
            </w:r>
          </w:p>
        </w:tc>
        <w:tc>
          <w:tcPr>
            <w:tcW w:w="1974" w:type="dxa"/>
          </w:tcPr>
          <w:p w:rsidR="006C7FF8" w:rsidRPr="00142DD8" w:rsidRDefault="006C7FF8" w:rsidP="008B6CCC">
            <w:pPr>
              <w:rPr>
                <w:sz w:val="16"/>
                <w:szCs w:val="16"/>
              </w:rPr>
            </w:pPr>
            <w:r>
              <w:rPr>
                <w:sz w:val="16"/>
                <w:szCs w:val="16"/>
              </w:rPr>
              <w:t xml:space="preserve">27-27/004-27/061/200/2015-3882/2 от </w:t>
            </w:r>
            <w:r w:rsidRPr="00142DD8">
              <w:rPr>
                <w:sz w:val="16"/>
                <w:szCs w:val="16"/>
              </w:rPr>
              <w:t>12.11.2015</w:t>
            </w:r>
            <w:r>
              <w:rPr>
                <w:sz w:val="16"/>
                <w:szCs w:val="16"/>
              </w:rPr>
              <w:t xml:space="preserve"> </w:t>
            </w:r>
            <w:r w:rsidRPr="001E47C2">
              <w:rPr>
                <w:sz w:val="18"/>
                <w:szCs w:val="18"/>
              </w:rPr>
              <w:t>(Собственность)</w:t>
            </w:r>
          </w:p>
        </w:tc>
        <w:tc>
          <w:tcPr>
            <w:tcW w:w="1446" w:type="dxa"/>
          </w:tcPr>
          <w:p w:rsidR="006C7FF8" w:rsidRPr="00D4136E" w:rsidRDefault="006C7FF8" w:rsidP="008B6CCC">
            <w:pPr>
              <w:rPr>
                <w:sz w:val="18"/>
                <w:szCs w:val="18"/>
                <w:lang w:val="en-US"/>
              </w:rPr>
            </w:pPr>
            <w:r w:rsidRPr="00D4136E">
              <w:rPr>
                <w:sz w:val="18"/>
                <w:szCs w:val="18"/>
              </w:rPr>
              <w:t>113</w:t>
            </w:r>
            <w:r>
              <w:rPr>
                <w:sz w:val="18"/>
                <w:szCs w:val="18"/>
                <w:lang w:val="en-US"/>
              </w:rPr>
              <w:t xml:space="preserve"> </w:t>
            </w:r>
            <w:r w:rsidRPr="00D4136E">
              <w:rPr>
                <w:sz w:val="18"/>
                <w:szCs w:val="18"/>
              </w:rPr>
              <w:t>932</w:t>
            </w:r>
            <w:r>
              <w:rPr>
                <w:sz w:val="18"/>
                <w:szCs w:val="18"/>
                <w:lang w:val="en-US"/>
              </w:rPr>
              <w:t>,00р.</w:t>
            </w:r>
          </w:p>
        </w:tc>
      </w:tr>
      <w:tr w:rsidR="006C7FF8" w:rsidRPr="002731FA">
        <w:trPr>
          <w:trHeight w:val="141"/>
        </w:trPr>
        <w:tc>
          <w:tcPr>
            <w:tcW w:w="487" w:type="dxa"/>
          </w:tcPr>
          <w:p w:rsidR="006C7FF8" w:rsidRPr="005C5487" w:rsidRDefault="006C7FF8" w:rsidP="008B6CCC">
            <w:pPr>
              <w:rPr>
                <w:sz w:val="18"/>
                <w:szCs w:val="18"/>
              </w:rPr>
            </w:pPr>
            <w:r>
              <w:rPr>
                <w:sz w:val="18"/>
                <w:szCs w:val="18"/>
              </w:rPr>
              <w:t>22</w:t>
            </w:r>
          </w:p>
        </w:tc>
        <w:tc>
          <w:tcPr>
            <w:tcW w:w="1884" w:type="dxa"/>
          </w:tcPr>
          <w:p w:rsidR="006C7FF8" w:rsidRPr="00D4136E" w:rsidRDefault="006C7FF8" w:rsidP="008B6CCC">
            <w:pPr>
              <w:rPr>
                <w:sz w:val="18"/>
                <w:szCs w:val="18"/>
              </w:rPr>
            </w:pPr>
            <w:r w:rsidRPr="00D4136E">
              <w:rPr>
                <w:sz w:val="18"/>
                <w:szCs w:val="18"/>
              </w:rPr>
              <w:t>Сеть теплоснажения МОУ межшкольный учебный комбинат</w:t>
            </w:r>
          </w:p>
        </w:tc>
        <w:tc>
          <w:tcPr>
            <w:tcW w:w="2957" w:type="dxa"/>
          </w:tcPr>
          <w:p w:rsidR="006C7FF8" w:rsidRPr="00D4136E" w:rsidRDefault="006C7FF8" w:rsidP="008B6CCC">
            <w:pPr>
              <w:rPr>
                <w:sz w:val="18"/>
                <w:szCs w:val="18"/>
              </w:rPr>
            </w:pPr>
            <w:r w:rsidRPr="00D4136E">
              <w:rPr>
                <w:sz w:val="18"/>
                <w:szCs w:val="18"/>
              </w:rPr>
              <w:t>от МОУ межшкольный учебный комбинат по ул. Первомайская, 44 до колодца № 53</w:t>
            </w:r>
          </w:p>
        </w:tc>
        <w:tc>
          <w:tcPr>
            <w:tcW w:w="1440" w:type="dxa"/>
          </w:tcPr>
          <w:p w:rsidR="006C7FF8" w:rsidRPr="00D4136E" w:rsidRDefault="006C7FF8" w:rsidP="008B6CCC">
            <w:pPr>
              <w:rPr>
                <w:sz w:val="18"/>
                <w:szCs w:val="18"/>
              </w:rPr>
            </w:pPr>
            <w:r w:rsidRPr="00D4136E">
              <w:rPr>
                <w:sz w:val="18"/>
                <w:szCs w:val="18"/>
              </w:rPr>
              <w:t>11</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27-27/004-27/061/200/2015-3889/2 от 12.11.2015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25</w:t>
            </w:r>
            <w:r>
              <w:rPr>
                <w:sz w:val="18"/>
                <w:szCs w:val="18"/>
              </w:rPr>
              <w:t xml:space="preserve"> </w:t>
            </w:r>
            <w:r w:rsidRPr="00D4136E">
              <w:rPr>
                <w:sz w:val="18"/>
                <w:szCs w:val="18"/>
              </w:rPr>
              <w:t>329</w:t>
            </w:r>
            <w:r>
              <w:rPr>
                <w:sz w:val="18"/>
                <w:szCs w:val="18"/>
                <w:lang w:val="en-US"/>
              </w:rPr>
              <w:t>,00р.</w:t>
            </w:r>
          </w:p>
        </w:tc>
      </w:tr>
      <w:tr w:rsidR="006C7FF8" w:rsidRPr="002731FA">
        <w:trPr>
          <w:trHeight w:val="141"/>
        </w:trPr>
        <w:tc>
          <w:tcPr>
            <w:tcW w:w="487" w:type="dxa"/>
          </w:tcPr>
          <w:p w:rsidR="006C7FF8" w:rsidRPr="005C5487" w:rsidRDefault="006C7FF8" w:rsidP="008B6CCC">
            <w:pPr>
              <w:rPr>
                <w:sz w:val="18"/>
                <w:szCs w:val="18"/>
              </w:rPr>
            </w:pPr>
            <w:r>
              <w:rPr>
                <w:sz w:val="18"/>
                <w:szCs w:val="18"/>
              </w:rPr>
              <w:t>23</w:t>
            </w:r>
          </w:p>
        </w:tc>
        <w:tc>
          <w:tcPr>
            <w:tcW w:w="1884" w:type="dxa"/>
          </w:tcPr>
          <w:p w:rsidR="006C7FF8" w:rsidRPr="00D4136E" w:rsidRDefault="006C7FF8" w:rsidP="008B6CCC">
            <w:pPr>
              <w:rPr>
                <w:sz w:val="18"/>
                <w:szCs w:val="18"/>
              </w:rPr>
            </w:pPr>
            <w:r w:rsidRPr="00D4136E">
              <w:rPr>
                <w:sz w:val="18"/>
                <w:szCs w:val="18"/>
              </w:rPr>
              <w:t>Сеть теплоснабжения Дворца спорта</w:t>
            </w:r>
          </w:p>
        </w:tc>
        <w:tc>
          <w:tcPr>
            <w:tcW w:w="2957" w:type="dxa"/>
          </w:tcPr>
          <w:p w:rsidR="006C7FF8" w:rsidRPr="00D4136E" w:rsidRDefault="006C7FF8" w:rsidP="008B6CCC">
            <w:pPr>
              <w:rPr>
                <w:sz w:val="18"/>
                <w:szCs w:val="18"/>
              </w:rPr>
            </w:pPr>
            <w:r w:rsidRPr="00D4136E">
              <w:rPr>
                <w:sz w:val="18"/>
                <w:szCs w:val="18"/>
              </w:rPr>
              <w:t>от дворца спорта по ул. Киевской, 31 до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69,55</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27-27/004-27/061/200/2015-3959/2 от 13.11.2015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12</w:t>
            </w:r>
            <w:r>
              <w:rPr>
                <w:sz w:val="18"/>
                <w:szCs w:val="18"/>
              </w:rPr>
              <w:t xml:space="preserve"> </w:t>
            </w:r>
            <w:r w:rsidRPr="00D4136E">
              <w:rPr>
                <w:sz w:val="18"/>
                <w:szCs w:val="18"/>
              </w:rPr>
              <w:t>851</w:t>
            </w:r>
            <w:r>
              <w:rPr>
                <w:sz w:val="18"/>
                <w:szCs w:val="18"/>
                <w:lang w:val="en-US"/>
              </w:rPr>
              <w:t>,00р.</w:t>
            </w:r>
          </w:p>
        </w:tc>
      </w:tr>
      <w:tr w:rsidR="006C7FF8" w:rsidRPr="002731FA">
        <w:trPr>
          <w:trHeight w:val="141"/>
        </w:trPr>
        <w:tc>
          <w:tcPr>
            <w:tcW w:w="487" w:type="dxa"/>
          </w:tcPr>
          <w:p w:rsidR="006C7FF8" w:rsidRPr="005C5487" w:rsidRDefault="006C7FF8" w:rsidP="008B6CCC">
            <w:pPr>
              <w:rPr>
                <w:sz w:val="18"/>
                <w:szCs w:val="18"/>
              </w:rPr>
            </w:pPr>
            <w:r>
              <w:rPr>
                <w:sz w:val="18"/>
                <w:szCs w:val="18"/>
              </w:rPr>
              <w:t>24</w:t>
            </w:r>
          </w:p>
        </w:tc>
        <w:tc>
          <w:tcPr>
            <w:tcW w:w="1884" w:type="dxa"/>
          </w:tcPr>
          <w:p w:rsidR="006C7FF8" w:rsidRPr="00D4136E" w:rsidRDefault="006C7FF8" w:rsidP="008B6CCC">
            <w:pPr>
              <w:rPr>
                <w:sz w:val="18"/>
                <w:szCs w:val="18"/>
              </w:rPr>
            </w:pPr>
            <w:r w:rsidRPr="00D4136E">
              <w:rPr>
                <w:sz w:val="18"/>
                <w:szCs w:val="18"/>
              </w:rPr>
              <w:t>Сеть теплоснабжения детской школы искусств № 1</w:t>
            </w:r>
          </w:p>
        </w:tc>
        <w:tc>
          <w:tcPr>
            <w:tcW w:w="2957" w:type="dxa"/>
          </w:tcPr>
          <w:p w:rsidR="006C7FF8" w:rsidRPr="00D4136E" w:rsidRDefault="006C7FF8" w:rsidP="008B6CCC">
            <w:pPr>
              <w:rPr>
                <w:sz w:val="18"/>
                <w:szCs w:val="18"/>
              </w:rPr>
            </w:pPr>
            <w:r w:rsidRPr="00D4136E">
              <w:rPr>
                <w:sz w:val="18"/>
                <w:szCs w:val="18"/>
              </w:rPr>
              <w:t>от детской школы искусств по ул. Корабельная,4 до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172,1</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27-27/004-27/061/200/2015-3909/2 от 12.11.2015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0,01</w:t>
            </w:r>
            <w:r>
              <w:rPr>
                <w:sz w:val="18"/>
                <w:szCs w:val="18"/>
                <w:lang w:val="en-US"/>
              </w:rPr>
              <w:t>р.</w:t>
            </w:r>
          </w:p>
        </w:tc>
      </w:tr>
      <w:tr w:rsidR="006C7FF8" w:rsidRPr="002731FA">
        <w:trPr>
          <w:trHeight w:val="141"/>
        </w:trPr>
        <w:tc>
          <w:tcPr>
            <w:tcW w:w="487" w:type="dxa"/>
          </w:tcPr>
          <w:p w:rsidR="006C7FF8" w:rsidRPr="005C5487" w:rsidRDefault="006C7FF8" w:rsidP="008B6CCC">
            <w:pPr>
              <w:rPr>
                <w:sz w:val="18"/>
                <w:szCs w:val="18"/>
              </w:rPr>
            </w:pPr>
            <w:r>
              <w:rPr>
                <w:sz w:val="18"/>
                <w:szCs w:val="18"/>
              </w:rPr>
              <w:t>25</w:t>
            </w:r>
          </w:p>
        </w:tc>
        <w:tc>
          <w:tcPr>
            <w:tcW w:w="1884" w:type="dxa"/>
          </w:tcPr>
          <w:p w:rsidR="006C7FF8" w:rsidRPr="00D4136E" w:rsidRDefault="006C7FF8" w:rsidP="008B6CCC">
            <w:pPr>
              <w:rPr>
                <w:sz w:val="18"/>
                <w:szCs w:val="18"/>
              </w:rPr>
            </w:pPr>
            <w:r w:rsidRPr="00D4136E">
              <w:rPr>
                <w:sz w:val="18"/>
                <w:szCs w:val="18"/>
              </w:rPr>
              <w:t>Сеть теплоснабжения районного Дома культуры</w:t>
            </w:r>
          </w:p>
        </w:tc>
        <w:tc>
          <w:tcPr>
            <w:tcW w:w="2957" w:type="dxa"/>
          </w:tcPr>
          <w:p w:rsidR="006C7FF8" w:rsidRPr="00D4136E" w:rsidRDefault="006C7FF8" w:rsidP="008B6CCC">
            <w:pPr>
              <w:rPr>
                <w:sz w:val="18"/>
                <w:szCs w:val="18"/>
              </w:rPr>
            </w:pPr>
            <w:r w:rsidRPr="00D4136E">
              <w:rPr>
                <w:sz w:val="18"/>
                <w:szCs w:val="18"/>
              </w:rPr>
              <w:t>от районного Дома культуры по ул. Ленина, 17 до колодца № 123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134,49</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27-27/004-27/061/200/2015-3953/2 от 11.11.2015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0,01</w:t>
            </w:r>
            <w:r>
              <w:rPr>
                <w:sz w:val="18"/>
                <w:szCs w:val="18"/>
                <w:lang w:val="en-US"/>
              </w:rPr>
              <w:t>р.</w:t>
            </w:r>
          </w:p>
        </w:tc>
      </w:tr>
      <w:tr w:rsidR="006C7FF8" w:rsidRPr="002731FA">
        <w:trPr>
          <w:trHeight w:val="141"/>
        </w:trPr>
        <w:tc>
          <w:tcPr>
            <w:tcW w:w="487" w:type="dxa"/>
          </w:tcPr>
          <w:p w:rsidR="006C7FF8" w:rsidRPr="005C5487" w:rsidRDefault="006C7FF8" w:rsidP="008B6CCC">
            <w:pPr>
              <w:rPr>
                <w:sz w:val="18"/>
                <w:szCs w:val="18"/>
              </w:rPr>
            </w:pPr>
            <w:r>
              <w:rPr>
                <w:sz w:val="18"/>
                <w:szCs w:val="18"/>
              </w:rPr>
              <w:t>26</w:t>
            </w:r>
          </w:p>
        </w:tc>
        <w:tc>
          <w:tcPr>
            <w:tcW w:w="1884" w:type="dxa"/>
          </w:tcPr>
          <w:p w:rsidR="006C7FF8" w:rsidRPr="00D4136E" w:rsidRDefault="006C7FF8" w:rsidP="008B6CCC">
            <w:pPr>
              <w:rPr>
                <w:sz w:val="18"/>
                <w:szCs w:val="18"/>
              </w:rPr>
            </w:pPr>
            <w:r w:rsidRPr="00D4136E">
              <w:rPr>
                <w:sz w:val="18"/>
                <w:szCs w:val="18"/>
              </w:rPr>
              <w:t>Сеть теплоснабжения кинотеатра "Авангард"</w:t>
            </w:r>
          </w:p>
        </w:tc>
        <w:tc>
          <w:tcPr>
            <w:tcW w:w="2957" w:type="dxa"/>
          </w:tcPr>
          <w:p w:rsidR="006C7FF8" w:rsidRPr="00D4136E" w:rsidRDefault="006C7FF8" w:rsidP="008B6CCC">
            <w:pPr>
              <w:rPr>
                <w:sz w:val="18"/>
                <w:szCs w:val="18"/>
              </w:rPr>
            </w:pPr>
            <w:r w:rsidRPr="00D4136E">
              <w:rPr>
                <w:sz w:val="18"/>
                <w:szCs w:val="18"/>
              </w:rPr>
              <w:t>от кинотеатра "Авангард" по ул. Пионерской, 9 до колодца № 36 существующей сети теплоснабжения от котельной №6</w:t>
            </w:r>
          </w:p>
        </w:tc>
        <w:tc>
          <w:tcPr>
            <w:tcW w:w="1440" w:type="dxa"/>
          </w:tcPr>
          <w:p w:rsidR="006C7FF8" w:rsidRPr="00D4136E" w:rsidRDefault="006C7FF8" w:rsidP="008B6CCC">
            <w:pPr>
              <w:rPr>
                <w:sz w:val="18"/>
                <w:szCs w:val="18"/>
              </w:rPr>
            </w:pPr>
            <w:r w:rsidRPr="00D4136E">
              <w:rPr>
                <w:sz w:val="18"/>
                <w:szCs w:val="18"/>
              </w:rPr>
              <w:t>35,15</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27-27/004-27/061/200/2015-3895/2 от 12.11.2015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0,01</w:t>
            </w:r>
            <w:r>
              <w:rPr>
                <w:sz w:val="18"/>
                <w:szCs w:val="18"/>
                <w:lang w:val="en-US"/>
              </w:rPr>
              <w:t>р.</w:t>
            </w:r>
          </w:p>
        </w:tc>
      </w:tr>
      <w:tr w:rsidR="006C7FF8" w:rsidRPr="002731FA">
        <w:trPr>
          <w:trHeight w:val="141"/>
        </w:trPr>
        <w:tc>
          <w:tcPr>
            <w:tcW w:w="487" w:type="dxa"/>
          </w:tcPr>
          <w:p w:rsidR="006C7FF8" w:rsidRPr="005C5487" w:rsidRDefault="006C7FF8" w:rsidP="008B6CCC">
            <w:pPr>
              <w:rPr>
                <w:sz w:val="18"/>
                <w:szCs w:val="18"/>
              </w:rPr>
            </w:pPr>
            <w:r>
              <w:rPr>
                <w:sz w:val="18"/>
                <w:szCs w:val="18"/>
              </w:rPr>
              <w:t>27</w:t>
            </w:r>
          </w:p>
        </w:tc>
        <w:tc>
          <w:tcPr>
            <w:tcW w:w="1884" w:type="dxa"/>
          </w:tcPr>
          <w:p w:rsidR="006C7FF8" w:rsidRPr="00D4136E" w:rsidRDefault="006C7FF8" w:rsidP="008B6CCC">
            <w:pPr>
              <w:rPr>
                <w:sz w:val="18"/>
                <w:szCs w:val="18"/>
              </w:rPr>
            </w:pPr>
            <w:r w:rsidRPr="00D4136E">
              <w:rPr>
                <w:sz w:val="18"/>
                <w:szCs w:val="18"/>
              </w:rPr>
              <w:t>Сеть теплоснабжения районного краеведческого музея</w:t>
            </w:r>
          </w:p>
        </w:tc>
        <w:tc>
          <w:tcPr>
            <w:tcW w:w="2957" w:type="dxa"/>
          </w:tcPr>
          <w:p w:rsidR="006C7FF8" w:rsidRPr="00D4136E" w:rsidRDefault="006C7FF8" w:rsidP="008B6CCC">
            <w:pPr>
              <w:rPr>
                <w:sz w:val="18"/>
                <w:szCs w:val="18"/>
              </w:rPr>
            </w:pPr>
            <w:r w:rsidRPr="00D4136E">
              <w:rPr>
                <w:sz w:val="18"/>
                <w:szCs w:val="18"/>
              </w:rPr>
              <w:t>от районного краеведческого музея по ул. Ленина, 11а до колодца № 32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82,1</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27-27/004-27/061/200/2015-3906/2 от 12.11.2015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0,01</w:t>
            </w:r>
            <w:r>
              <w:rPr>
                <w:sz w:val="18"/>
                <w:szCs w:val="18"/>
                <w:lang w:val="en-US"/>
              </w:rPr>
              <w:t>р.</w:t>
            </w:r>
          </w:p>
        </w:tc>
      </w:tr>
      <w:tr w:rsidR="006C7FF8" w:rsidRPr="002731FA">
        <w:trPr>
          <w:trHeight w:val="141"/>
        </w:trPr>
        <w:tc>
          <w:tcPr>
            <w:tcW w:w="487" w:type="dxa"/>
          </w:tcPr>
          <w:p w:rsidR="006C7FF8" w:rsidRPr="005C5487" w:rsidRDefault="006C7FF8" w:rsidP="008B6CCC">
            <w:pPr>
              <w:rPr>
                <w:sz w:val="18"/>
                <w:szCs w:val="18"/>
              </w:rPr>
            </w:pPr>
            <w:r>
              <w:rPr>
                <w:sz w:val="18"/>
                <w:szCs w:val="18"/>
              </w:rPr>
              <w:t>28</w:t>
            </w:r>
          </w:p>
        </w:tc>
        <w:tc>
          <w:tcPr>
            <w:tcW w:w="1884" w:type="dxa"/>
          </w:tcPr>
          <w:p w:rsidR="006C7FF8" w:rsidRPr="00D4136E" w:rsidRDefault="006C7FF8" w:rsidP="008B6CCC">
            <w:pPr>
              <w:rPr>
                <w:sz w:val="18"/>
                <w:szCs w:val="18"/>
              </w:rPr>
            </w:pPr>
            <w:r w:rsidRPr="00D4136E">
              <w:rPr>
                <w:sz w:val="18"/>
                <w:szCs w:val="18"/>
              </w:rPr>
              <w:t>Сеть теплоснабжения МОУ средняя общеобразовательная школа №1</w:t>
            </w:r>
          </w:p>
        </w:tc>
        <w:tc>
          <w:tcPr>
            <w:tcW w:w="2957" w:type="dxa"/>
          </w:tcPr>
          <w:p w:rsidR="006C7FF8" w:rsidRPr="00D4136E" w:rsidRDefault="006C7FF8" w:rsidP="008B6CCC">
            <w:pPr>
              <w:rPr>
                <w:sz w:val="18"/>
                <w:szCs w:val="18"/>
              </w:rPr>
            </w:pPr>
            <w:r w:rsidRPr="00D4136E">
              <w:rPr>
                <w:sz w:val="18"/>
                <w:szCs w:val="18"/>
              </w:rPr>
              <w:t>от МОУ средняя общеобразовательная школа № 1 по ул. Пионерская, 1 до колодца № 3 существующей сети теплоснабжения от котельной № 10</w:t>
            </w:r>
          </w:p>
        </w:tc>
        <w:tc>
          <w:tcPr>
            <w:tcW w:w="1440" w:type="dxa"/>
          </w:tcPr>
          <w:p w:rsidR="006C7FF8" w:rsidRPr="00D4136E" w:rsidRDefault="006C7FF8" w:rsidP="008B6CCC">
            <w:pPr>
              <w:rPr>
                <w:sz w:val="18"/>
                <w:szCs w:val="18"/>
              </w:rPr>
            </w:pPr>
            <w:r w:rsidRPr="00D4136E">
              <w:rPr>
                <w:sz w:val="18"/>
                <w:szCs w:val="18"/>
              </w:rPr>
              <w:t>12,7</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27-27/004-27/061/200/2015-4012/2 от 16.11.2015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40</w:t>
            </w:r>
            <w:r>
              <w:rPr>
                <w:sz w:val="18"/>
                <w:szCs w:val="18"/>
              </w:rPr>
              <w:t xml:space="preserve"> </w:t>
            </w:r>
            <w:r w:rsidRPr="00D4136E">
              <w:rPr>
                <w:sz w:val="18"/>
                <w:szCs w:val="18"/>
              </w:rPr>
              <w:t>181</w:t>
            </w:r>
            <w:r>
              <w:rPr>
                <w:sz w:val="18"/>
                <w:szCs w:val="18"/>
                <w:lang w:val="en-US"/>
              </w:rPr>
              <w:t>,00р.</w:t>
            </w:r>
          </w:p>
        </w:tc>
      </w:tr>
      <w:tr w:rsidR="006C7FF8" w:rsidRPr="002731FA">
        <w:trPr>
          <w:trHeight w:val="141"/>
        </w:trPr>
        <w:tc>
          <w:tcPr>
            <w:tcW w:w="487" w:type="dxa"/>
          </w:tcPr>
          <w:p w:rsidR="006C7FF8" w:rsidRPr="005C5487" w:rsidRDefault="006C7FF8" w:rsidP="008B6CCC">
            <w:pPr>
              <w:rPr>
                <w:sz w:val="18"/>
                <w:szCs w:val="18"/>
              </w:rPr>
            </w:pPr>
            <w:r>
              <w:rPr>
                <w:sz w:val="18"/>
                <w:szCs w:val="18"/>
              </w:rPr>
              <w:t>29</w:t>
            </w:r>
          </w:p>
        </w:tc>
        <w:tc>
          <w:tcPr>
            <w:tcW w:w="1884" w:type="dxa"/>
          </w:tcPr>
          <w:p w:rsidR="006C7FF8" w:rsidRPr="00D4136E" w:rsidRDefault="006C7FF8" w:rsidP="008B6CCC">
            <w:pPr>
              <w:rPr>
                <w:sz w:val="18"/>
                <w:szCs w:val="18"/>
              </w:rPr>
            </w:pPr>
            <w:r w:rsidRPr="00D4136E">
              <w:rPr>
                <w:sz w:val="18"/>
                <w:szCs w:val="18"/>
              </w:rPr>
              <w:t>Сеть теплоснабжения МОУ средняя общеобразовательная школа № 2</w:t>
            </w:r>
          </w:p>
        </w:tc>
        <w:tc>
          <w:tcPr>
            <w:tcW w:w="2957" w:type="dxa"/>
          </w:tcPr>
          <w:p w:rsidR="006C7FF8" w:rsidRPr="00D4136E" w:rsidRDefault="006C7FF8" w:rsidP="008B6CCC">
            <w:pPr>
              <w:rPr>
                <w:sz w:val="18"/>
                <w:szCs w:val="18"/>
              </w:rPr>
            </w:pPr>
            <w:r w:rsidRPr="00D4136E">
              <w:rPr>
                <w:sz w:val="18"/>
                <w:szCs w:val="18"/>
              </w:rPr>
              <w:t>от МОУ средняя общеобразовательная школа № 2 по ул. Первомайская, 52 до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19,9</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27-27/004-27/061/200/2015-4024/2 от 16.11.2015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45</w:t>
            </w:r>
            <w:r>
              <w:rPr>
                <w:sz w:val="18"/>
                <w:szCs w:val="18"/>
              </w:rPr>
              <w:t xml:space="preserve"> </w:t>
            </w:r>
            <w:r w:rsidRPr="00D4136E">
              <w:rPr>
                <w:sz w:val="18"/>
                <w:szCs w:val="18"/>
              </w:rPr>
              <w:t>815</w:t>
            </w:r>
            <w:r>
              <w:rPr>
                <w:sz w:val="18"/>
                <w:szCs w:val="18"/>
                <w:lang w:val="en-US"/>
              </w:rPr>
              <w:t>,00р.</w:t>
            </w:r>
          </w:p>
        </w:tc>
      </w:tr>
      <w:tr w:rsidR="006C7FF8" w:rsidRPr="002731FA">
        <w:trPr>
          <w:trHeight w:val="141"/>
        </w:trPr>
        <w:tc>
          <w:tcPr>
            <w:tcW w:w="487" w:type="dxa"/>
          </w:tcPr>
          <w:p w:rsidR="006C7FF8" w:rsidRPr="005C5487" w:rsidRDefault="006C7FF8" w:rsidP="008B6CCC">
            <w:pPr>
              <w:rPr>
                <w:sz w:val="18"/>
                <w:szCs w:val="18"/>
              </w:rPr>
            </w:pPr>
            <w:r>
              <w:rPr>
                <w:sz w:val="18"/>
                <w:szCs w:val="18"/>
              </w:rPr>
              <w:t>30</w:t>
            </w:r>
          </w:p>
        </w:tc>
        <w:tc>
          <w:tcPr>
            <w:tcW w:w="1884" w:type="dxa"/>
          </w:tcPr>
          <w:p w:rsidR="006C7FF8" w:rsidRPr="00D4136E" w:rsidRDefault="006C7FF8" w:rsidP="008B6CCC">
            <w:pPr>
              <w:rPr>
                <w:sz w:val="18"/>
                <w:szCs w:val="18"/>
              </w:rPr>
            </w:pPr>
            <w:r w:rsidRPr="00D4136E">
              <w:rPr>
                <w:sz w:val="18"/>
                <w:szCs w:val="18"/>
              </w:rPr>
              <w:t>Сеть теплоснабжения МОУ средняя общеобразовательная школа № 3</w:t>
            </w:r>
          </w:p>
        </w:tc>
        <w:tc>
          <w:tcPr>
            <w:tcW w:w="2957" w:type="dxa"/>
          </w:tcPr>
          <w:p w:rsidR="006C7FF8" w:rsidRPr="00D4136E" w:rsidRDefault="006C7FF8" w:rsidP="008B6CCC">
            <w:pPr>
              <w:rPr>
                <w:sz w:val="18"/>
                <w:szCs w:val="18"/>
              </w:rPr>
            </w:pPr>
            <w:r w:rsidRPr="00D4136E">
              <w:rPr>
                <w:sz w:val="18"/>
                <w:szCs w:val="18"/>
              </w:rPr>
              <w:t>от МОУ средняя общеобразовательная школа № 3, по ул. Киевской,2 до существующей сети теплоснабжения от котельной № 1</w:t>
            </w:r>
          </w:p>
        </w:tc>
        <w:tc>
          <w:tcPr>
            <w:tcW w:w="1440" w:type="dxa"/>
          </w:tcPr>
          <w:p w:rsidR="006C7FF8" w:rsidRPr="00D4136E" w:rsidRDefault="006C7FF8" w:rsidP="008B6CCC">
            <w:pPr>
              <w:rPr>
                <w:sz w:val="18"/>
                <w:szCs w:val="18"/>
              </w:rPr>
            </w:pPr>
            <w:r w:rsidRPr="00D4136E">
              <w:rPr>
                <w:sz w:val="18"/>
                <w:szCs w:val="18"/>
              </w:rPr>
              <w:t>128,85</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27-27/004-27/061/200/2015-4031/2 от 16.11.2015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339</w:t>
            </w:r>
            <w:r>
              <w:rPr>
                <w:sz w:val="18"/>
                <w:szCs w:val="18"/>
              </w:rPr>
              <w:t xml:space="preserve"> </w:t>
            </w:r>
            <w:r w:rsidRPr="00D4136E">
              <w:rPr>
                <w:sz w:val="18"/>
                <w:szCs w:val="18"/>
              </w:rPr>
              <w:t>841</w:t>
            </w:r>
            <w:r>
              <w:rPr>
                <w:sz w:val="18"/>
                <w:szCs w:val="18"/>
                <w:lang w:val="en-US"/>
              </w:rPr>
              <w:t>,00р.</w:t>
            </w:r>
          </w:p>
        </w:tc>
      </w:tr>
      <w:tr w:rsidR="006C7FF8" w:rsidRPr="002731FA">
        <w:trPr>
          <w:trHeight w:val="141"/>
        </w:trPr>
        <w:tc>
          <w:tcPr>
            <w:tcW w:w="487" w:type="dxa"/>
          </w:tcPr>
          <w:p w:rsidR="006C7FF8" w:rsidRPr="005C5487" w:rsidRDefault="006C7FF8" w:rsidP="008B6CCC">
            <w:pPr>
              <w:rPr>
                <w:sz w:val="18"/>
                <w:szCs w:val="18"/>
              </w:rPr>
            </w:pPr>
            <w:r>
              <w:rPr>
                <w:sz w:val="18"/>
                <w:szCs w:val="18"/>
              </w:rPr>
              <w:t>31</w:t>
            </w:r>
          </w:p>
        </w:tc>
        <w:tc>
          <w:tcPr>
            <w:tcW w:w="1884" w:type="dxa"/>
          </w:tcPr>
          <w:p w:rsidR="006C7FF8" w:rsidRPr="00D4136E" w:rsidRDefault="006C7FF8" w:rsidP="008B6CCC">
            <w:pPr>
              <w:rPr>
                <w:sz w:val="18"/>
                <w:szCs w:val="18"/>
              </w:rPr>
            </w:pPr>
            <w:r w:rsidRPr="00D4136E">
              <w:rPr>
                <w:sz w:val="18"/>
                <w:szCs w:val="18"/>
              </w:rPr>
              <w:t>Сеть теплоснабжения МОУ средняя общеобразовательная школа № 5</w:t>
            </w:r>
          </w:p>
        </w:tc>
        <w:tc>
          <w:tcPr>
            <w:tcW w:w="2957" w:type="dxa"/>
          </w:tcPr>
          <w:p w:rsidR="006C7FF8" w:rsidRPr="00D4136E" w:rsidRDefault="006C7FF8" w:rsidP="008B6CCC">
            <w:pPr>
              <w:rPr>
                <w:sz w:val="18"/>
                <w:szCs w:val="18"/>
              </w:rPr>
            </w:pPr>
            <w:r w:rsidRPr="00D4136E">
              <w:rPr>
                <w:sz w:val="18"/>
                <w:szCs w:val="18"/>
              </w:rPr>
              <w:t>от МОУ средняя общеобразовательная школа № 5 по ул. П. Осипенко, 1а до существующей сети теплоснабжения от котельной № 2</w:t>
            </w:r>
          </w:p>
        </w:tc>
        <w:tc>
          <w:tcPr>
            <w:tcW w:w="1440" w:type="dxa"/>
          </w:tcPr>
          <w:p w:rsidR="006C7FF8" w:rsidRPr="00D4136E" w:rsidRDefault="006C7FF8" w:rsidP="008B6CCC">
            <w:pPr>
              <w:rPr>
                <w:sz w:val="18"/>
                <w:szCs w:val="18"/>
              </w:rPr>
            </w:pPr>
            <w:r w:rsidRPr="00D4136E">
              <w:rPr>
                <w:sz w:val="18"/>
                <w:szCs w:val="18"/>
              </w:rPr>
              <w:t>90,9</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27-27/004-27/061/200/2015-4001/2 от 14.11.2015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274</w:t>
            </w:r>
            <w:r>
              <w:rPr>
                <w:sz w:val="18"/>
                <w:szCs w:val="18"/>
              </w:rPr>
              <w:t xml:space="preserve"> </w:t>
            </w:r>
            <w:r w:rsidRPr="00D4136E">
              <w:rPr>
                <w:sz w:val="18"/>
                <w:szCs w:val="18"/>
              </w:rPr>
              <w:t>609</w:t>
            </w:r>
            <w:r>
              <w:rPr>
                <w:sz w:val="18"/>
                <w:szCs w:val="18"/>
                <w:lang w:val="en-US"/>
              </w:rPr>
              <w:t>,00р.</w:t>
            </w:r>
          </w:p>
        </w:tc>
      </w:tr>
      <w:tr w:rsidR="006C7FF8" w:rsidRPr="002731FA">
        <w:trPr>
          <w:trHeight w:val="141"/>
        </w:trPr>
        <w:tc>
          <w:tcPr>
            <w:tcW w:w="487" w:type="dxa"/>
          </w:tcPr>
          <w:p w:rsidR="006C7FF8" w:rsidRPr="005C5487" w:rsidRDefault="006C7FF8" w:rsidP="008B6CCC">
            <w:pPr>
              <w:rPr>
                <w:sz w:val="18"/>
                <w:szCs w:val="18"/>
              </w:rPr>
            </w:pPr>
            <w:r>
              <w:rPr>
                <w:sz w:val="18"/>
                <w:szCs w:val="18"/>
              </w:rPr>
              <w:t>32</w:t>
            </w:r>
          </w:p>
        </w:tc>
        <w:tc>
          <w:tcPr>
            <w:tcW w:w="1884" w:type="dxa"/>
          </w:tcPr>
          <w:p w:rsidR="006C7FF8" w:rsidRPr="00D4136E" w:rsidRDefault="006C7FF8" w:rsidP="008B6CCC">
            <w:pPr>
              <w:rPr>
                <w:sz w:val="18"/>
                <w:szCs w:val="18"/>
              </w:rPr>
            </w:pPr>
            <w:r w:rsidRPr="00D4136E">
              <w:rPr>
                <w:sz w:val="18"/>
                <w:szCs w:val="18"/>
              </w:rPr>
              <w:t>Теплотрасса объекта - школа на 220 учащихся</w:t>
            </w:r>
          </w:p>
        </w:tc>
        <w:tc>
          <w:tcPr>
            <w:tcW w:w="2957" w:type="dxa"/>
          </w:tcPr>
          <w:p w:rsidR="006C7FF8" w:rsidRPr="00D4136E" w:rsidRDefault="006C7FF8" w:rsidP="008B6CCC">
            <w:pPr>
              <w:rPr>
                <w:sz w:val="18"/>
                <w:szCs w:val="18"/>
              </w:rPr>
            </w:pPr>
            <w:r w:rsidRPr="00D4136E">
              <w:rPr>
                <w:sz w:val="18"/>
                <w:szCs w:val="18"/>
              </w:rPr>
              <w:t>ул. Флерова, д. 3</w:t>
            </w:r>
          </w:p>
        </w:tc>
        <w:tc>
          <w:tcPr>
            <w:tcW w:w="1440" w:type="dxa"/>
          </w:tcPr>
          <w:p w:rsidR="006C7FF8" w:rsidRPr="00D4136E" w:rsidRDefault="006C7FF8" w:rsidP="008B6CCC">
            <w:pPr>
              <w:rPr>
                <w:sz w:val="18"/>
                <w:szCs w:val="18"/>
              </w:rPr>
            </w:pPr>
            <w:r w:rsidRPr="00D4136E">
              <w:rPr>
                <w:sz w:val="18"/>
                <w:szCs w:val="18"/>
              </w:rPr>
              <w:t>266,6</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27-27/004-27/061/200/2015-3997/2 от 13.11.2015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1</w:t>
            </w:r>
            <w:r>
              <w:rPr>
                <w:sz w:val="18"/>
                <w:szCs w:val="18"/>
              </w:rPr>
              <w:t xml:space="preserve"> </w:t>
            </w:r>
            <w:r w:rsidRPr="00D4136E">
              <w:rPr>
                <w:sz w:val="18"/>
                <w:szCs w:val="18"/>
              </w:rPr>
              <w:t>550</w:t>
            </w:r>
            <w:r>
              <w:rPr>
                <w:sz w:val="18"/>
                <w:szCs w:val="18"/>
              </w:rPr>
              <w:t xml:space="preserve"> </w:t>
            </w:r>
            <w:r w:rsidRPr="00D4136E">
              <w:rPr>
                <w:sz w:val="18"/>
                <w:szCs w:val="18"/>
              </w:rPr>
              <w:t>900</w:t>
            </w:r>
            <w:r>
              <w:rPr>
                <w:sz w:val="18"/>
                <w:szCs w:val="18"/>
                <w:lang w:val="en-US"/>
              </w:rPr>
              <w:t>,00р.</w:t>
            </w:r>
          </w:p>
        </w:tc>
      </w:tr>
      <w:tr w:rsidR="006C7FF8" w:rsidRPr="002731FA">
        <w:trPr>
          <w:trHeight w:val="141"/>
        </w:trPr>
        <w:tc>
          <w:tcPr>
            <w:tcW w:w="487" w:type="dxa"/>
          </w:tcPr>
          <w:p w:rsidR="006C7FF8" w:rsidRPr="005C5487" w:rsidRDefault="006C7FF8" w:rsidP="008B6CCC">
            <w:pPr>
              <w:rPr>
                <w:sz w:val="18"/>
                <w:szCs w:val="18"/>
              </w:rPr>
            </w:pPr>
            <w:r>
              <w:rPr>
                <w:sz w:val="18"/>
                <w:szCs w:val="18"/>
              </w:rPr>
              <w:t>33</w:t>
            </w:r>
          </w:p>
        </w:tc>
        <w:tc>
          <w:tcPr>
            <w:tcW w:w="1884" w:type="dxa"/>
          </w:tcPr>
          <w:p w:rsidR="006C7FF8" w:rsidRPr="00D4136E" w:rsidRDefault="006C7FF8" w:rsidP="008B6CCC">
            <w:pPr>
              <w:rPr>
                <w:sz w:val="18"/>
                <w:szCs w:val="18"/>
              </w:rPr>
            </w:pPr>
            <w:r w:rsidRPr="00D4136E">
              <w:rPr>
                <w:sz w:val="18"/>
                <w:szCs w:val="18"/>
              </w:rPr>
              <w:t>Сеть теплоснабжения муниципального специального (коррекционного) образовательного учреждения для обучающихся, воспитанников с отклонениями в развитии специальной (коррекционной) школы-интернат № 1</w:t>
            </w:r>
          </w:p>
        </w:tc>
        <w:tc>
          <w:tcPr>
            <w:tcW w:w="2957" w:type="dxa"/>
          </w:tcPr>
          <w:p w:rsidR="006C7FF8" w:rsidRPr="00D4136E" w:rsidRDefault="006C7FF8" w:rsidP="008B6CCC">
            <w:pPr>
              <w:rPr>
                <w:sz w:val="18"/>
                <w:szCs w:val="18"/>
              </w:rPr>
            </w:pPr>
            <w:r w:rsidRPr="00D4136E">
              <w:rPr>
                <w:sz w:val="18"/>
                <w:szCs w:val="18"/>
              </w:rPr>
              <w:t>от магистральной трассы сетей теплоснабжения от котельной № 3 до вводов в нежилые здания по ул. Крылова, 4</w:t>
            </w:r>
          </w:p>
        </w:tc>
        <w:tc>
          <w:tcPr>
            <w:tcW w:w="1440" w:type="dxa"/>
          </w:tcPr>
          <w:p w:rsidR="006C7FF8" w:rsidRPr="00D4136E" w:rsidRDefault="006C7FF8" w:rsidP="008B6CCC">
            <w:pPr>
              <w:rPr>
                <w:sz w:val="18"/>
                <w:szCs w:val="18"/>
              </w:rPr>
            </w:pPr>
            <w:r w:rsidRPr="00D4136E">
              <w:rPr>
                <w:sz w:val="18"/>
                <w:szCs w:val="18"/>
              </w:rPr>
              <w:t>312,5</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27-27/004-27/061/200/2015-3817/2 от 10.11.2015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584</w:t>
            </w:r>
            <w:r>
              <w:rPr>
                <w:sz w:val="18"/>
                <w:szCs w:val="18"/>
              </w:rPr>
              <w:t xml:space="preserve"> </w:t>
            </w:r>
            <w:r w:rsidRPr="00D4136E">
              <w:rPr>
                <w:sz w:val="18"/>
                <w:szCs w:val="18"/>
              </w:rPr>
              <w:t>887</w:t>
            </w:r>
            <w:r>
              <w:rPr>
                <w:sz w:val="18"/>
                <w:szCs w:val="18"/>
                <w:lang w:val="en-US"/>
              </w:rPr>
              <w:t>,00р.</w:t>
            </w:r>
          </w:p>
        </w:tc>
      </w:tr>
      <w:tr w:rsidR="006C7FF8" w:rsidRPr="002731FA">
        <w:trPr>
          <w:trHeight w:val="141"/>
        </w:trPr>
        <w:tc>
          <w:tcPr>
            <w:tcW w:w="487" w:type="dxa"/>
          </w:tcPr>
          <w:p w:rsidR="006C7FF8" w:rsidRPr="005C5487" w:rsidRDefault="006C7FF8" w:rsidP="008B6CCC">
            <w:pPr>
              <w:rPr>
                <w:sz w:val="18"/>
                <w:szCs w:val="18"/>
              </w:rPr>
            </w:pPr>
            <w:r>
              <w:rPr>
                <w:sz w:val="18"/>
                <w:szCs w:val="18"/>
              </w:rPr>
              <w:t>34</w:t>
            </w:r>
          </w:p>
        </w:tc>
        <w:tc>
          <w:tcPr>
            <w:tcW w:w="1884" w:type="dxa"/>
          </w:tcPr>
          <w:p w:rsidR="006C7FF8" w:rsidRPr="00D4136E" w:rsidRDefault="006C7FF8" w:rsidP="008B6CCC">
            <w:pPr>
              <w:rPr>
                <w:sz w:val="18"/>
                <w:szCs w:val="18"/>
              </w:rPr>
            </w:pPr>
            <w:r w:rsidRPr="00D4136E">
              <w:rPr>
                <w:sz w:val="18"/>
                <w:szCs w:val="18"/>
              </w:rPr>
              <w:t>Сеть теплоснабжения МДОУ детский сад присмотра и оздоровления № 2</w:t>
            </w:r>
          </w:p>
        </w:tc>
        <w:tc>
          <w:tcPr>
            <w:tcW w:w="2957" w:type="dxa"/>
          </w:tcPr>
          <w:p w:rsidR="006C7FF8" w:rsidRPr="00D4136E" w:rsidRDefault="006C7FF8" w:rsidP="008B6CCC">
            <w:pPr>
              <w:rPr>
                <w:sz w:val="18"/>
                <w:szCs w:val="18"/>
              </w:rPr>
            </w:pPr>
            <w:r w:rsidRPr="00D4136E">
              <w:rPr>
                <w:sz w:val="18"/>
                <w:szCs w:val="18"/>
              </w:rPr>
              <w:t>от нежилого здания по ул. Школьная,  5 до колодца № 46 существующей сети теплоснабжения от котельной № 6; от нежилого здания по ул. Школьной, 5 до колодца № 108 существующей сети теплоснабжения от котельной №6</w:t>
            </w:r>
          </w:p>
        </w:tc>
        <w:tc>
          <w:tcPr>
            <w:tcW w:w="1440" w:type="dxa"/>
          </w:tcPr>
          <w:p w:rsidR="006C7FF8" w:rsidRPr="00D4136E" w:rsidRDefault="006C7FF8" w:rsidP="008B6CCC">
            <w:pPr>
              <w:rPr>
                <w:sz w:val="18"/>
                <w:szCs w:val="18"/>
              </w:rPr>
            </w:pPr>
            <w:r w:rsidRPr="00D4136E">
              <w:rPr>
                <w:sz w:val="18"/>
                <w:szCs w:val="18"/>
              </w:rPr>
              <w:t>18,2</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27-27/004-27/061/200/2015-3941/2 от 12.11.2015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38</w:t>
            </w:r>
            <w:r>
              <w:rPr>
                <w:sz w:val="18"/>
                <w:szCs w:val="18"/>
              </w:rPr>
              <w:t xml:space="preserve"> </w:t>
            </w:r>
            <w:r w:rsidRPr="00D4136E">
              <w:rPr>
                <w:sz w:val="18"/>
                <w:szCs w:val="18"/>
              </w:rPr>
              <w:t>412</w:t>
            </w:r>
            <w:r>
              <w:rPr>
                <w:sz w:val="18"/>
                <w:szCs w:val="18"/>
                <w:lang w:val="en-US"/>
              </w:rPr>
              <w:t>,00р.</w:t>
            </w:r>
          </w:p>
        </w:tc>
      </w:tr>
      <w:tr w:rsidR="006C7FF8" w:rsidRPr="002731FA">
        <w:trPr>
          <w:trHeight w:val="1757"/>
        </w:trPr>
        <w:tc>
          <w:tcPr>
            <w:tcW w:w="487" w:type="dxa"/>
          </w:tcPr>
          <w:p w:rsidR="006C7FF8" w:rsidRPr="005C5487" w:rsidRDefault="006C7FF8" w:rsidP="008B6CCC">
            <w:pPr>
              <w:rPr>
                <w:sz w:val="18"/>
                <w:szCs w:val="18"/>
              </w:rPr>
            </w:pPr>
            <w:r>
              <w:rPr>
                <w:sz w:val="18"/>
                <w:szCs w:val="18"/>
              </w:rPr>
              <w:t>35</w:t>
            </w:r>
          </w:p>
        </w:tc>
        <w:tc>
          <w:tcPr>
            <w:tcW w:w="1884" w:type="dxa"/>
          </w:tcPr>
          <w:p w:rsidR="006C7FF8" w:rsidRPr="00D4136E" w:rsidRDefault="006C7FF8" w:rsidP="008B6CCC">
            <w:pPr>
              <w:rPr>
                <w:sz w:val="18"/>
                <w:szCs w:val="18"/>
              </w:rPr>
            </w:pPr>
            <w:r w:rsidRPr="00D4136E">
              <w:rPr>
                <w:sz w:val="18"/>
                <w:szCs w:val="18"/>
              </w:rPr>
              <w:t>Сеть теплоснабжения МДОУ детский сад общеразвивающего вида № 3</w:t>
            </w:r>
          </w:p>
        </w:tc>
        <w:tc>
          <w:tcPr>
            <w:tcW w:w="2957" w:type="dxa"/>
          </w:tcPr>
          <w:p w:rsidR="006C7FF8" w:rsidRPr="00D4136E" w:rsidRDefault="006C7FF8" w:rsidP="008B6CCC">
            <w:pPr>
              <w:rPr>
                <w:sz w:val="18"/>
                <w:szCs w:val="18"/>
              </w:rPr>
            </w:pPr>
            <w:r w:rsidRPr="00D4136E">
              <w:rPr>
                <w:sz w:val="18"/>
                <w:szCs w:val="18"/>
              </w:rPr>
              <w:t>от МДОУ детский сад общеразвивающего вида № 3 по ул. Ленина, 18а до колодца № 45; от МДОУ детский сад общеразвивающего вида № 3 по ул. Ленина, 18б до колодца № 46; от МДОУ детский сад общеразвивающего вида № 3 по ул. Ленина, 18а до колодца № 34</w:t>
            </w:r>
          </w:p>
        </w:tc>
        <w:tc>
          <w:tcPr>
            <w:tcW w:w="1440" w:type="dxa"/>
          </w:tcPr>
          <w:p w:rsidR="006C7FF8" w:rsidRPr="00D4136E" w:rsidRDefault="006C7FF8" w:rsidP="008B6CCC">
            <w:pPr>
              <w:rPr>
                <w:sz w:val="18"/>
                <w:szCs w:val="18"/>
              </w:rPr>
            </w:pPr>
            <w:r w:rsidRPr="00D4136E">
              <w:rPr>
                <w:sz w:val="18"/>
                <w:szCs w:val="18"/>
              </w:rPr>
              <w:t>125,4</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27-27/004-27/061/200/2015-3870/2 от 10.11.2015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279</w:t>
            </w:r>
            <w:r>
              <w:rPr>
                <w:sz w:val="18"/>
                <w:szCs w:val="18"/>
              </w:rPr>
              <w:t xml:space="preserve"> </w:t>
            </w:r>
            <w:r w:rsidRPr="00D4136E">
              <w:rPr>
                <w:sz w:val="18"/>
                <w:szCs w:val="18"/>
              </w:rPr>
              <w:t>639</w:t>
            </w:r>
            <w:r>
              <w:rPr>
                <w:sz w:val="18"/>
                <w:szCs w:val="18"/>
                <w:lang w:val="en-US"/>
              </w:rPr>
              <w:t>,00р.</w:t>
            </w:r>
          </w:p>
        </w:tc>
      </w:tr>
      <w:tr w:rsidR="006C7FF8" w:rsidRPr="002731FA">
        <w:trPr>
          <w:trHeight w:val="879"/>
        </w:trPr>
        <w:tc>
          <w:tcPr>
            <w:tcW w:w="487" w:type="dxa"/>
          </w:tcPr>
          <w:p w:rsidR="006C7FF8" w:rsidRPr="005C5487" w:rsidRDefault="006C7FF8" w:rsidP="008B6CCC">
            <w:pPr>
              <w:rPr>
                <w:sz w:val="18"/>
                <w:szCs w:val="18"/>
              </w:rPr>
            </w:pPr>
            <w:r>
              <w:rPr>
                <w:sz w:val="18"/>
                <w:szCs w:val="18"/>
              </w:rPr>
              <w:t>36</w:t>
            </w:r>
          </w:p>
        </w:tc>
        <w:tc>
          <w:tcPr>
            <w:tcW w:w="1884" w:type="dxa"/>
          </w:tcPr>
          <w:p w:rsidR="006C7FF8" w:rsidRPr="00D4136E" w:rsidRDefault="006C7FF8" w:rsidP="008B6CCC">
            <w:pPr>
              <w:rPr>
                <w:sz w:val="18"/>
                <w:szCs w:val="18"/>
              </w:rPr>
            </w:pPr>
            <w:r w:rsidRPr="00D4136E">
              <w:rPr>
                <w:sz w:val="18"/>
                <w:szCs w:val="18"/>
              </w:rPr>
              <w:t>Сеть теплоснабжения МДОУ детский сад общеразвивающего вида № 6</w:t>
            </w:r>
          </w:p>
        </w:tc>
        <w:tc>
          <w:tcPr>
            <w:tcW w:w="2957" w:type="dxa"/>
          </w:tcPr>
          <w:p w:rsidR="006C7FF8" w:rsidRPr="00D4136E" w:rsidRDefault="006C7FF8" w:rsidP="008B6CCC">
            <w:pPr>
              <w:rPr>
                <w:sz w:val="18"/>
                <w:szCs w:val="18"/>
              </w:rPr>
            </w:pPr>
            <w:r w:rsidRPr="00D4136E">
              <w:rPr>
                <w:sz w:val="18"/>
                <w:szCs w:val="18"/>
              </w:rPr>
              <w:t>от МДОУ детский сад общеразвивающего вида № 6 по ул. Бошняка, 3а до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23</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27-27/004-27/061/200/2015-3949/2 от 10.11.2015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48</w:t>
            </w:r>
            <w:r>
              <w:rPr>
                <w:sz w:val="18"/>
                <w:szCs w:val="18"/>
              </w:rPr>
              <w:t xml:space="preserve"> </w:t>
            </w:r>
            <w:r w:rsidRPr="00D4136E">
              <w:rPr>
                <w:sz w:val="18"/>
                <w:szCs w:val="18"/>
              </w:rPr>
              <w:t>516</w:t>
            </w:r>
            <w:r>
              <w:rPr>
                <w:sz w:val="18"/>
                <w:szCs w:val="18"/>
                <w:lang w:val="en-US"/>
              </w:rPr>
              <w:t>,00р.</w:t>
            </w:r>
          </w:p>
        </w:tc>
      </w:tr>
      <w:tr w:rsidR="006C7FF8" w:rsidRPr="002731FA">
        <w:trPr>
          <w:trHeight w:val="879"/>
        </w:trPr>
        <w:tc>
          <w:tcPr>
            <w:tcW w:w="487" w:type="dxa"/>
          </w:tcPr>
          <w:p w:rsidR="006C7FF8" w:rsidRPr="005C5487" w:rsidRDefault="006C7FF8" w:rsidP="008B6CCC">
            <w:pPr>
              <w:rPr>
                <w:sz w:val="18"/>
                <w:szCs w:val="18"/>
              </w:rPr>
            </w:pPr>
            <w:r>
              <w:rPr>
                <w:sz w:val="18"/>
                <w:szCs w:val="18"/>
              </w:rPr>
              <w:t>37</w:t>
            </w:r>
          </w:p>
        </w:tc>
        <w:tc>
          <w:tcPr>
            <w:tcW w:w="1884" w:type="dxa"/>
          </w:tcPr>
          <w:p w:rsidR="006C7FF8" w:rsidRPr="00D4136E" w:rsidRDefault="006C7FF8" w:rsidP="008B6CCC">
            <w:pPr>
              <w:rPr>
                <w:sz w:val="18"/>
                <w:szCs w:val="18"/>
              </w:rPr>
            </w:pPr>
            <w:r w:rsidRPr="00D4136E">
              <w:rPr>
                <w:sz w:val="18"/>
                <w:szCs w:val="18"/>
              </w:rPr>
              <w:t>Сеть теплоснабжения МДОУ детский сад общеразвивающего вида № 8</w:t>
            </w:r>
          </w:p>
        </w:tc>
        <w:tc>
          <w:tcPr>
            <w:tcW w:w="2957" w:type="dxa"/>
          </w:tcPr>
          <w:p w:rsidR="006C7FF8" w:rsidRPr="00D4136E" w:rsidRDefault="006C7FF8" w:rsidP="008B6CCC">
            <w:pPr>
              <w:rPr>
                <w:sz w:val="18"/>
                <w:szCs w:val="18"/>
              </w:rPr>
            </w:pPr>
            <w:r w:rsidRPr="00D4136E">
              <w:rPr>
                <w:sz w:val="18"/>
                <w:szCs w:val="18"/>
              </w:rPr>
              <w:t>от МДОУ детский сад общеразвивающего вида № 8 по ул. Флерова, 1а до существующей сети теплоснабжения от котельной № 8</w:t>
            </w:r>
          </w:p>
        </w:tc>
        <w:tc>
          <w:tcPr>
            <w:tcW w:w="1440" w:type="dxa"/>
          </w:tcPr>
          <w:p w:rsidR="006C7FF8" w:rsidRPr="00D4136E" w:rsidRDefault="006C7FF8" w:rsidP="008B6CCC">
            <w:pPr>
              <w:rPr>
                <w:sz w:val="18"/>
                <w:szCs w:val="18"/>
              </w:rPr>
            </w:pPr>
            <w:r w:rsidRPr="00D4136E">
              <w:rPr>
                <w:sz w:val="18"/>
                <w:szCs w:val="18"/>
              </w:rPr>
              <w:t>54,45</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27-27/004-27/061/200/2015-3974/2 от 13.11.2015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109</w:t>
            </w:r>
            <w:r>
              <w:rPr>
                <w:sz w:val="18"/>
                <w:szCs w:val="18"/>
              </w:rPr>
              <w:t xml:space="preserve"> </w:t>
            </w:r>
            <w:r w:rsidRPr="00D4136E">
              <w:rPr>
                <w:sz w:val="18"/>
                <w:szCs w:val="18"/>
              </w:rPr>
              <w:t>143</w:t>
            </w:r>
            <w:r>
              <w:rPr>
                <w:sz w:val="18"/>
                <w:szCs w:val="18"/>
                <w:lang w:val="en-US"/>
              </w:rPr>
              <w:t>,00р.</w:t>
            </w:r>
          </w:p>
        </w:tc>
      </w:tr>
      <w:tr w:rsidR="006C7FF8" w:rsidRPr="002731FA">
        <w:trPr>
          <w:trHeight w:val="1098"/>
        </w:trPr>
        <w:tc>
          <w:tcPr>
            <w:tcW w:w="487" w:type="dxa"/>
          </w:tcPr>
          <w:p w:rsidR="006C7FF8" w:rsidRPr="005C5487" w:rsidRDefault="006C7FF8" w:rsidP="008B6CCC">
            <w:pPr>
              <w:rPr>
                <w:sz w:val="18"/>
                <w:szCs w:val="18"/>
              </w:rPr>
            </w:pPr>
            <w:r>
              <w:rPr>
                <w:sz w:val="18"/>
                <w:szCs w:val="18"/>
              </w:rPr>
              <w:t>38</w:t>
            </w:r>
          </w:p>
        </w:tc>
        <w:tc>
          <w:tcPr>
            <w:tcW w:w="1884" w:type="dxa"/>
          </w:tcPr>
          <w:p w:rsidR="006C7FF8" w:rsidRPr="00D4136E" w:rsidRDefault="006C7FF8" w:rsidP="008B6CCC">
            <w:pPr>
              <w:rPr>
                <w:sz w:val="18"/>
                <w:szCs w:val="18"/>
              </w:rPr>
            </w:pPr>
            <w:r w:rsidRPr="00D4136E">
              <w:rPr>
                <w:sz w:val="18"/>
                <w:szCs w:val="18"/>
              </w:rPr>
              <w:t>Сеть теплоснабжения МДОУ детский сад общеразвивающего вида № 9</w:t>
            </w:r>
          </w:p>
        </w:tc>
        <w:tc>
          <w:tcPr>
            <w:tcW w:w="2957" w:type="dxa"/>
          </w:tcPr>
          <w:p w:rsidR="006C7FF8" w:rsidRPr="00D4136E" w:rsidRDefault="006C7FF8" w:rsidP="008B6CCC">
            <w:pPr>
              <w:rPr>
                <w:sz w:val="18"/>
                <w:szCs w:val="18"/>
              </w:rPr>
            </w:pPr>
            <w:r w:rsidRPr="00D4136E">
              <w:rPr>
                <w:sz w:val="18"/>
                <w:szCs w:val="18"/>
              </w:rPr>
              <w:t>от МДОУ детский сад общеразвивающего вида № 9 по ул. Киевской, 16 до колодца № 28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26,9</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27-27/004-27/061/200/2015-3863/2 от 11.11.2015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27</w:t>
            </w:r>
            <w:r>
              <w:rPr>
                <w:sz w:val="18"/>
                <w:szCs w:val="18"/>
              </w:rPr>
              <w:t xml:space="preserve"> </w:t>
            </w:r>
            <w:r w:rsidRPr="00D4136E">
              <w:rPr>
                <w:sz w:val="18"/>
                <w:szCs w:val="18"/>
              </w:rPr>
              <w:t>257</w:t>
            </w:r>
            <w:r>
              <w:rPr>
                <w:sz w:val="18"/>
                <w:szCs w:val="18"/>
                <w:lang w:val="en-US"/>
              </w:rPr>
              <w:t>,00р.</w:t>
            </w:r>
          </w:p>
        </w:tc>
      </w:tr>
      <w:tr w:rsidR="006C7FF8" w:rsidRPr="002731FA">
        <w:trPr>
          <w:trHeight w:val="1098"/>
        </w:trPr>
        <w:tc>
          <w:tcPr>
            <w:tcW w:w="487" w:type="dxa"/>
          </w:tcPr>
          <w:p w:rsidR="006C7FF8" w:rsidRPr="005C5487" w:rsidRDefault="006C7FF8" w:rsidP="008B6CCC">
            <w:pPr>
              <w:rPr>
                <w:sz w:val="18"/>
                <w:szCs w:val="18"/>
              </w:rPr>
            </w:pPr>
            <w:r>
              <w:rPr>
                <w:sz w:val="18"/>
                <w:szCs w:val="18"/>
              </w:rPr>
              <w:t>39</w:t>
            </w:r>
          </w:p>
        </w:tc>
        <w:tc>
          <w:tcPr>
            <w:tcW w:w="1884" w:type="dxa"/>
          </w:tcPr>
          <w:p w:rsidR="006C7FF8" w:rsidRPr="00D4136E" w:rsidRDefault="006C7FF8" w:rsidP="008B6CCC">
            <w:pPr>
              <w:rPr>
                <w:sz w:val="18"/>
                <w:szCs w:val="18"/>
              </w:rPr>
            </w:pPr>
            <w:r w:rsidRPr="00D4136E">
              <w:rPr>
                <w:sz w:val="18"/>
                <w:szCs w:val="18"/>
              </w:rPr>
              <w:t>Сеть теплоснабжения МДОУ учреждения детский сад общеразвивающего вида № 11</w:t>
            </w:r>
          </w:p>
        </w:tc>
        <w:tc>
          <w:tcPr>
            <w:tcW w:w="2957" w:type="dxa"/>
          </w:tcPr>
          <w:p w:rsidR="006C7FF8" w:rsidRPr="00D4136E" w:rsidRDefault="006C7FF8" w:rsidP="008B6CCC">
            <w:pPr>
              <w:rPr>
                <w:sz w:val="18"/>
                <w:szCs w:val="18"/>
              </w:rPr>
            </w:pPr>
            <w:r w:rsidRPr="00D4136E">
              <w:rPr>
                <w:sz w:val="18"/>
                <w:szCs w:val="18"/>
              </w:rPr>
              <w:t>от МДОУ учреждения детский сад общеразвивающего вида № 11 по ул. П. Осипенко, 9 до колодца № 6 существующей сети теплоснабжения от котельной № 2</w:t>
            </w:r>
          </w:p>
        </w:tc>
        <w:tc>
          <w:tcPr>
            <w:tcW w:w="1440" w:type="dxa"/>
          </w:tcPr>
          <w:p w:rsidR="006C7FF8" w:rsidRPr="00D4136E" w:rsidRDefault="006C7FF8" w:rsidP="008B6CCC">
            <w:pPr>
              <w:rPr>
                <w:sz w:val="18"/>
                <w:szCs w:val="18"/>
              </w:rPr>
            </w:pPr>
            <w:r w:rsidRPr="00D4136E">
              <w:rPr>
                <w:sz w:val="18"/>
                <w:szCs w:val="18"/>
              </w:rPr>
              <w:t>32,1</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27-27/004-27/061/200/2015-3990/2 от 13.11.2015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73</w:t>
            </w:r>
            <w:r>
              <w:rPr>
                <w:sz w:val="18"/>
                <w:szCs w:val="18"/>
              </w:rPr>
              <w:t xml:space="preserve"> </w:t>
            </w:r>
            <w:r w:rsidRPr="00D4136E">
              <w:rPr>
                <w:sz w:val="18"/>
                <w:szCs w:val="18"/>
              </w:rPr>
              <w:t>891</w:t>
            </w:r>
            <w:r>
              <w:rPr>
                <w:sz w:val="18"/>
                <w:szCs w:val="18"/>
                <w:lang w:val="en-US"/>
              </w:rPr>
              <w:t>,00р.</w:t>
            </w:r>
          </w:p>
        </w:tc>
      </w:tr>
      <w:tr w:rsidR="006C7FF8" w:rsidRPr="002731FA">
        <w:trPr>
          <w:trHeight w:val="879"/>
        </w:trPr>
        <w:tc>
          <w:tcPr>
            <w:tcW w:w="487" w:type="dxa"/>
          </w:tcPr>
          <w:p w:rsidR="006C7FF8" w:rsidRPr="005C5487" w:rsidRDefault="006C7FF8" w:rsidP="008B6CCC">
            <w:pPr>
              <w:rPr>
                <w:sz w:val="18"/>
                <w:szCs w:val="18"/>
              </w:rPr>
            </w:pPr>
            <w:r>
              <w:rPr>
                <w:sz w:val="18"/>
                <w:szCs w:val="18"/>
              </w:rPr>
              <w:t>40</w:t>
            </w:r>
          </w:p>
        </w:tc>
        <w:tc>
          <w:tcPr>
            <w:tcW w:w="1884" w:type="dxa"/>
          </w:tcPr>
          <w:p w:rsidR="006C7FF8" w:rsidRPr="00D4136E" w:rsidRDefault="006C7FF8" w:rsidP="008B6CCC">
            <w:pPr>
              <w:rPr>
                <w:sz w:val="18"/>
                <w:szCs w:val="18"/>
              </w:rPr>
            </w:pPr>
            <w:r w:rsidRPr="00D4136E">
              <w:rPr>
                <w:sz w:val="18"/>
                <w:szCs w:val="18"/>
              </w:rPr>
              <w:t>Сеть теплоснабжения МДОУ детский сад комбинированного вида № 14</w:t>
            </w:r>
          </w:p>
        </w:tc>
        <w:tc>
          <w:tcPr>
            <w:tcW w:w="2957" w:type="dxa"/>
          </w:tcPr>
          <w:p w:rsidR="006C7FF8" w:rsidRPr="00D4136E" w:rsidRDefault="006C7FF8" w:rsidP="008B6CCC">
            <w:pPr>
              <w:rPr>
                <w:sz w:val="18"/>
                <w:szCs w:val="18"/>
              </w:rPr>
            </w:pPr>
            <w:r w:rsidRPr="00D4136E">
              <w:rPr>
                <w:sz w:val="18"/>
                <w:szCs w:val="18"/>
              </w:rPr>
              <w:t>от МДОУ детский сад комбинированного вида № 14 по ул. Пионерская, 20 до существующей сети теплоснабжения от котельной № 1</w:t>
            </w:r>
          </w:p>
        </w:tc>
        <w:tc>
          <w:tcPr>
            <w:tcW w:w="1440" w:type="dxa"/>
          </w:tcPr>
          <w:p w:rsidR="006C7FF8" w:rsidRPr="00D4136E" w:rsidRDefault="006C7FF8" w:rsidP="008B6CCC">
            <w:pPr>
              <w:rPr>
                <w:sz w:val="18"/>
                <w:szCs w:val="18"/>
              </w:rPr>
            </w:pPr>
            <w:r w:rsidRPr="00D4136E">
              <w:rPr>
                <w:sz w:val="18"/>
                <w:szCs w:val="18"/>
              </w:rPr>
              <w:t>70,5</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27-27/004-27/061/200/2015-3986/2 от 13.11.2015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148</w:t>
            </w:r>
            <w:r>
              <w:rPr>
                <w:sz w:val="18"/>
                <w:szCs w:val="18"/>
              </w:rPr>
              <w:t xml:space="preserve"> </w:t>
            </w:r>
            <w:r w:rsidRPr="00D4136E">
              <w:rPr>
                <w:sz w:val="18"/>
                <w:szCs w:val="18"/>
              </w:rPr>
              <w:t>759</w:t>
            </w:r>
            <w:r>
              <w:rPr>
                <w:sz w:val="18"/>
                <w:szCs w:val="18"/>
                <w:lang w:val="en-US"/>
              </w:rPr>
              <w:t>,00р.</w:t>
            </w:r>
          </w:p>
        </w:tc>
      </w:tr>
      <w:tr w:rsidR="006C7FF8" w:rsidRPr="002731FA">
        <w:trPr>
          <w:trHeight w:val="1318"/>
        </w:trPr>
        <w:tc>
          <w:tcPr>
            <w:tcW w:w="487" w:type="dxa"/>
          </w:tcPr>
          <w:p w:rsidR="006C7FF8" w:rsidRPr="005C5487" w:rsidRDefault="006C7FF8" w:rsidP="008B6CCC">
            <w:pPr>
              <w:rPr>
                <w:sz w:val="18"/>
                <w:szCs w:val="18"/>
              </w:rPr>
            </w:pPr>
            <w:r>
              <w:rPr>
                <w:sz w:val="18"/>
                <w:szCs w:val="18"/>
              </w:rPr>
              <w:t>41</w:t>
            </w:r>
          </w:p>
        </w:tc>
        <w:tc>
          <w:tcPr>
            <w:tcW w:w="1884" w:type="dxa"/>
          </w:tcPr>
          <w:p w:rsidR="006C7FF8" w:rsidRPr="00D4136E" w:rsidRDefault="006C7FF8" w:rsidP="008B6CCC">
            <w:pPr>
              <w:rPr>
                <w:sz w:val="18"/>
                <w:szCs w:val="18"/>
              </w:rPr>
            </w:pPr>
            <w:r w:rsidRPr="00D4136E">
              <w:rPr>
                <w:sz w:val="18"/>
                <w:szCs w:val="18"/>
              </w:rPr>
              <w:t>Сеть теплоснабжения МОУ дополнительного образования детей Центр детского творчества "Паллада"</w:t>
            </w:r>
          </w:p>
        </w:tc>
        <w:tc>
          <w:tcPr>
            <w:tcW w:w="2957" w:type="dxa"/>
          </w:tcPr>
          <w:p w:rsidR="006C7FF8" w:rsidRPr="00D4136E" w:rsidRDefault="006C7FF8" w:rsidP="008B6CCC">
            <w:pPr>
              <w:rPr>
                <w:sz w:val="18"/>
                <w:szCs w:val="18"/>
              </w:rPr>
            </w:pPr>
            <w:r w:rsidRPr="00D4136E">
              <w:rPr>
                <w:sz w:val="18"/>
                <w:szCs w:val="18"/>
              </w:rPr>
              <w:t>от МОУ дополнительного образования детей Центр детского творчества "Паллада" по ул. Колесниченко, 1а до колодца № 42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73,15</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27-27/004-27/061/200/2015-3850/2 от 11.11.2015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168</w:t>
            </w:r>
            <w:r>
              <w:rPr>
                <w:sz w:val="18"/>
                <w:szCs w:val="18"/>
              </w:rPr>
              <w:t xml:space="preserve"> </w:t>
            </w:r>
            <w:r w:rsidRPr="00D4136E">
              <w:rPr>
                <w:sz w:val="18"/>
                <w:szCs w:val="18"/>
              </w:rPr>
              <w:t>408</w:t>
            </w:r>
            <w:r>
              <w:rPr>
                <w:sz w:val="18"/>
                <w:szCs w:val="18"/>
                <w:lang w:val="en-US"/>
              </w:rPr>
              <w:t>,00р.</w:t>
            </w:r>
          </w:p>
        </w:tc>
      </w:tr>
      <w:tr w:rsidR="006C7FF8" w:rsidRPr="002731FA">
        <w:trPr>
          <w:trHeight w:val="1098"/>
        </w:trPr>
        <w:tc>
          <w:tcPr>
            <w:tcW w:w="487" w:type="dxa"/>
          </w:tcPr>
          <w:p w:rsidR="006C7FF8" w:rsidRPr="005C5487" w:rsidRDefault="006C7FF8" w:rsidP="008B6CCC">
            <w:pPr>
              <w:rPr>
                <w:sz w:val="18"/>
                <w:szCs w:val="18"/>
              </w:rPr>
            </w:pPr>
            <w:r>
              <w:rPr>
                <w:sz w:val="18"/>
                <w:szCs w:val="18"/>
              </w:rPr>
              <w:t>42</w:t>
            </w:r>
          </w:p>
        </w:tc>
        <w:tc>
          <w:tcPr>
            <w:tcW w:w="1884" w:type="dxa"/>
          </w:tcPr>
          <w:p w:rsidR="006C7FF8" w:rsidRPr="00D4136E" w:rsidRDefault="006C7FF8" w:rsidP="008B6CCC">
            <w:pPr>
              <w:rPr>
                <w:sz w:val="18"/>
                <w:szCs w:val="18"/>
              </w:rPr>
            </w:pPr>
            <w:r w:rsidRPr="00D4136E">
              <w:rPr>
                <w:sz w:val="18"/>
                <w:szCs w:val="18"/>
              </w:rPr>
              <w:t>Сеть теплоснабжения филиала МОУ средней общеобра-зовательной школы № 2</w:t>
            </w:r>
          </w:p>
        </w:tc>
        <w:tc>
          <w:tcPr>
            <w:tcW w:w="2957" w:type="dxa"/>
          </w:tcPr>
          <w:p w:rsidR="006C7FF8" w:rsidRPr="00D4136E" w:rsidRDefault="006C7FF8" w:rsidP="008B6CCC">
            <w:pPr>
              <w:rPr>
                <w:sz w:val="18"/>
                <w:szCs w:val="18"/>
              </w:rPr>
            </w:pPr>
            <w:r w:rsidRPr="00D4136E">
              <w:rPr>
                <w:sz w:val="18"/>
                <w:szCs w:val="18"/>
              </w:rPr>
              <w:t>от филиала МОУ средней общеобразовательной школы № 2 по ул. Колесниченко, 3 до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95,2</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27-27/004-27/061/200/2015-3856/2 от 10.11.2015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232</w:t>
            </w:r>
            <w:r>
              <w:rPr>
                <w:sz w:val="18"/>
                <w:szCs w:val="18"/>
              </w:rPr>
              <w:t xml:space="preserve"> </w:t>
            </w:r>
            <w:r w:rsidRPr="00D4136E">
              <w:rPr>
                <w:sz w:val="18"/>
                <w:szCs w:val="18"/>
              </w:rPr>
              <w:t>296</w:t>
            </w:r>
            <w:r>
              <w:rPr>
                <w:sz w:val="18"/>
                <w:szCs w:val="18"/>
                <w:lang w:val="en-US"/>
              </w:rPr>
              <w:t>,00р.</w:t>
            </w:r>
          </w:p>
        </w:tc>
      </w:tr>
      <w:tr w:rsidR="006C7FF8" w:rsidRPr="002731FA">
        <w:trPr>
          <w:trHeight w:val="1098"/>
        </w:trPr>
        <w:tc>
          <w:tcPr>
            <w:tcW w:w="487" w:type="dxa"/>
          </w:tcPr>
          <w:p w:rsidR="006C7FF8" w:rsidRPr="005C5487" w:rsidRDefault="006C7FF8" w:rsidP="008B6CCC">
            <w:pPr>
              <w:rPr>
                <w:sz w:val="18"/>
                <w:szCs w:val="18"/>
              </w:rPr>
            </w:pPr>
            <w:r>
              <w:rPr>
                <w:sz w:val="18"/>
                <w:szCs w:val="18"/>
              </w:rPr>
              <w:t>43</w:t>
            </w:r>
          </w:p>
        </w:tc>
        <w:tc>
          <w:tcPr>
            <w:tcW w:w="1884" w:type="dxa"/>
          </w:tcPr>
          <w:p w:rsidR="006C7FF8" w:rsidRPr="00D4136E" w:rsidRDefault="006C7FF8" w:rsidP="008B6CCC">
            <w:pPr>
              <w:rPr>
                <w:sz w:val="18"/>
                <w:szCs w:val="18"/>
              </w:rPr>
            </w:pPr>
            <w:r w:rsidRPr="00D4136E">
              <w:rPr>
                <w:sz w:val="18"/>
                <w:szCs w:val="18"/>
              </w:rPr>
              <w:t>Сеть теплоснабжения МДОУ детский сад общеразвивающего вида № 39</w:t>
            </w:r>
          </w:p>
        </w:tc>
        <w:tc>
          <w:tcPr>
            <w:tcW w:w="2957" w:type="dxa"/>
          </w:tcPr>
          <w:p w:rsidR="006C7FF8" w:rsidRPr="00D4136E" w:rsidRDefault="006C7FF8" w:rsidP="008B6CCC">
            <w:pPr>
              <w:rPr>
                <w:sz w:val="18"/>
                <w:szCs w:val="18"/>
              </w:rPr>
            </w:pPr>
            <w:r w:rsidRPr="00D4136E">
              <w:rPr>
                <w:sz w:val="18"/>
                <w:szCs w:val="18"/>
              </w:rPr>
              <w:t>от МДОУ детский сад общеразвивающего вида № 39 по ул. Колесниченко, 3а до колодца № 41 существующей сети теплоснабжения от котельной № 6</w:t>
            </w:r>
          </w:p>
        </w:tc>
        <w:tc>
          <w:tcPr>
            <w:tcW w:w="1440" w:type="dxa"/>
          </w:tcPr>
          <w:p w:rsidR="006C7FF8" w:rsidRPr="00D4136E" w:rsidRDefault="006C7FF8" w:rsidP="008B6CCC">
            <w:pPr>
              <w:rPr>
                <w:sz w:val="18"/>
                <w:szCs w:val="18"/>
              </w:rPr>
            </w:pPr>
            <w:r w:rsidRPr="00D4136E">
              <w:rPr>
                <w:sz w:val="18"/>
                <w:szCs w:val="18"/>
              </w:rPr>
              <w:t>138,95</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27-27/004-27/061/200/2015-3852/2 от 11.11.2015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335</w:t>
            </w:r>
            <w:r>
              <w:rPr>
                <w:sz w:val="18"/>
                <w:szCs w:val="18"/>
              </w:rPr>
              <w:t xml:space="preserve"> </w:t>
            </w:r>
            <w:r w:rsidRPr="00D4136E">
              <w:rPr>
                <w:sz w:val="18"/>
                <w:szCs w:val="18"/>
              </w:rPr>
              <w:t>862</w:t>
            </w:r>
            <w:r>
              <w:rPr>
                <w:sz w:val="18"/>
                <w:szCs w:val="18"/>
                <w:lang w:val="en-US"/>
              </w:rPr>
              <w:t>,00р.</w:t>
            </w:r>
          </w:p>
        </w:tc>
      </w:tr>
      <w:tr w:rsidR="006C7FF8" w:rsidRPr="002731FA">
        <w:trPr>
          <w:trHeight w:val="879"/>
        </w:trPr>
        <w:tc>
          <w:tcPr>
            <w:tcW w:w="487" w:type="dxa"/>
          </w:tcPr>
          <w:p w:rsidR="006C7FF8" w:rsidRPr="005C5487" w:rsidRDefault="006C7FF8" w:rsidP="008B6CCC">
            <w:pPr>
              <w:rPr>
                <w:sz w:val="18"/>
                <w:szCs w:val="18"/>
              </w:rPr>
            </w:pPr>
            <w:r>
              <w:rPr>
                <w:sz w:val="18"/>
                <w:szCs w:val="18"/>
              </w:rPr>
              <w:t>44</w:t>
            </w:r>
          </w:p>
        </w:tc>
        <w:tc>
          <w:tcPr>
            <w:tcW w:w="1884" w:type="dxa"/>
          </w:tcPr>
          <w:p w:rsidR="006C7FF8" w:rsidRPr="00D4136E" w:rsidRDefault="006C7FF8" w:rsidP="008B6CCC">
            <w:pPr>
              <w:rPr>
                <w:sz w:val="18"/>
                <w:szCs w:val="18"/>
              </w:rPr>
            </w:pPr>
            <w:r w:rsidRPr="00D4136E">
              <w:rPr>
                <w:sz w:val="18"/>
                <w:szCs w:val="18"/>
              </w:rPr>
              <w:t>Сеть теплоснабжения МДОУ детский сад комбинированного вида № 42</w:t>
            </w:r>
          </w:p>
        </w:tc>
        <w:tc>
          <w:tcPr>
            <w:tcW w:w="2957" w:type="dxa"/>
          </w:tcPr>
          <w:p w:rsidR="006C7FF8" w:rsidRPr="00D4136E" w:rsidRDefault="006C7FF8" w:rsidP="008B6CCC">
            <w:pPr>
              <w:rPr>
                <w:sz w:val="18"/>
                <w:szCs w:val="18"/>
              </w:rPr>
            </w:pPr>
            <w:r w:rsidRPr="00D4136E">
              <w:rPr>
                <w:sz w:val="18"/>
                <w:szCs w:val="18"/>
              </w:rPr>
              <w:t>от МДОУ детский сад комбинированного вида № 42 по ул. Ленина, д. 24 а до существующей сети теплоснабжения от котельной № 1</w:t>
            </w:r>
          </w:p>
        </w:tc>
        <w:tc>
          <w:tcPr>
            <w:tcW w:w="1440" w:type="dxa"/>
          </w:tcPr>
          <w:p w:rsidR="006C7FF8" w:rsidRPr="00D4136E" w:rsidRDefault="006C7FF8" w:rsidP="008B6CCC">
            <w:pPr>
              <w:rPr>
                <w:sz w:val="18"/>
                <w:szCs w:val="18"/>
              </w:rPr>
            </w:pPr>
            <w:r w:rsidRPr="00D4136E">
              <w:rPr>
                <w:sz w:val="18"/>
                <w:szCs w:val="18"/>
              </w:rPr>
              <w:t>56,3</w:t>
            </w:r>
            <w:r w:rsidRPr="001E47C2">
              <w:rPr>
                <w:sz w:val="18"/>
                <w:szCs w:val="18"/>
              </w:rPr>
              <w:t xml:space="preserve"> м.</w:t>
            </w:r>
          </w:p>
        </w:tc>
        <w:tc>
          <w:tcPr>
            <w:tcW w:w="1974" w:type="dxa"/>
          </w:tcPr>
          <w:p w:rsidR="006C7FF8" w:rsidRPr="00142DD8" w:rsidRDefault="006C7FF8" w:rsidP="008B6CCC">
            <w:pPr>
              <w:rPr>
                <w:sz w:val="16"/>
                <w:szCs w:val="16"/>
              </w:rPr>
            </w:pPr>
            <w:r w:rsidRPr="00142DD8">
              <w:rPr>
                <w:sz w:val="16"/>
                <w:szCs w:val="16"/>
              </w:rPr>
              <w:t xml:space="preserve">27-27/004-27/061/200/2015-3875/2 от 11.11.2015 </w:t>
            </w:r>
            <w:r w:rsidRPr="00142DD8">
              <w:rPr>
                <w:sz w:val="18"/>
                <w:szCs w:val="18"/>
              </w:rPr>
              <w:t>(Собственность)</w:t>
            </w:r>
          </w:p>
        </w:tc>
        <w:tc>
          <w:tcPr>
            <w:tcW w:w="1446" w:type="dxa"/>
          </w:tcPr>
          <w:p w:rsidR="006C7FF8" w:rsidRPr="00D4136E" w:rsidRDefault="006C7FF8" w:rsidP="008B6CCC">
            <w:pPr>
              <w:rPr>
                <w:sz w:val="18"/>
                <w:szCs w:val="18"/>
              </w:rPr>
            </w:pPr>
            <w:r w:rsidRPr="00D4136E">
              <w:rPr>
                <w:sz w:val="18"/>
                <w:szCs w:val="18"/>
              </w:rPr>
              <w:t>82</w:t>
            </w:r>
            <w:r>
              <w:rPr>
                <w:sz w:val="18"/>
                <w:szCs w:val="18"/>
              </w:rPr>
              <w:t xml:space="preserve"> </w:t>
            </w:r>
            <w:r w:rsidRPr="00D4136E">
              <w:rPr>
                <w:sz w:val="18"/>
                <w:szCs w:val="18"/>
              </w:rPr>
              <w:t>170</w:t>
            </w:r>
            <w:r>
              <w:rPr>
                <w:sz w:val="18"/>
                <w:szCs w:val="18"/>
                <w:lang w:val="en-US"/>
              </w:rPr>
              <w:t>,00р.</w:t>
            </w:r>
          </w:p>
        </w:tc>
      </w:tr>
      <w:tr w:rsidR="006C7FF8" w:rsidRPr="002731FA">
        <w:trPr>
          <w:trHeight w:val="659"/>
        </w:trPr>
        <w:tc>
          <w:tcPr>
            <w:tcW w:w="487" w:type="dxa"/>
          </w:tcPr>
          <w:p w:rsidR="006C7FF8" w:rsidRPr="005C5487" w:rsidRDefault="006C7FF8" w:rsidP="008B6CCC">
            <w:pPr>
              <w:rPr>
                <w:sz w:val="18"/>
                <w:szCs w:val="18"/>
              </w:rPr>
            </w:pPr>
            <w:r>
              <w:rPr>
                <w:sz w:val="18"/>
                <w:szCs w:val="18"/>
              </w:rPr>
              <w:t>45</w:t>
            </w:r>
          </w:p>
        </w:tc>
        <w:tc>
          <w:tcPr>
            <w:tcW w:w="1884" w:type="dxa"/>
          </w:tcPr>
          <w:p w:rsidR="006C7FF8" w:rsidRPr="00D4136E" w:rsidRDefault="006C7FF8" w:rsidP="008B6CCC">
            <w:pPr>
              <w:rPr>
                <w:sz w:val="18"/>
                <w:szCs w:val="18"/>
              </w:rPr>
            </w:pPr>
            <w:r w:rsidRPr="00D4136E">
              <w:rPr>
                <w:sz w:val="18"/>
                <w:szCs w:val="18"/>
              </w:rPr>
              <w:t>Сеть теплоснабжения МУЗ «Районная больница»</w:t>
            </w:r>
          </w:p>
        </w:tc>
        <w:tc>
          <w:tcPr>
            <w:tcW w:w="2957" w:type="dxa"/>
          </w:tcPr>
          <w:p w:rsidR="006C7FF8" w:rsidRPr="00D4136E" w:rsidRDefault="006C7FF8" w:rsidP="008B6CCC">
            <w:pPr>
              <w:rPr>
                <w:sz w:val="18"/>
                <w:szCs w:val="18"/>
              </w:rPr>
            </w:pPr>
            <w:r w:rsidRPr="001E4DD3">
              <w:rPr>
                <w:sz w:val="18"/>
                <w:szCs w:val="18"/>
              </w:rPr>
              <w:t>проезд Поречина №1, №2, №3</w:t>
            </w:r>
          </w:p>
        </w:tc>
        <w:tc>
          <w:tcPr>
            <w:tcW w:w="1440" w:type="dxa"/>
          </w:tcPr>
          <w:p w:rsidR="006C7FF8" w:rsidRPr="00D4136E" w:rsidRDefault="006C7FF8" w:rsidP="008B6CCC">
            <w:pPr>
              <w:rPr>
                <w:sz w:val="18"/>
                <w:szCs w:val="18"/>
              </w:rPr>
            </w:pPr>
            <w:r w:rsidRPr="00D4136E">
              <w:rPr>
                <w:sz w:val="18"/>
                <w:szCs w:val="18"/>
              </w:rPr>
              <w:t>321,20</w:t>
            </w:r>
            <w:r w:rsidRPr="001E47C2">
              <w:rPr>
                <w:sz w:val="18"/>
                <w:szCs w:val="18"/>
              </w:rPr>
              <w:t xml:space="preserve"> м.</w:t>
            </w:r>
          </w:p>
        </w:tc>
        <w:tc>
          <w:tcPr>
            <w:tcW w:w="1974" w:type="dxa"/>
          </w:tcPr>
          <w:p w:rsidR="006C7FF8" w:rsidRPr="00142DD8" w:rsidRDefault="006C7FF8" w:rsidP="008B6CCC">
            <w:pPr>
              <w:rPr>
                <w:sz w:val="16"/>
                <w:szCs w:val="16"/>
                <w:highlight w:val="yellow"/>
              </w:rPr>
            </w:pPr>
            <w:r w:rsidRPr="00F85990">
              <w:rPr>
                <w:sz w:val="16"/>
                <w:szCs w:val="16"/>
              </w:rPr>
              <w:t xml:space="preserve">27-27/004-27/061/200/2015-2793/2 </w:t>
            </w:r>
            <w:r w:rsidRPr="00142DD8">
              <w:rPr>
                <w:sz w:val="16"/>
                <w:szCs w:val="16"/>
              </w:rPr>
              <w:t>от 1</w:t>
            </w:r>
            <w:r>
              <w:rPr>
                <w:sz w:val="16"/>
                <w:szCs w:val="16"/>
              </w:rPr>
              <w:t>6</w:t>
            </w:r>
            <w:r w:rsidRPr="00142DD8">
              <w:rPr>
                <w:sz w:val="16"/>
                <w:szCs w:val="16"/>
              </w:rPr>
              <w:t>.</w:t>
            </w:r>
            <w:r>
              <w:rPr>
                <w:sz w:val="16"/>
                <w:szCs w:val="16"/>
              </w:rPr>
              <w:t>09</w:t>
            </w:r>
            <w:r w:rsidRPr="00142DD8">
              <w:rPr>
                <w:sz w:val="16"/>
                <w:szCs w:val="16"/>
              </w:rPr>
              <w:t xml:space="preserve">.2015 </w:t>
            </w:r>
            <w:r w:rsidRPr="00F85990">
              <w:rPr>
                <w:sz w:val="16"/>
                <w:szCs w:val="16"/>
              </w:rPr>
              <w:t>(Собственность)</w:t>
            </w:r>
          </w:p>
        </w:tc>
        <w:tc>
          <w:tcPr>
            <w:tcW w:w="1446" w:type="dxa"/>
          </w:tcPr>
          <w:p w:rsidR="006C7FF8" w:rsidRPr="00D4136E" w:rsidRDefault="006C7FF8" w:rsidP="008B6CCC">
            <w:pPr>
              <w:rPr>
                <w:sz w:val="18"/>
                <w:szCs w:val="18"/>
              </w:rPr>
            </w:pPr>
            <w:r w:rsidRPr="00D4136E">
              <w:rPr>
                <w:sz w:val="18"/>
                <w:szCs w:val="18"/>
              </w:rPr>
              <w:t>452 393</w:t>
            </w:r>
            <w:r>
              <w:rPr>
                <w:sz w:val="18"/>
                <w:szCs w:val="18"/>
                <w:lang w:val="en-US"/>
              </w:rPr>
              <w:t>,00р.</w:t>
            </w:r>
          </w:p>
        </w:tc>
      </w:tr>
      <w:tr w:rsidR="006C7FF8" w:rsidRPr="002731FA">
        <w:trPr>
          <w:trHeight w:val="659"/>
        </w:trPr>
        <w:tc>
          <w:tcPr>
            <w:tcW w:w="487" w:type="dxa"/>
          </w:tcPr>
          <w:p w:rsidR="006C7FF8" w:rsidRPr="005C5487" w:rsidRDefault="006C7FF8" w:rsidP="008B6CCC">
            <w:pPr>
              <w:rPr>
                <w:sz w:val="18"/>
                <w:szCs w:val="18"/>
              </w:rPr>
            </w:pPr>
            <w:r>
              <w:rPr>
                <w:sz w:val="18"/>
                <w:szCs w:val="18"/>
              </w:rPr>
              <w:t>46</w:t>
            </w:r>
          </w:p>
        </w:tc>
        <w:tc>
          <w:tcPr>
            <w:tcW w:w="1884" w:type="dxa"/>
          </w:tcPr>
          <w:p w:rsidR="006C7FF8" w:rsidRPr="00D4136E" w:rsidRDefault="006C7FF8" w:rsidP="008B6CCC">
            <w:pPr>
              <w:rPr>
                <w:sz w:val="18"/>
                <w:szCs w:val="18"/>
              </w:rPr>
            </w:pPr>
            <w:r w:rsidRPr="00D4136E">
              <w:rPr>
                <w:sz w:val="18"/>
                <w:szCs w:val="18"/>
              </w:rPr>
              <w:t>Внешние наружные сети теплоснабжения</w:t>
            </w:r>
          </w:p>
        </w:tc>
        <w:tc>
          <w:tcPr>
            <w:tcW w:w="2957" w:type="dxa"/>
          </w:tcPr>
          <w:p w:rsidR="006C7FF8" w:rsidRPr="00D4136E" w:rsidRDefault="006C7FF8" w:rsidP="008B6CCC">
            <w:pPr>
              <w:rPr>
                <w:sz w:val="18"/>
                <w:szCs w:val="18"/>
              </w:rPr>
            </w:pPr>
            <w:r>
              <w:rPr>
                <w:sz w:val="18"/>
                <w:szCs w:val="18"/>
              </w:rPr>
              <w:t>проезд Поречина, 4</w:t>
            </w:r>
          </w:p>
        </w:tc>
        <w:tc>
          <w:tcPr>
            <w:tcW w:w="1440" w:type="dxa"/>
          </w:tcPr>
          <w:p w:rsidR="006C7FF8" w:rsidRPr="00D4136E" w:rsidRDefault="006C7FF8" w:rsidP="008B6CCC">
            <w:pPr>
              <w:rPr>
                <w:sz w:val="18"/>
                <w:szCs w:val="18"/>
              </w:rPr>
            </w:pPr>
            <w:r w:rsidRPr="00D4136E">
              <w:rPr>
                <w:sz w:val="18"/>
                <w:szCs w:val="18"/>
              </w:rPr>
              <w:t>38,7</w:t>
            </w:r>
            <w:r w:rsidRPr="001E47C2">
              <w:rPr>
                <w:sz w:val="18"/>
                <w:szCs w:val="18"/>
              </w:rPr>
              <w:t xml:space="preserve"> м.</w:t>
            </w:r>
          </w:p>
        </w:tc>
        <w:tc>
          <w:tcPr>
            <w:tcW w:w="1974" w:type="dxa"/>
          </w:tcPr>
          <w:p w:rsidR="006C7FF8" w:rsidRPr="00142DD8" w:rsidRDefault="006C7FF8" w:rsidP="008B6CCC">
            <w:pPr>
              <w:rPr>
                <w:sz w:val="16"/>
                <w:szCs w:val="16"/>
                <w:highlight w:val="yellow"/>
              </w:rPr>
            </w:pPr>
            <w:r w:rsidRPr="00F85990">
              <w:rPr>
                <w:sz w:val="16"/>
                <w:szCs w:val="16"/>
              </w:rPr>
              <w:t>27-27/004-27/061/200/2015-2795/2</w:t>
            </w:r>
            <w:r w:rsidRPr="00142DD8">
              <w:rPr>
                <w:sz w:val="16"/>
                <w:szCs w:val="16"/>
              </w:rPr>
              <w:t xml:space="preserve"> от 1</w:t>
            </w:r>
            <w:r>
              <w:rPr>
                <w:sz w:val="16"/>
                <w:szCs w:val="16"/>
              </w:rPr>
              <w:t>6</w:t>
            </w:r>
            <w:r w:rsidRPr="00142DD8">
              <w:rPr>
                <w:sz w:val="16"/>
                <w:szCs w:val="16"/>
              </w:rPr>
              <w:t>.</w:t>
            </w:r>
            <w:r>
              <w:rPr>
                <w:sz w:val="16"/>
                <w:szCs w:val="16"/>
              </w:rPr>
              <w:t>09</w:t>
            </w:r>
            <w:r w:rsidRPr="00142DD8">
              <w:rPr>
                <w:sz w:val="16"/>
                <w:szCs w:val="16"/>
              </w:rPr>
              <w:t xml:space="preserve">.2015 </w:t>
            </w:r>
            <w:r w:rsidRPr="00F85990">
              <w:rPr>
                <w:sz w:val="16"/>
                <w:szCs w:val="16"/>
              </w:rPr>
              <w:t>(Собственность)</w:t>
            </w:r>
          </w:p>
        </w:tc>
        <w:tc>
          <w:tcPr>
            <w:tcW w:w="1446" w:type="dxa"/>
          </w:tcPr>
          <w:p w:rsidR="006C7FF8" w:rsidRPr="00D4136E" w:rsidRDefault="006C7FF8" w:rsidP="008B6CCC">
            <w:pPr>
              <w:rPr>
                <w:sz w:val="18"/>
                <w:szCs w:val="18"/>
              </w:rPr>
            </w:pPr>
            <w:r w:rsidRPr="00D4136E">
              <w:rPr>
                <w:sz w:val="18"/>
                <w:szCs w:val="18"/>
              </w:rPr>
              <w:t>983 110</w:t>
            </w:r>
            <w:r>
              <w:rPr>
                <w:sz w:val="18"/>
                <w:szCs w:val="18"/>
                <w:lang w:val="en-US"/>
              </w:rPr>
              <w:t>,00р.</w:t>
            </w:r>
          </w:p>
        </w:tc>
      </w:tr>
      <w:tr w:rsidR="006C7FF8" w:rsidRPr="002731FA">
        <w:trPr>
          <w:trHeight w:val="879"/>
        </w:trPr>
        <w:tc>
          <w:tcPr>
            <w:tcW w:w="487" w:type="dxa"/>
          </w:tcPr>
          <w:p w:rsidR="006C7FF8" w:rsidRPr="005C5487" w:rsidRDefault="006C7FF8" w:rsidP="008B6CCC">
            <w:pPr>
              <w:rPr>
                <w:sz w:val="18"/>
                <w:szCs w:val="18"/>
              </w:rPr>
            </w:pPr>
            <w:r>
              <w:rPr>
                <w:sz w:val="18"/>
                <w:szCs w:val="18"/>
              </w:rPr>
              <w:t>47</w:t>
            </w:r>
          </w:p>
        </w:tc>
        <w:tc>
          <w:tcPr>
            <w:tcW w:w="1884" w:type="dxa"/>
          </w:tcPr>
          <w:p w:rsidR="006C7FF8" w:rsidRPr="00D4136E" w:rsidRDefault="006C7FF8" w:rsidP="008B6CCC">
            <w:pPr>
              <w:rPr>
                <w:sz w:val="18"/>
                <w:szCs w:val="18"/>
              </w:rPr>
            </w:pPr>
            <w:r w:rsidRPr="00D4136E">
              <w:rPr>
                <w:sz w:val="18"/>
                <w:szCs w:val="18"/>
              </w:rPr>
              <w:t>Сеть теплоснабжения отделения лучевой диагностики</w:t>
            </w:r>
          </w:p>
        </w:tc>
        <w:tc>
          <w:tcPr>
            <w:tcW w:w="2957" w:type="dxa"/>
          </w:tcPr>
          <w:p w:rsidR="006C7FF8" w:rsidRPr="00D4136E" w:rsidRDefault="006C7FF8" w:rsidP="008B6CCC">
            <w:pPr>
              <w:rPr>
                <w:sz w:val="18"/>
                <w:szCs w:val="18"/>
              </w:rPr>
            </w:pPr>
            <w:r>
              <w:rPr>
                <w:sz w:val="18"/>
                <w:szCs w:val="18"/>
              </w:rPr>
              <w:t>от отделения лучевой диагностики по ул. Ленина, 13 до колодца № 122 существующей сети теплоснабжения котельной № 6</w:t>
            </w:r>
          </w:p>
        </w:tc>
        <w:tc>
          <w:tcPr>
            <w:tcW w:w="1440" w:type="dxa"/>
          </w:tcPr>
          <w:p w:rsidR="006C7FF8" w:rsidRPr="00D4136E" w:rsidRDefault="006C7FF8" w:rsidP="008B6CCC">
            <w:pPr>
              <w:rPr>
                <w:sz w:val="18"/>
                <w:szCs w:val="18"/>
              </w:rPr>
            </w:pPr>
            <w:r w:rsidRPr="00D4136E">
              <w:rPr>
                <w:sz w:val="18"/>
                <w:szCs w:val="18"/>
              </w:rPr>
              <w:t>7,05</w:t>
            </w:r>
            <w:r w:rsidRPr="001E47C2">
              <w:rPr>
                <w:sz w:val="18"/>
                <w:szCs w:val="18"/>
              </w:rPr>
              <w:t xml:space="preserve"> м.</w:t>
            </w:r>
          </w:p>
        </w:tc>
        <w:tc>
          <w:tcPr>
            <w:tcW w:w="1974" w:type="dxa"/>
          </w:tcPr>
          <w:p w:rsidR="006C7FF8" w:rsidRPr="00142DD8" w:rsidRDefault="006C7FF8" w:rsidP="008B6CCC">
            <w:pPr>
              <w:rPr>
                <w:sz w:val="16"/>
                <w:szCs w:val="16"/>
                <w:highlight w:val="yellow"/>
              </w:rPr>
            </w:pPr>
            <w:r w:rsidRPr="00333AF1">
              <w:rPr>
                <w:sz w:val="16"/>
                <w:szCs w:val="16"/>
              </w:rPr>
              <w:t>27-27/004-27/061/200/2015-2801/2</w:t>
            </w:r>
            <w:r w:rsidRPr="00142DD8">
              <w:rPr>
                <w:sz w:val="16"/>
                <w:szCs w:val="16"/>
              </w:rPr>
              <w:t xml:space="preserve"> от 1</w:t>
            </w:r>
            <w:r>
              <w:rPr>
                <w:sz w:val="16"/>
                <w:szCs w:val="16"/>
              </w:rPr>
              <w:t>5</w:t>
            </w:r>
            <w:r w:rsidRPr="00142DD8">
              <w:rPr>
                <w:sz w:val="16"/>
                <w:szCs w:val="16"/>
              </w:rPr>
              <w:t>.</w:t>
            </w:r>
            <w:r>
              <w:rPr>
                <w:sz w:val="16"/>
                <w:szCs w:val="16"/>
              </w:rPr>
              <w:t>09</w:t>
            </w:r>
            <w:r w:rsidRPr="00142DD8">
              <w:rPr>
                <w:sz w:val="16"/>
                <w:szCs w:val="16"/>
              </w:rPr>
              <w:t xml:space="preserve">.2015 </w:t>
            </w:r>
            <w:r w:rsidRPr="00F85990">
              <w:rPr>
                <w:sz w:val="16"/>
                <w:szCs w:val="16"/>
              </w:rPr>
              <w:t>(Собственность)</w:t>
            </w:r>
          </w:p>
        </w:tc>
        <w:tc>
          <w:tcPr>
            <w:tcW w:w="1446" w:type="dxa"/>
          </w:tcPr>
          <w:p w:rsidR="006C7FF8" w:rsidRPr="00D4136E" w:rsidRDefault="006C7FF8" w:rsidP="008B6CCC">
            <w:pPr>
              <w:rPr>
                <w:sz w:val="18"/>
                <w:szCs w:val="18"/>
              </w:rPr>
            </w:pPr>
            <w:r w:rsidRPr="00D4136E">
              <w:rPr>
                <w:sz w:val="18"/>
                <w:szCs w:val="18"/>
              </w:rPr>
              <w:t>1 810</w:t>
            </w:r>
            <w:r>
              <w:rPr>
                <w:sz w:val="18"/>
                <w:szCs w:val="18"/>
                <w:lang w:val="en-US"/>
              </w:rPr>
              <w:t>,00р.</w:t>
            </w:r>
          </w:p>
        </w:tc>
      </w:tr>
      <w:tr w:rsidR="006C7FF8" w:rsidRPr="002731FA">
        <w:trPr>
          <w:trHeight w:val="2636"/>
        </w:trPr>
        <w:tc>
          <w:tcPr>
            <w:tcW w:w="487" w:type="dxa"/>
          </w:tcPr>
          <w:p w:rsidR="006C7FF8" w:rsidRPr="005C5487" w:rsidRDefault="006C7FF8" w:rsidP="008B6CCC">
            <w:pPr>
              <w:rPr>
                <w:sz w:val="18"/>
                <w:szCs w:val="18"/>
              </w:rPr>
            </w:pPr>
            <w:r>
              <w:rPr>
                <w:sz w:val="18"/>
                <w:szCs w:val="18"/>
              </w:rPr>
              <w:t>48</w:t>
            </w:r>
          </w:p>
        </w:tc>
        <w:tc>
          <w:tcPr>
            <w:tcW w:w="1884" w:type="dxa"/>
          </w:tcPr>
          <w:p w:rsidR="006C7FF8" w:rsidRPr="00D4136E" w:rsidRDefault="006C7FF8" w:rsidP="008B6CCC">
            <w:pPr>
              <w:rPr>
                <w:sz w:val="18"/>
                <w:szCs w:val="18"/>
              </w:rPr>
            </w:pPr>
            <w:r w:rsidRPr="00D4136E">
              <w:rPr>
                <w:sz w:val="18"/>
                <w:szCs w:val="18"/>
              </w:rPr>
              <w:t>Сеть теплоснабжения МУЗ «Районная больница»</w:t>
            </w:r>
          </w:p>
        </w:tc>
        <w:tc>
          <w:tcPr>
            <w:tcW w:w="2957" w:type="dxa"/>
          </w:tcPr>
          <w:p w:rsidR="006C7FF8" w:rsidRPr="00D4136E" w:rsidRDefault="006C7FF8" w:rsidP="008B6CCC">
            <w:pPr>
              <w:rPr>
                <w:sz w:val="18"/>
                <w:szCs w:val="18"/>
              </w:rPr>
            </w:pPr>
            <w:r>
              <w:rPr>
                <w:sz w:val="18"/>
                <w:szCs w:val="18"/>
              </w:rPr>
              <w:t>от лечебного корпуса больницы по ул. Ленина №6 до колодца №25, от здания ПНД по ул. Киевская,6 до колодца № 25, от здания управления по ул. Ленина, 8 до колодца № 26, от здания детской поликлиники по ул. Киевской, 4, от здания скорой помощи по ул. Киевской , 2а, от здания прачечной по ул. Киевской, 4а, до колодца № 26, от родильного дома по ул. 15 Погибших партизан, 55 до магистральной трассы сетей теплоснабжения от котельной № 1</w:t>
            </w:r>
          </w:p>
        </w:tc>
        <w:tc>
          <w:tcPr>
            <w:tcW w:w="1440" w:type="dxa"/>
          </w:tcPr>
          <w:p w:rsidR="006C7FF8" w:rsidRPr="00D4136E" w:rsidRDefault="006C7FF8" w:rsidP="008B6CCC">
            <w:pPr>
              <w:rPr>
                <w:sz w:val="18"/>
                <w:szCs w:val="18"/>
              </w:rPr>
            </w:pPr>
            <w:r w:rsidRPr="00D4136E">
              <w:rPr>
                <w:sz w:val="18"/>
                <w:szCs w:val="18"/>
              </w:rPr>
              <w:t>234,35</w:t>
            </w:r>
            <w:r w:rsidRPr="001E47C2">
              <w:rPr>
                <w:sz w:val="18"/>
                <w:szCs w:val="18"/>
              </w:rPr>
              <w:t xml:space="preserve"> м.</w:t>
            </w:r>
          </w:p>
        </w:tc>
        <w:tc>
          <w:tcPr>
            <w:tcW w:w="1974" w:type="dxa"/>
          </w:tcPr>
          <w:p w:rsidR="006C7FF8" w:rsidRPr="00333AF1" w:rsidRDefault="006C7FF8" w:rsidP="008B6CCC">
            <w:pPr>
              <w:rPr>
                <w:sz w:val="16"/>
                <w:szCs w:val="16"/>
              </w:rPr>
            </w:pPr>
            <w:r w:rsidRPr="00333AF1">
              <w:rPr>
                <w:sz w:val="16"/>
                <w:szCs w:val="16"/>
              </w:rPr>
              <w:t>27-27/004-27/061/200/2015-2805/2</w:t>
            </w:r>
            <w:r w:rsidRPr="00142DD8">
              <w:rPr>
                <w:sz w:val="16"/>
                <w:szCs w:val="16"/>
              </w:rPr>
              <w:t xml:space="preserve"> от 1</w:t>
            </w:r>
            <w:r>
              <w:rPr>
                <w:sz w:val="16"/>
                <w:szCs w:val="16"/>
              </w:rPr>
              <w:t>5</w:t>
            </w:r>
            <w:r w:rsidRPr="00142DD8">
              <w:rPr>
                <w:sz w:val="16"/>
                <w:szCs w:val="16"/>
              </w:rPr>
              <w:t>.</w:t>
            </w:r>
            <w:r>
              <w:rPr>
                <w:sz w:val="16"/>
                <w:szCs w:val="16"/>
              </w:rPr>
              <w:t>09</w:t>
            </w:r>
            <w:r w:rsidRPr="00142DD8">
              <w:rPr>
                <w:sz w:val="16"/>
                <w:szCs w:val="16"/>
              </w:rPr>
              <w:t xml:space="preserve">.2015 </w:t>
            </w:r>
            <w:r w:rsidRPr="00F85990">
              <w:rPr>
                <w:sz w:val="16"/>
                <w:szCs w:val="16"/>
              </w:rPr>
              <w:t>(Собственность)</w:t>
            </w:r>
          </w:p>
        </w:tc>
        <w:tc>
          <w:tcPr>
            <w:tcW w:w="1446" w:type="dxa"/>
          </w:tcPr>
          <w:p w:rsidR="006C7FF8" w:rsidRPr="00D4136E" w:rsidRDefault="006C7FF8" w:rsidP="008B6CCC">
            <w:pPr>
              <w:rPr>
                <w:sz w:val="18"/>
                <w:szCs w:val="18"/>
              </w:rPr>
            </w:pPr>
            <w:r w:rsidRPr="00D4136E">
              <w:rPr>
                <w:sz w:val="18"/>
                <w:szCs w:val="18"/>
              </w:rPr>
              <w:t>50 430</w:t>
            </w:r>
            <w:r>
              <w:rPr>
                <w:sz w:val="18"/>
                <w:szCs w:val="18"/>
                <w:lang w:val="en-US"/>
              </w:rPr>
              <w:t>,00р.</w:t>
            </w:r>
          </w:p>
        </w:tc>
      </w:tr>
    </w:tbl>
    <w:p w:rsidR="006C7FF8" w:rsidRPr="008B6CCC" w:rsidRDefault="006C7FF8" w:rsidP="008B6CCC">
      <w:pPr>
        <w:jc w:val="center"/>
        <w:rPr>
          <w:sz w:val="24"/>
          <w:szCs w:val="24"/>
          <w:lang w:val="en-US"/>
        </w:rPr>
        <w:sectPr w:rsidR="006C7FF8" w:rsidRPr="008B6CCC" w:rsidSect="00295601">
          <w:pgSz w:w="11906" w:h="16838"/>
          <w:pgMar w:top="761" w:right="626" w:bottom="761" w:left="1134" w:header="709" w:footer="200" w:gutter="0"/>
          <w:pgNumType w:start="1"/>
          <w:cols w:space="708"/>
          <w:titlePg/>
          <w:docGrid w:linePitch="360"/>
        </w:sectPr>
      </w:pPr>
    </w:p>
    <w:p w:rsidR="006C7FF8" w:rsidRDefault="006C7FF8" w:rsidP="006F1312">
      <w:pPr>
        <w:jc w:val="center"/>
        <w:rPr>
          <w:sz w:val="28"/>
          <w:szCs w:val="28"/>
        </w:rPr>
      </w:pPr>
    </w:p>
    <w:p w:rsidR="006C7FF8" w:rsidRPr="00B70BA2" w:rsidRDefault="006C7FF8" w:rsidP="00A22500">
      <w:pPr>
        <w:jc w:val="center"/>
        <w:rPr>
          <w:b/>
          <w:bCs/>
          <w:sz w:val="24"/>
          <w:szCs w:val="24"/>
        </w:rPr>
      </w:pPr>
      <w:r w:rsidRPr="00B70BA2">
        <w:rPr>
          <w:b/>
          <w:bCs/>
          <w:sz w:val="24"/>
          <w:szCs w:val="24"/>
        </w:rPr>
        <w:t>2.Состав и описание движим</w:t>
      </w:r>
      <w:r>
        <w:rPr>
          <w:b/>
          <w:bCs/>
          <w:sz w:val="24"/>
          <w:szCs w:val="24"/>
        </w:rPr>
        <w:t>ого имущества (иное имущество)</w:t>
      </w:r>
      <w:r w:rsidRPr="00B70BA2">
        <w:rPr>
          <w:b/>
          <w:bCs/>
          <w:sz w:val="24"/>
          <w:szCs w:val="24"/>
        </w:rPr>
        <w:t>, технологически связанного с Объектом Концессионного соглашения</w:t>
      </w:r>
    </w:p>
    <w:p w:rsidR="006C7FF8" w:rsidRPr="00B70BA2" w:rsidRDefault="006C7FF8" w:rsidP="00A22500">
      <w:pPr>
        <w:ind w:firstLine="720"/>
        <w:jc w:val="center"/>
        <w:rPr>
          <w:sz w:val="28"/>
          <w:szCs w:val="28"/>
        </w:rPr>
      </w:pPr>
    </w:p>
    <w:p w:rsidR="006C7FF8" w:rsidRPr="00B70BA2" w:rsidRDefault="006C7FF8" w:rsidP="00A22500">
      <w:pPr>
        <w:jc w:val="center"/>
        <w:rPr>
          <w:sz w:val="24"/>
          <w:szCs w:val="24"/>
        </w:rPr>
      </w:pPr>
      <w:r w:rsidRPr="00B70BA2">
        <w:rPr>
          <w:sz w:val="24"/>
          <w:szCs w:val="24"/>
        </w:rPr>
        <w:t>ДВИЖИМОЕ (ИНОЕ) ИМУЩЕСТВО</w:t>
      </w:r>
    </w:p>
    <w:p w:rsidR="006C7FF8" w:rsidRPr="00B70BA2" w:rsidRDefault="006C7FF8" w:rsidP="00A22500">
      <w:pPr>
        <w:jc w:val="center"/>
        <w:rPr>
          <w:sz w:val="24"/>
          <w:szCs w:val="24"/>
        </w:rPr>
      </w:pPr>
    </w:p>
    <w:tbl>
      <w:tblPr>
        <w:tblW w:w="14160" w:type="dxa"/>
        <w:tblInd w:w="2" w:type="dxa"/>
        <w:tblLook w:val="0000"/>
      </w:tblPr>
      <w:tblGrid>
        <w:gridCol w:w="680"/>
        <w:gridCol w:w="2380"/>
        <w:gridCol w:w="6274"/>
        <w:gridCol w:w="3218"/>
        <w:gridCol w:w="1608"/>
      </w:tblGrid>
      <w:tr w:rsidR="006C7FF8" w:rsidRPr="00B70BA2">
        <w:trPr>
          <w:trHeight w:val="255"/>
          <w:tblHeader/>
        </w:trPr>
        <w:tc>
          <w:tcPr>
            <w:tcW w:w="680" w:type="dxa"/>
            <w:vMerge w:val="restart"/>
            <w:tcBorders>
              <w:top w:val="single" w:sz="8" w:space="0" w:color="auto"/>
              <w:left w:val="single" w:sz="8" w:space="0" w:color="auto"/>
              <w:bottom w:val="single" w:sz="8" w:space="0" w:color="000000"/>
              <w:right w:val="single" w:sz="8" w:space="0" w:color="auto"/>
            </w:tcBorders>
          </w:tcPr>
          <w:p w:rsidR="006C7FF8" w:rsidRPr="00B70BA2" w:rsidRDefault="006C7FF8" w:rsidP="008935FE">
            <w:pPr>
              <w:jc w:val="center"/>
            </w:pPr>
            <w:r w:rsidRPr="00B70BA2">
              <w:t>№ п.п.</w:t>
            </w:r>
          </w:p>
        </w:tc>
        <w:tc>
          <w:tcPr>
            <w:tcW w:w="2380" w:type="dxa"/>
            <w:vMerge w:val="restart"/>
            <w:tcBorders>
              <w:top w:val="single" w:sz="8" w:space="0" w:color="auto"/>
              <w:left w:val="single" w:sz="8" w:space="0" w:color="auto"/>
              <w:bottom w:val="single" w:sz="8" w:space="0" w:color="000000"/>
              <w:right w:val="single" w:sz="8" w:space="0" w:color="auto"/>
            </w:tcBorders>
          </w:tcPr>
          <w:p w:rsidR="006C7FF8" w:rsidRPr="00B70BA2" w:rsidRDefault="006C7FF8" w:rsidP="008935FE">
            <w:pPr>
              <w:jc w:val="center"/>
            </w:pPr>
            <w:r w:rsidRPr="00B70BA2">
              <w:t>Вид имущества</w:t>
            </w:r>
          </w:p>
        </w:tc>
        <w:tc>
          <w:tcPr>
            <w:tcW w:w="6274" w:type="dxa"/>
            <w:vMerge w:val="restart"/>
            <w:tcBorders>
              <w:top w:val="single" w:sz="8" w:space="0" w:color="auto"/>
              <w:left w:val="single" w:sz="8" w:space="0" w:color="auto"/>
              <w:bottom w:val="single" w:sz="8" w:space="0" w:color="000000"/>
              <w:right w:val="single" w:sz="8" w:space="0" w:color="auto"/>
            </w:tcBorders>
          </w:tcPr>
          <w:p w:rsidR="006C7FF8" w:rsidRPr="00B70BA2" w:rsidRDefault="006C7FF8" w:rsidP="008935FE">
            <w:pPr>
              <w:jc w:val="center"/>
            </w:pPr>
            <w:r w:rsidRPr="00B70BA2">
              <w:t>Наименование</w:t>
            </w:r>
          </w:p>
        </w:tc>
        <w:tc>
          <w:tcPr>
            <w:tcW w:w="3218" w:type="dxa"/>
            <w:tcBorders>
              <w:top w:val="single" w:sz="8" w:space="0" w:color="auto"/>
              <w:left w:val="nil"/>
              <w:bottom w:val="nil"/>
              <w:right w:val="single" w:sz="8" w:space="0" w:color="auto"/>
            </w:tcBorders>
          </w:tcPr>
          <w:p w:rsidR="006C7FF8" w:rsidRPr="00B70BA2" w:rsidRDefault="006C7FF8" w:rsidP="008935FE">
            <w:pPr>
              <w:jc w:val="center"/>
            </w:pPr>
            <w:r w:rsidRPr="00B70BA2">
              <w:t xml:space="preserve">Местонахождение </w:t>
            </w:r>
          </w:p>
        </w:tc>
        <w:tc>
          <w:tcPr>
            <w:tcW w:w="1608" w:type="dxa"/>
            <w:vMerge w:val="restart"/>
            <w:tcBorders>
              <w:top w:val="single" w:sz="8" w:space="0" w:color="auto"/>
              <w:left w:val="single" w:sz="8" w:space="0" w:color="auto"/>
              <w:bottom w:val="single" w:sz="8" w:space="0" w:color="000000"/>
              <w:right w:val="single" w:sz="8" w:space="0" w:color="auto"/>
            </w:tcBorders>
          </w:tcPr>
          <w:p w:rsidR="006C7FF8" w:rsidRPr="00B70BA2" w:rsidRDefault="006C7FF8" w:rsidP="008935FE">
            <w:pPr>
              <w:jc w:val="center"/>
            </w:pPr>
            <w:r w:rsidRPr="00B70BA2">
              <w:t>Первоначальная стоимость</w:t>
            </w:r>
          </w:p>
        </w:tc>
      </w:tr>
      <w:tr w:rsidR="006C7FF8" w:rsidRPr="00B70BA2">
        <w:trPr>
          <w:trHeight w:val="270"/>
        </w:trPr>
        <w:tc>
          <w:tcPr>
            <w:tcW w:w="680" w:type="dxa"/>
            <w:vMerge/>
            <w:tcBorders>
              <w:top w:val="single" w:sz="8" w:space="0" w:color="auto"/>
              <w:left w:val="single" w:sz="8" w:space="0" w:color="auto"/>
              <w:bottom w:val="single" w:sz="8" w:space="0" w:color="000000"/>
              <w:right w:val="single" w:sz="8" w:space="0" w:color="auto"/>
            </w:tcBorders>
            <w:vAlign w:val="center"/>
          </w:tcPr>
          <w:p w:rsidR="006C7FF8" w:rsidRPr="00B70BA2" w:rsidRDefault="006C7FF8" w:rsidP="008935FE"/>
        </w:tc>
        <w:tc>
          <w:tcPr>
            <w:tcW w:w="2380" w:type="dxa"/>
            <w:vMerge/>
            <w:tcBorders>
              <w:top w:val="single" w:sz="8" w:space="0" w:color="auto"/>
              <w:left w:val="single" w:sz="8" w:space="0" w:color="auto"/>
              <w:bottom w:val="single" w:sz="8" w:space="0" w:color="000000"/>
              <w:right w:val="single" w:sz="8" w:space="0" w:color="auto"/>
            </w:tcBorders>
            <w:vAlign w:val="center"/>
          </w:tcPr>
          <w:p w:rsidR="006C7FF8" w:rsidRPr="00B70BA2" w:rsidRDefault="006C7FF8" w:rsidP="008935FE"/>
        </w:tc>
        <w:tc>
          <w:tcPr>
            <w:tcW w:w="6274" w:type="dxa"/>
            <w:vMerge/>
            <w:tcBorders>
              <w:top w:val="single" w:sz="8" w:space="0" w:color="auto"/>
              <w:left w:val="single" w:sz="8" w:space="0" w:color="auto"/>
              <w:bottom w:val="single" w:sz="8" w:space="0" w:color="000000"/>
              <w:right w:val="single" w:sz="8" w:space="0" w:color="auto"/>
            </w:tcBorders>
            <w:vAlign w:val="center"/>
          </w:tcPr>
          <w:p w:rsidR="006C7FF8" w:rsidRPr="00B70BA2" w:rsidRDefault="006C7FF8" w:rsidP="008935FE"/>
        </w:tc>
        <w:tc>
          <w:tcPr>
            <w:tcW w:w="3218" w:type="dxa"/>
            <w:tcBorders>
              <w:top w:val="nil"/>
              <w:left w:val="nil"/>
              <w:bottom w:val="single" w:sz="8" w:space="0" w:color="auto"/>
              <w:right w:val="single" w:sz="8" w:space="0" w:color="auto"/>
            </w:tcBorders>
          </w:tcPr>
          <w:p w:rsidR="006C7FF8" w:rsidRPr="00B70BA2" w:rsidRDefault="006C7FF8" w:rsidP="008935FE">
            <w:pPr>
              <w:jc w:val="center"/>
            </w:pPr>
            <w:r w:rsidRPr="00B70BA2">
              <w:t>(г.Советская Гавань)</w:t>
            </w:r>
          </w:p>
        </w:tc>
        <w:tc>
          <w:tcPr>
            <w:tcW w:w="1608" w:type="dxa"/>
            <w:vMerge/>
            <w:tcBorders>
              <w:top w:val="single" w:sz="8" w:space="0" w:color="auto"/>
              <w:left w:val="single" w:sz="8" w:space="0" w:color="auto"/>
              <w:bottom w:val="single" w:sz="8" w:space="0" w:color="000000"/>
              <w:right w:val="single" w:sz="8" w:space="0" w:color="auto"/>
            </w:tcBorders>
            <w:vAlign w:val="center"/>
          </w:tcPr>
          <w:p w:rsidR="006C7FF8" w:rsidRPr="00B70BA2" w:rsidRDefault="006C7FF8" w:rsidP="008935FE"/>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Котлы Кливер-Брукс (4 котла) (А), инв.№01000074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 ул.Киевская,2Б</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1 531 600,99р.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1Д-800-56(А), инв.№01000002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 ул.Киевская,2Б</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268 512,56р.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К-290-30 (А), инв.№01000003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 ул.Киевская,2Б</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31 255,99р.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К-290-30 (А), инв.№01000005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 ул.Киевская,2Б</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75 666,75р.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К-45-30 (А), инв.№01000006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 ул.Киевская,2Б</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51 840,00р.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К-90-85 (А), инв.№01000004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 ул.Киевская,2Б</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51 840,00р.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НМШ-40-4-19,5-4 (А), инв.№01000001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 ул.Киевская,2Б</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17 083,58р.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НМШ-40-4-19,5-4 (А), инв.№01000017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 ул.Киевская,2Б</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17 289,41р.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ПВ-Z-13 ГВС секционный (А), инв.№02300028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21 000,00р.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ПВ-Z-14 сетевой (А), инв.№02300029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21 000,00р.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ДН-6,3 (А), инв.№02300030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11 560,00р.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ДН-6,3 (А), инв.№02300031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11 560,00р.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400 запаса воды (А), инв.№02400046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50 запаса мазута №1 (А), инв.№02400047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50 запаса мазута №2 (А), инв.№02400048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61 056,00р.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50 запаса мазута №3 (А), инв.№02400049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61 893,60р.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50 запаса мазута №4 (А), инв.№02400050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61 187,00р.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50 запаса мазута №5 (А), инв.№02400051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61 343,00р.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КВСА-4 "ОКТАН" №1 (А), инв.№0220002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155 400,00р.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КВСА-4 "ОКТАН" №2 (А), инв.№0220008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155 400,00р.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КВСА-4 "ОКТАН" №3 (А), инв.№02200014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155 400,00р.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КВСА-4 "ОКТАН" №4 (А), инв.№02200020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155 400,00р.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Мазутоподогреватель электрический (А), инв.№0230007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Мазутоподогреватель электрический (А), инв.№02300013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105 524,87р.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Мазутоподогреватель электрический (А), инв.№02300019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Мазутоподогреватель электрический (А), инв.№02200025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Носос 1Д-200-36 с эл.двигателем (А), инв.№02300048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386 403,24р.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1Д-200-90 ГВС №1 (А), инв.№02300034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16 280,00р.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1Д-315-50 ГВС №2 (А), инв.№02300035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16 280,00р.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1Д-500-63 с эл.двигателем (А), инв.№02300049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320 053,39р.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1Д-500-63 сетевой с эл.двигателем (А), инв.№02300032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13 280,00р.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Д-200-36 циркуляционный  №2 (А), инв.№02300039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Д-200-36 циркуляционный №3 (А), инв.№02300040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К-100-55 подпиточный с эл.двигателем №1 (А), инв.№02300036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13 160,00р.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К-100-65-200 (90/55) (А), инв.№02300052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39 452,55р.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НМШ-5-25-4 (А), инв.№02300047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42 318,05р.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НМШ-5-25-4 топливный  №1 (А), инв.№02300041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24 165,00р.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НМШ-5-25-4 топливный  №2 (А), инв.№02300042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24 165,00р.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Ш-40-4-19,5-4 №2 (А), инв.№02300046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24 833,90р.</w:t>
            </w:r>
          </w:p>
        </w:tc>
      </w:tr>
      <w:tr w:rsidR="006C7FF8"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w:t>
            </w:r>
          </w:p>
        </w:tc>
        <w:tc>
          <w:tcPr>
            <w:tcW w:w="2380" w:type="dxa"/>
            <w:tcBorders>
              <w:top w:val="single" w:sz="4" w:space="0" w:color="auto"/>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Насос Ш-40-4-19,5-4 перекачки мазута №1 (А), инв.№02300044</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11 520,00р.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ВВП13*273 (А), инв.№02300050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127 941,75р.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ВВП13*273 (А), инв.№02300051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127 941,75р.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вертикально-сверлильный 2Н125 (А), инв.№02500052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10 514,00р.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отрезной дисковый (А), инв.№02500053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10 200,00р.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точильно-шлифовальный 3Б 300 (А), инв.№02500054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10 123,00р.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Труба дымовая (А), инв.№0210002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778 000,00р.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управления насосом ГВС №1 (А), инв.№02500063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3 500,00р.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управления насосом ГВС №2 (А), инв.№02500064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3 500,00р.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вводно-распределительный на 4 панели ЩО-70 (А), инв.№02500055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15 729,50р.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КИПиА котла №1 (А), инв.№02500066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13 624,00р.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КИПиА котла №2 (А), инв.№02500067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13 713,00р.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КИПиА котла №3 (А), инв.№02500068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13 611,40р.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КИПиА котла №4 (А), инв.№02500069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13 500,00р.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распр. сил. на 6 групп авт.вык. (А), инв.№02500057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распр. сил. на 7 групп авт.вык. (А), инв.№02500056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силовой мазутонасосной станции с 3 авт.вык. (А), инв.№02500060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15 729,50р.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управления подпиточными насосами авт.вык. (А), инв.№02500062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15 100,00р.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управления сетевым насосом №1 авт.вык. (А), инв.№02500058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18 821,67р.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59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управления сетевым насосом №2 авт.вык. (А), инв.№02500059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18 821,67р.</w:t>
            </w:r>
          </w:p>
        </w:tc>
      </w:tr>
      <w:tr w:rsidR="006C7FF8" w:rsidRPr="00B70BA2">
        <w:trPr>
          <w:trHeight w:val="525"/>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60</w:t>
            </w:r>
          </w:p>
        </w:tc>
        <w:tc>
          <w:tcPr>
            <w:tcW w:w="2380" w:type="dxa"/>
            <w:tcBorders>
              <w:top w:val="single" w:sz="4" w:space="0" w:color="auto"/>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Щит управления циркуляционными насосами авт.вык. (А), инв.№02500061</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15 100,00р.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управления на 12 групп (А), инв.№02500065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№2 Пугачева,7а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13 500,00р.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Автодороги и площадки (А), инв.№0310004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3 121 556,40р.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Блок учета эл.энергии с 2-ми счет-ми РУСМ 8004 (А), инв.№03500080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ВД-8 дутьевой (А), инв.№03300023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30 123,14р.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ВД-8 дутьевой (А), инв.№03300017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30 184,12р.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ВД-8 дутьевой (А), инв.№03300011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27 134,20р.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ВД-8 дутьевой (А), инв.№0330004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26 128,18р.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ВО-45 осевой (А), инв.№0330063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13 365,00р.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69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ВО-45 осевой (А), инв.№0330062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13 365,00р.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ПП-1-35-2-11 пар.секцион. 4шт. (А), инв.№03300105 - не работает</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Деаэратор УД-75 паровых котлов (А), инв.№03300028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24 693,00р.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Д-10 (А), инв.№03300022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33 814,00р.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Д-10 (А), инв.№0330003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Д-10 (А), инв.№03300010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24 000,00р.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Д-10 (А), инв.№03300016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Емкость для солевого раствора (А), инв.№03400108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1 469,00р.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Емкость для солевого раствора (А), инв.№03400107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11 160,00р.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запаса воды (А), инв.№03400074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54 155,50р.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79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Емкость запаса воды 400 м³ (А), инв.№03400106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19 981,12р.</w:t>
            </w:r>
          </w:p>
        </w:tc>
      </w:tr>
      <w:tr w:rsidR="006C7FF8" w:rsidRPr="00B70BA2">
        <w:trPr>
          <w:trHeight w:val="270"/>
        </w:trPr>
        <w:tc>
          <w:tcPr>
            <w:tcW w:w="680" w:type="dxa"/>
            <w:tcBorders>
              <w:top w:val="single" w:sz="4" w:space="0" w:color="auto"/>
              <w:left w:val="single" w:sz="4"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80</w:t>
            </w:r>
          </w:p>
        </w:tc>
        <w:tc>
          <w:tcPr>
            <w:tcW w:w="2380" w:type="dxa"/>
            <w:tcBorders>
              <w:top w:val="single" w:sz="4" w:space="0" w:color="auto"/>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Ёмкость конденсатосборник 2 шт. (А), инв.№03400075</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60 649,50р.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Конденсатная установка УКМ-0,4-112,5-37,5 (А), инв.№03500081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11 230,67р.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водотрубный паровой ДЕ10-14 ГМ №1 (А), инв.№0320002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30 778,00р.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водотрубный паровой ДКВР 6,5/13 №2 (А), инв.№0320008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30 778,00р.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водотрубный паровой ДКВР 6,5/13 №3 (А), инв.№03200014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23 548,00р.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водотрубный паровой ДКВР 6,5/13 №4 (А), инв.№03200020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28 513,00р.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А-138-4/25 винтовой форсуночный №1 (А), инв.№03300060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А-138-4/25 винтовой форсуночный №2 (А), инв.№03300061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Д-315-711 сетевой №1 (А), инв.№03300098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89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К-20-3 конденсатный с эл.двигателем №2 (А), инв.№0300041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К-20-30 конденсатный с эл.двигателем №1 (А), инв.№0300042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К-20-30 подпиточный №1 (А), инв.№03300036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К-20-30 подпиточный №2 (А), инв.№03300037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К-20-30 подпиточный №3 (А), инв.№03300038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К-45-55 (А), инв.№03300106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53 051,08р.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К-6 конденсатный №2 (А), инв.№03300042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10 492,50р.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К-80-50 подпиточный №1 (А), инв.№03300041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10 492,50р.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КМ-100-65-200 ГВС с эл.двигателем №1 (А), инв.№03300045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КМ-100-65-200 ГВС с эл.двигателем №2 (А), инв.№03300046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99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КМ-20-18 солевой (А), инв.№03300033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10 492,50р.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КМ-80-50 диаэраторный (А), инв.№03300032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10 492,50р.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КМ-80-50 диаэраторный (А), инв.№03300057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ПДВ-25-20 питательный (авар) №1 (А), инв.№03300034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10 492,50р.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ПДВ-25-20 питательный (авар) №2 (А), инв.№03300035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10 492,50р.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с эл.двигателем №2 (А), инв.№03300043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с эл.двигателем №3 (А), инв.№03300044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ЦНС 38-132 питательный №3 (А), инв.№03300031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10 492,50р.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ЦНС 38-198 питательный №2 (А), инв.№03300030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10 492,50р.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ЦНС 38-38 питательный №1 (А), инв.№03300029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3 852,00р.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109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водоводяной 8-14-4000-Р-Z 4шт. (А), инв.№03300097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10 743,61р.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отрезной абразивный 8220 (А), инв.№03500077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15 137,00р.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сверлильный 2Б 118 (А), инв.№03500076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15 137,00р.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точильно-шлифовальный 3Б 300 (А), инв.№03500078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15 137,00р.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Таль г/п 1,0т. 6м. (А), инв.№03410174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7 939,40р.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Трансформатор понижающий 220/12 (А), инв.№03500091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640,00р.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Трансформатор сварочный ВДГ-302 (А), инв.№03500085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7 485,00р.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Трансформатор сварочный ПС-50 (А), инв.№03500086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7 485,00р.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Труба дымовая кирпичная (А), инв.№03100026 - разрушается оголовок</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850 475,50р.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Труба дымовая стальная (А), инв.№03100027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465 884,57р.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119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№1 К-185883/А (А), инв.№03300064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7 052,67р.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№2 К-185883/А (А), инв.№03300065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7 052,67р.</w:t>
            </w:r>
          </w:p>
        </w:tc>
      </w:tr>
      <w:tr w:rsidR="006C7FF8"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121</w:t>
            </w:r>
          </w:p>
        </w:tc>
        <w:tc>
          <w:tcPr>
            <w:tcW w:w="2380" w:type="dxa"/>
            <w:tcBorders>
              <w:top w:val="single" w:sz="4" w:space="0" w:color="auto"/>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Фильтр №3 К-185883/А (А), инв.№03300066</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7 052,67р.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№4 К-185883/А (А), инв.№03300067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6 790,00р.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вводно-распред.0,4кв из 5 панелей ЩО-70 (А), инв.№03500079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коммерческого учета ЩКУ (А), инв.№03500088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16 230,67р.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ЩО-8М (А), инв.№03500090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18 821,67р.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на 12 групп ОЩВ-12 А (А), инв.№03500084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18 821,67р.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технического учета ЩТУ (А), инв.№03500089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11 230,67р.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управления из 4-х блоков Б5130-4374 (А), инв.№03500087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18 821,67р.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129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управления электронасосами (кнопочный) (А), инв.№03500082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15 729,50р.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Экономайзер ВЭ16П (А), инв.№03300015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74 852,26р.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Экономайзер ВЭ16П (А), инв.№03300021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78 888,54р.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Экономайзер ВЭ16П (А), инв.№0330009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77 198,14р.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Экономайзер ЭП1-236 (А), инв.№0330005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№3 Морская,7а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97 132,96р.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приема мазута 100м³ (А), инв.№03400072</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49 174,00р.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перекачки мазута ВС-200 №2 (А), инв.№03300058</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перекачки мазута ЦСП-57 №3 (А), инв.№03300059</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13 365,00р.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перекачки мазута ЦСП-57 №4 (А), инв.№03300096</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мазута ПМ-25-6 №1 (А), инв.№03300049</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139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мазута ПМ-25-6 №2 (А), инв.№03300050</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мазута ПМ-25-6 №3 (А), инв.№03300051</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13 368,00р.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грубой очистки ФМ-25-30 №1 (А), инв.№03300052</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грубой очистки ФМ-25-30 №2 (А), инв.№03300053</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тонкой очистки ФМ-25-30 №1 (А), инв.№03300054</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тонкой очистки ФМ-25-30 №2 (А), инв.№03300055</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тонкой очистки ФМ-25-30 №3 (А), инв.№03300056</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на 8 групп предохранителей ШРII (А), инв.№03500083</w:t>
            </w:r>
          </w:p>
        </w:tc>
        <w:tc>
          <w:tcPr>
            <w:tcW w:w="3218" w:type="dxa"/>
            <w:tcBorders>
              <w:top w:val="nil"/>
              <w:left w:val="nil"/>
              <w:bottom w:val="single" w:sz="8" w:space="0" w:color="auto"/>
              <w:right w:val="single" w:sz="8" w:space="0" w:color="auto"/>
            </w:tcBorders>
          </w:tcPr>
          <w:p w:rsidR="006C7FF8" w:rsidRPr="00B70BA2" w:rsidRDefault="006C7FF8" w:rsidP="008935FE">
            <w:r w:rsidRPr="00B70BA2">
              <w:t>ул. Морская , 7А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15 729,50р.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Ц-9-57 (А), инв.№05300011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16 318,74р.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Ц-9-57 (А), инв.№05300012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17 138,12р.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149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крышный ВКР5.00.01 (А), инв.№05300027 - не работает</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ГВС №1 ПВ2-9-7 (А), инв.№05300016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15 619,60р.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ГВС №2 ПВ2-9-7 (А), инв.№05300017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15 619,60р.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ГВС №3 ПВ2-9-7 (А), инв.№05300019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5 619,60р.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ГВС №3 ПВ2-9-7 (А), инв.№05300018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15 619,60р.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сет. ПВ-Z-14 №1 (А), инв.№05300014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15 619,60р.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сет. ПВ-Z-14 №2 (А), инв.№05300015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15 619,60р.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№1 (А), инв.№0520002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119 400,00р.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№2 (А), инв.№0520003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121 400,00р.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№3 (А), инв.№0520004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120 400,00р.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159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№4 (А), инв.№0520005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131 400,00р.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№5 (А), инв.№0520006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129 400,00р.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№6 (А), инв.№0520007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132 520,00р.</w:t>
            </w:r>
          </w:p>
        </w:tc>
      </w:tr>
      <w:tr w:rsidR="006C7FF8"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162</w:t>
            </w:r>
          </w:p>
        </w:tc>
        <w:tc>
          <w:tcPr>
            <w:tcW w:w="2380" w:type="dxa"/>
            <w:tcBorders>
              <w:top w:val="single" w:sz="4" w:space="0" w:color="auto"/>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 водогрейный "Универсал 6" №7 (А), инв.№0520008</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129 400,00р.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№8 (А), инв.№0520009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29 400,00р.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Магнитный пускатель 4кт МЕ-2 (А), инв.№05500031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Магнитный пускатель 4кт МЕ-3 (А), инв.№05500032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Магнитный пускатель №1 М212 (А), инв.№05500029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Магнитный пускатель №2 М212 (А), инв.№05500030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ГВС КМ-80-50-200 №1 (А), инв.№05300022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169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ГВС КМ-80-50-200 №2 (А), инв.№05300023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КМ-100-65-200 №1 (А), инв.№05300020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КМ-100-65-200 №2 (А), инв.№05300021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циркуляционный К-20-30 №1 (А), инв.№05300024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циркуляционный К-20-30 №2 (А), инв.№05300025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Таль г/п 1,0т. 6м. (А), инв.№05410173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6 339,75р.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Тельфер 0,5 (А), инв.№05300026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5 237,11р.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Труба дымовая (А), инв.№05100013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521 000,00р.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главный распределительный с эл.счетчиком (А), инв.№05500028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№5 ул.Пл.Победы,5</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3 000,00р.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Автомат наполнения конденс-х баков с эл. приводом (А), инв.№06400169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16 116,00р.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179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Агрегат выпрямительный зарядный ВАКЗ-2-40-20М0650 (А), инв.№06500196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52 919,60р.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Бак аккум. для воды №1 (А), инв.№06400165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426 106,80р.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Бак аккум. для воды №2 (А), инв.№06400166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423 300,00р.</w:t>
            </w:r>
          </w:p>
        </w:tc>
      </w:tr>
      <w:tr w:rsidR="006C7FF8"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182</w:t>
            </w:r>
          </w:p>
        </w:tc>
        <w:tc>
          <w:tcPr>
            <w:tcW w:w="2380" w:type="dxa"/>
            <w:tcBorders>
              <w:top w:val="single" w:sz="4" w:space="0" w:color="auto"/>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Вентилятор дутьевой с эл.двигателем ВД-10 (А), инв.№06300057</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117 600,00р.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с эл.двигателем ВД-10 (А), инв.№06300067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25 600,00р.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с эл.двигателем ВД-8 (А), инв.№06300048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23 800,00р.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с эл.двигателем Ц 13-50 (А), инв.№06300026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56 072,83р.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инв.№06300037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16 803,60р.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инв.№06300023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3 172,80р.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инв.№06300020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6 576,00р.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189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инв.№06300040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11 116,00р.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инв.№06300019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6 576,00р.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инв.№06300025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3 400,80р.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инв.№06300022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3 400,80р.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инв.№06300012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6 576,00р.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инв.№06300011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16 806,00р.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инв.№06300010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16 576,00р.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6 576,00р.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13 152,00р.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инв.№06300036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35 227,20р.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199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инв.№06300035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35 227,20р.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инв.№06300038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39 573,60р.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инв.№06300021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65 400,00р.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инв.№06300033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21 466,80р.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инв.№06300034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19 515,60р.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Ц-13-50 (А), инв.№06300039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17 735,93р.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Водонагреватель МВН-2050 (А), инв.№0630087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16 576,00р.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Водонагреватель МВН-2050 (А), инв.№0630086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17 319,55р.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Водонагреватель МВН-2052-62 (А), инв.№0630092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16 576,00р.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Водонагреватель МВН-2052-62 (А), инв.№0630088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16 576,00р.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209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паровой сетевой воды 2-х секц.ПВ-Z-1 (А), инв.№06300102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15 619,60р.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ПСВ 125-7-15 (А), инв.№06300103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15 619,60р.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ПСВ 125-7-15 (А), инв.№06300104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13 946,80р.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Водоподогреватель сетевой воды 2-х секц. ПВ-Z-12 (А), инв.№06300101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16 576,00р.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Выпрямитель сварочный ВКСМ (А), инв.№06500197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34 253,00р.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Высоковольтное распределительное устр-во из 6-и камер КСО-272 (А), инв.№06500171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49 845,60р.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Деаэраторная установка водогрейных котлов ДСА-75 (А), инв.№06300089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34 774,80р.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Деаэроторная установка водогрейных котлов ДСА-75 (А), инв.№06300081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29 776,00р.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Д-12 (А), инв.№06300056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65 400,00р.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Д-12 (А), инв.№06300032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130 800,00р.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219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Д-13,5 (А), инв.№06300066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64 752,00р.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Д-19-ВГМ (А), инв.№0630003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81 000,00р.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Д-19-ВГМ (А), инв.№0630004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65 400,00р.</w:t>
            </w:r>
          </w:p>
        </w:tc>
      </w:tr>
      <w:tr w:rsidR="006C7FF8"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222</w:t>
            </w:r>
          </w:p>
        </w:tc>
        <w:tc>
          <w:tcPr>
            <w:tcW w:w="2380" w:type="dxa"/>
            <w:tcBorders>
              <w:top w:val="single" w:sz="4" w:space="0" w:color="auto"/>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Дымосос ДН-10 (А), инв.№06300047</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85 194,00р.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Дымосос ДН-12 (А), инв.№06300018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81 000,00р.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запаса мазута (А), инв.№06400170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40 740,00р.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конденсатосборник  №2 (А), инв.№06400168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55 108,00р.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конденсатосборник №1 (А), инв.№06400167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52 609,00р.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мазутная расходная №1 (А), инв.№06400157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50 885,60р.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мазутная расходная №2 (А), инв.№06400158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38 866,80р.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229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Ёмкость перегрузки сульфоугля (А), инв.№0640010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49 038,20р.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Задвижка стальная  ДУ-200 (А), инв.№06300075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16 000,00р.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Комплект оборудования для обеспечения учета тепла (А), инв.№06500200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2 347 940,40р.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ПТВМ-20 №2 (А), инв.№06200017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244 524,00р.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ПТВМ-20 №3 (А), инв.№06200031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354 312,00р.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ПТВМ-50 №1 (А), инв.№0620002 - требует капитального ремонта</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1 130 869,20р.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водотрубный паровой ДКВР-20/13 №6 (А), инв.№06200064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100 800,00р.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водотрубный паровой ДЕ 10/14 №4 (А), инв.№06200045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171 120,00р.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водотрубный паровой ДКВР-20/13 №5 (А), инв.№06200054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348 000,00р.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1Д-200-95 с эл.двигателем (А), инв.№06300163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135 166,66р.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239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1Д-200-95 с эл.двигателем (А), инв.№06300164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135 166,66р.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3К-6А №3 (А), инв.№06300129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27 672,00р.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аварийный пар.ПДВ-16-20 №1 (А), инв.№06300125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27 672,00р.</w:t>
            </w:r>
          </w:p>
        </w:tc>
      </w:tr>
      <w:tr w:rsidR="006C7FF8"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242</w:t>
            </w:r>
          </w:p>
        </w:tc>
        <w:tc>
          <w:tcPr>
            <w:tcW w:w="2380" w:type="dxa"/>
            <w:tcBorders>
              <w:top w:val="single" w:sz="4" w:space="0" w:color="auto"/>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Насос аварийный пар.ПНП-11-М №2 (А), инв.№06300126</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27 672,00р.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барботажный Ш-80-25-37,5-2,5(А), инв.№06300155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102 276,00р.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К-100-65-200 сырой воды с эл.двигателем №1 (А), инв.№06300127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4 500,00р.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К-100-65-200 сырой воды с эл.двигателем №2 (А), инв.№06300128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52 560,00р.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К-80-50 1 (А), инв.№06300130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21 053,50р.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К-80-50 2 (А), инв.№06300131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21 053,50р.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К-80-50 3 (А), инв.№06300132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249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К-80-50-200-С-УХЛЧ 1 (А), инв.№06300133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К-80-50-200-С-УХЛЧ 2 (А), инв.№06300134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К-80-50-200-С-УХЛЧ 3 (А), инв.№06300135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К-90-65 (А), инв.№06300166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43 200,00р.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К-90-65 (А), инв.№06300165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43 200,00р.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К-90-85 (А), инв.№06300167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43 200,00р.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НМШ-5-25 (А), инв.№06300168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42 318,05р.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НМШ-8-25-6,3/10 (А), инв.№06000002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16 441,95р.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НМШ-8-25-6,3-10 (А), инв.№06000003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16 246,20р.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НШ-80-25-37,5-2,5 (А), инв.№06300156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42 271,18р.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259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питательный с эл.двигателем ЦНСГ-60 №2 (А), инв.№06300122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43 008,00р.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питательный с эл.двигателем ЦНСГ-60 №3 (А), инв.№06300123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43 008,00р.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питательный ЦНСГ-60 №4 (А), инв.№06300124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2 919,60р.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подачи воды НЦВ-160-20 №1 (А), инв.№06300160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10 224,00р.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подачи воды НЦВ-63-80 №2 (А), инв.№06300161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10 170,00р.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подачи воды НЦВ-63-80 №3 (А), инв.№06300162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10 224,00р.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подачи мазута (форсун) НМШ-8-25-6,3-35 №1 (А), инв.№06300151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102 276,00р.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подачи мазута (форсун) НМШ-8-25-6,3-35 №2 (А), инв.№06300152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102 276,00р.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подпиточный с эл.двигателем К-45-55 №1 (А), инв.№06300109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56 806,80р.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подпиточный с эл.двигателем К-45-55 №2 (А), инв.№06300110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21 384,00р.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269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подпиточный с эл.двигателем К-90-85 (А), инв.№06300113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подпиточный с эл.двигателем К-90-85 №3 (А), инв.№06300111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18 360,00р.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подпиточный с эл.двигателем К-90-85 №4 (А), инв.№06300112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с эл.двигателем 3В-200-2 №3 (А), инв.№06300107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с эл.двигателем 3В-200-2 №4 (А), инв.№06300108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с эл.двигателем ЦН-1000-180 №1 (А), инв.№06300105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8 628,00р.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с эл.двигателем ЦН-1000-180 №2 (А), инв.№06300106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19 128,00р.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ЦНСГ-38-132 (А), инв.№06300169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135 166,66р.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Ноутбук "TOSHIBA" (А), инв.№06500204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6 500,00р.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мазута F-8,8 №3 (А), инв.№06300144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52 140,00р.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279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мазута №1 F-8,8 (А), инв.№06300142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6 576,00р.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мазута №2 F-8,8 (А), инв.№06300143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52 140,00р.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Подъемное устройство (А), инв.№06400163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270 951,60р.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Понтон (А), инв.№06100159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102 276,00р.</w:t>
            </w:r>
          </w:p>
        </w:tc>
      </w:tr>
      <w:tr w:rsidR="006C7FF8"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283</w:t>
            </w:r>
          </w:p>
        </w:tc>
        <w:tc>
          <w:tcPr>
            <w:tcW w:w="2380" w:type="dxa"/>
            <w:tcBorders>
              <w:top w:val="single" w:sz="4" w:space="0" w:color="auto"/>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Пульт управления водогрейных котлов на 5 секций (А), инв.№06500175</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10 224,00р.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Расходомер портативный "ВЗЛЕТ" ПР (А), инв.№06500199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55 625,00р.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вертикально-сверлильный (А), инв.№06500139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27 602,00р.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точильно-шлифовальный 3Б 300 (А), инв.№06500140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2 306,40р.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Таль г/п 0,5т. 6м. (А), инв.№06410169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4 413,75р.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Трансформатор 1000кВА №1 ТМ 1000-10/0,4 (А), инв.№06500191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51 610,80р.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289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Трансформатор 1000кВА №2 ТМ 1000-10/0,4 (А), инв.№06500192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48 800,00р.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Трансформатор 1000кВА №2 ТМ 1000-10/6,3 (А), инв.№06500193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46 593,60р.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Труба дымовая котла ДКВР 20/13 №5 (А), инв.№06100078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811 128,16р.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Труба дымовая котла ДКВР 20/13 №6 (А), инв.№06100079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823 940,52р.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Труба дымовая котла ПТВМ-50 (А), инв.№06100076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1 867 756,20р.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Труба дымовая котлов ПТВМ-20 (А), инв.№06100077 - требует замены</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677 968,00р.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 1 ФИПа II 2-06 (А), инв.№06300093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1 994,40р.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 2 ФИПа II 2-06 (А), инв.№06300094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2 010,00р.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 3 ФИПа II 2-06 (А), инв.№06300095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2 318,40р.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 4 ФИПа II 2-06 (А), инв.№06300096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4 097,00р.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299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 5 ФИПа II 2-06 (А), инв.№06300097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4 097,00р.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 6 ФИПа II 2-06 (А), инв.№06300098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4 299,00р.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Фильтр № 7 ФИПа II 2-06 (А), инв.№06300099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4 299,00р.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Цистерна сливная (А), инв.№06400164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53 068,00р.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с аккумуляторами освещения ШУ5103-03 (А), инв.№06500195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4 140,00р.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управления низков. освещ. ШУ5103-03 (А), инв.№06500194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6 955,20р.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вводно-распределительный 0,4кв из 10 панелей ЩО-59 (А), инв.№06500172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18 570,00р.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КИПиА водогрейных котлов на 13 панелей (А), инв.№06500174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40 069,20р.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КИПиА паровых котлов из 11 панелей (А), инв.№06500182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42 637,20р.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№1 (А), инв.№06500183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100 814,40р.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309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№2 (А), инв.№06500184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16 790,80р.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№3 (А), инв.№06500185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18 967,20р.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№4 (А), инв.№06500186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17 140,80р.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№5 (А), инв.№06500187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49 845,60р.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№6 (А), инв.№06500188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49 845,60р.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питания водогрейных котлов на 4 панели (А), инв.№06500173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4 992,00р.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питания котла ДЕ-10-14 ГМ из 3 панелей (А), инв.№06500178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40 514,40р.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питания котла ДКВР-20-13 №5 (А), инв.№06500180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8 570,40р.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питания котла ДКВР-20-13 №6 (А), инв.№06500181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9 783,60р.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питания общекотельного оборудования на 10 панелей (А), инв.№06500176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40 514,40р.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319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питания прочих потр-ей из 2-х панелей ЩО-59 (А), инв.№06500179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73 060,80р.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распределения паровых котлов из 6 панелей ЩО-59 (А), инв.№06500177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8 570,40р.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силовой мазутонасосной станции ОЩВ-12 (А), инв.№06500189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90 264,00р.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силовой станции морской воды ЩУ5105-03 (А), инв.№06500190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10 224,00р.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Экономайзер ЭБ-1-380-11(А), инв.№06300046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115 851,80р.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Экономайзер ЭБ-1-808-11, инв.№06300065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116 466,80р.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Экономайзер ЭБ-1-808-11 (А), инв.№06300055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58 460,00р.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Пресс МП-300 (А), инв.№1001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Пресс МП-600 (А), инв.№500203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66 667,00р.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1К62 (А), инв.№4070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19 739,57р.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329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обдирочно-шлифовальный 3Б633 (А), инв.№2050025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27 172,80р.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отрезной абразивный ЗИЛ 900 М (А), инв.№2050024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27 466,40р.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радиально-сверлильный 2Н55 (А), инв.№4077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30 334,00р.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строгальный 7 М37 (А), инв.№2050021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22 552,52р.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333</w:t>
            </w:r>
          </w:p>
        </w:tc>
        <w:tc>
          <w:tcPr>
            <w:tcW w:w="2380" w:type="dxa"/>
            <w:tcBorders>
              <w:top w:val="nil"/>
              <w:left w:val="nil"/>
              <w:bottom w:val="nil"/>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nil"/>
              <w:right w:val="single" w:sz="8" w:space="0" w:color="auto"/>
            </w:tcBorders>
          </w:tcPr>
          <w:p w:rsidR="006C7FF8" w:rsidRPr="00B70BA2" w:rsidRDefault="006C7FF8" w:rsidP="008935FE">
            <w:r w:rsidRPr="00B70BA2">
              <w:t>Станок строгальный 7Б 35 (А), инв.№4074</w:t>
            </w:r>
          </w:p>
        </w:tc>
        <w:tc>
          <w:tcPr>
            <w:tcW w:w="3218" w:type="dxa"/>
            <w:tcBorders>
              <w:top w:val="nil"/>
              <w:left w:val="nil"/>
              <w:bottom w:val="nil"/>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nil"/>
              <w:right w:val="single" w:sz="8" w:space="0" w:color="auto"/>
            </w:tcBorders>
          </w:tcPr>
          <w:p w:rsidR="006C7FF8" w:rsidRPr="00B70BA2" w:rsidRDefault="006C7FF8" w:rsidP="008935FE">
            <w:pPr>
              <w:jc w:val="center"/>
            </w:pPr>
            <w:r w:rsidRPr="00B70BA2">
              <w:t>29 167,97р.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токарный 16 К20 (А), инв.№000313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трубогибочный 1М21 (А), инв.№14102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2 010,00р.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трубогибочный СТГ 1 (А), инв.№4078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2 010,00р.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ТВС "ЛЕ-БЛОНД" (А), инв.№00849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8 757,48р.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ТВС 1К62 (А), инв.№2050016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3 592,80р.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339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Электродвигатель АИР 315 (А), инв.№0000323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78 500,00р.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Блок учета РУС 8154-630 (А), инв.№08500047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9 350,88р.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крышный №2 (А), инв.№08300044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4 940,26р.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Деаэратор ДА-5 (А), инв.№08300020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10 170,00р.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Дистилятор (А), инв.№08300045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23 491,28р.</w:t>
            </w:r>
          </w:p>
        </w:tc>
      </w:tr>
      <w:tr w:rsidR="006C7FF8" w:rsidRPr="00B70BA2">
        <w:trPr>
          <w:trHeight w:val="525"/>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344</w:t>
            </w:r>
          </w:p>
        </w:tc>
        <w:tc>
          <w:tcPr>
            <w:tcW w:w="2380" w:type="dxa"/>
            <w:tcBorders>
              <w:top w:val="single" w:sz="4" w:space="0" w:color="auto"/>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Комплект оборудования для обеспечения учета тепла (А), инв.№08500066</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202 336,63р.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паровой №3 КЕ 6,5-14МТ (А), инв.№08200014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134 148,17р.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паровой КЕ 6,5-14 МТ№11 (А), инв.№0820002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102 276,00р.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К-20-30 (А), инв.№08300047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15 562,50р.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К-20-30 №1 (А), инв.№08300035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6 930,28р.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349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конденсатный К-20-30 №2 (А), инв.№08300036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16 400,00р.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питательный с эл.двигателем ЦНСГ-38-132 №1 (А), инв.№08300033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26 160,00р.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ЦНСГ-38-154 (А), инв.№08300034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39 585,52р.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обдирочно-шлифовальный 3Б633 (А), инв.№08500038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Станок сверлильный 2А 135 (А), инв.№08500037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Транспортер подачи топлива №2 скребковый (А), инв.№08500041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4 200,00р.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Транспортер подачи топлива №3 наклонный (А), инв.№08500042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4 248,46р.</w:t>
            </w:r>
          </w:p>
        </w:tc>
      </w:tr>
      <w:tr w:rsidR="006C7FF8" w:rsidRPr="00B70BA2">
        <w:trPr>
          <w:trHeight w:val="525"/>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Трансформаторная подстанция наружная (комплект) (А), инв.№08500069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150 000,00р.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Трансформатор сварочный ТСМ-300 (А), инв.№08500068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21 560,00р.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распределительный ШР11-73505 (А), инв.№08500050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359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распределительный ШР11-73505 (А), инв.№08500051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распределительный ШР11-73505 (А), инв.№08500052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распределительный ШР11-73505 (А), инв.№08500053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распределительный РУСМ 8112 3шт. (А), инв.№08500054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распределительный с предохр. ШР-11 5шт. (А), инв.№08500049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18 000,00р.</w:t>
            </w:r>
          </w:p>
        </w:tc>
      </w:tr>
      <w:tr w:rsidR="006C7FF8"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364</w:t>
            </w:r>
          </w:p>
        </w:tc>
        <w:tc>
          <w:tcPr>
            <w:tcW w:w="2380" w:type="dxa"/>
            <w:tcBorders>
              <w:top w:val="single" w:sz="4" w:space="0" w:color="auto"/>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Шкаф распределительный с предохр. №1 (А), инв.№08500048</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3 872,00р.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автоматики 2шт. (А), инв.№08500059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вводной (А), инв.№08500046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13 800,00р.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ОП-6 (А), инв.№08500064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8 421,60р.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Ящик-рубильник ЯРП 11-351-54 (А), инв.№08500058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5 270,39р.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369</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Ящик с автоматами РУСМ (А), инв.№08500057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№8 ул.Лазо,8 в</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5 270,38р.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370</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Вводное распредустройство ВРУ-1-13 (А), инв.№09500017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5 270,39р.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водогр."Универсал" №1 (А), инв.№0920002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42 094,00р.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водогр."Универсал" №2 (А), инв.№0920003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42 094,01р.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373</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водогр."Универсал" №3 (А), инв.№0920004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142 094,01р.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водогр."Универсал" №4 (А), инв.№0920005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70 000,01р.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водогр."Универсал" №5 (А), инв.№0920006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130 884,67р.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376</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водогр."Универсал" №6 (А), инв.№0920007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6 987,34р.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377</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К-20-30 (А), инв.№09300012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15 562,50р.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378</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К-20-30 (А), инв.№09300013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15 562,50р.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379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К-45-55 (А), инв.№09300010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1 116,00р.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К-45-55 (А), инв.№09300014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53 051,08р.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381</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К-45-55 №1 (А), инв.№09300011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2 300,77р.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382</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Шкаф распределительный с предохр. ШР-11 (А), инв.№09500018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15 537,06р.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освещения ШВ-31-52 УХЛ (А), инв.№09500020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15 538,00р.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384</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управления электронасосом (А), инв.№09500019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№9 ул.Некрасова,4</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15 537,06р.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385</w:t>
            </w:r>
          </w:p>
        </w:tc>
        <w:tc>
          <w:tcPr>
            <w:tcW w:w="2380" w:type="dxa"/>
            <w:tcBorders>
              <w:top w:val="nil"/>
              <w:left w:val="nil"/>
              <w:bottom w:val="single" w:sz="8" w:space="0" w:color="auto"/>
              <w:right w:val="single" w:sz="8" w:space="0" w:color="auto"/>
            </w:tcBorders>
            <w:noWrap/>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Ц-4-70 (А), инв.№10300011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15 872,12р.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Ц-4-70 №2 (А), инв.№10300012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15 653,32р.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"Универсал"6 (А), инв.№1020002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122 263,91р.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"Универсал"6 (А), инв.№1020003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122 263,91р.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389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"Универсал"6 (А), инв.№1020004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122 263,91р.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"Универсал"6 (А), инв.№1020005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122 263,91р.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"Универсал"6 (А), инв.№1020006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122 263,91р.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"Универсал"6 (А), инв.№1020007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122 263,91р.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подпиточный КМ-65-50-160 (А), инв.№10300019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12 254,24р.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К-100-65-200 №3 (А), инв.№10300016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16 697,93р.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КМ-100-65-200 №1 (А), инв.№10300014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16 697,93р.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КМ-100-65-200 №2 (А), инв.№10300015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16 697,93р.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циркуляционный КМ-65-50-160 (А), инв.№10300020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15 895,34р.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циркуляционный КМ-65-50-161 (А), инв.№10300021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8 896,11р.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399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Подогреватель водоводяной ПВ-Z-10 (А), инв.№10300023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3 828,20р.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Трансформатор напряжения 220/36(А), инв.№1050032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9 239,00р.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вводной ВРУ-1-13 (А), инв.№10500025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6 173,15р.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распределительный с предохр. №1 ВРУ-1-41 (А), инв.№10500026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6 173,15р.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распределительный с предохр. №2 ВРУ-1-41 (А), инв.№10500027</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6 173,15р.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Щит управления с магнитным пускателем (А), инв.№10500028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17 308,00р.</w:t>
            </w:r>
          </w:p>
        </w:tc>
      </w:tr>
      <w:tr w:rsidR="006C7FF8"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405</w:t>
            </w:r>
          </w:p>
        </w:tc>
        <w:tc>
          <w:tcPr>
            <w:tcW w:w="2380" w:type="dxa"/>
            <w:tcBorders>
              <w:top w:val="single" w:sz="4" w:space="0" w:color="auto"/>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6C7FF8" w:rsidRPr="00B70BA2" w:rsidRDefault="006C7FF8" w:rsidP="008935FE">
            <w:r w:rsidRPr="00B70BA2">
              <w:t>Вентилятор дутьевой с эл.двигателем №1 Ц4-70 №6 (А), инв.№1130007</w:t>
            </w:r>
          </w:p>
        </w:tc>
        <w:tc>
          <w:tcPr>
            <w:tcW w:w="3218" w:type="dxa"/>
            <w:tcBorders>
              <w:top w:val="single" w:sz="4" w:space="0" w:color="auto"/>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single" w:sz="4" w:space="0" w:color="auto"/>
              <w:left w:val="nil"/>
              <w:bottom w:val="single" w:sz="8" w:space="0" w:color="auto"/>
              <w:right w:val="single" w:sz="8" w:space="0" w:color="auto"/>
            </w:tcBorders>
          </w:tcPr>
          <w:p w:rsidR="006C7FF8" w:rsidRPr="00B70BA2" w:rsidRDefault="006C7FF8" w:rsidP="008935FE">
            <w:pPr>
              <w:jc w:val="center"/>
            </w:pPr>
            <w:r w:rsidRPr="00B70BA2">
              <w:t>2 000,00р.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с эл.двигателем №2 Ц4-70 №6 (А), инв.№1130008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2 000,00р.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крышный КЦ-3-90-4М №2 (А), инв.№11300014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6 051,55р.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Емкость запаса воды V25 (А), инв.№11400015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6 051,55р.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409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№4 (А), инв.№1120006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37 632,00р.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410</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№1 (А), инв.№1120003</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55 849,31р.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411</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№2 (А), инв.№1120004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32 132,09р.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412</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Котел водогрейный Универсал 6 №3 (А), инв.№1120005</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37 632,00р.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413</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подпиточный К-8-18 (А), инв.№11300012</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46 327,18р.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414</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К-50-80-200 №1 (А), инв.№11300010</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46 327,19р.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415</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К-80-60-200 №2 (А), инв.№11300011</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46 327,19р.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416</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Электроблок управления БУ8253 (А), инв.№11500016</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6 051,55р.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417</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Вентилятор дутьевой Ц-4-70 №6 (А), инв.№1830004</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№18 ул.Грибоедова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9 514,92р.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418</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с эл.двигателем К-45-30 №2 (А), инв.№1830009</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№18 ул.Грибоедова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30 194,50р.</w:t>
            </w:r>
          </w:p>
        </w:tc>
      </w:tr>
      <w:tr w:rsidR="006C7FF8" w:rsidRPr="00B70BA2">
        <w:trPr>
          <w:trHeight w:val="270"/>
        </w:trPr>
        <w:tc>
          <w:tcPr>
            <w:tcW w:w="680" w:type="dxa"/>
            <w:tcBorders>
              <w:top w:val="nil"/>
              <w:left w:val="single" w:sz="8" w:space="0" w:color="auto"/>
              <w:bottom w:val="single" w:sz="8" w:space="0" w:color="auto"/>
              <w:right w:val="single" w:sz="8" w:space="0" w:color="auto"/>
            </w:tcBorders>
            <w:vAlign w:val="bottom"/>
          </w:tcPr>
          <w:p w:rsidR="006C7FF8" w:rsidRPr="00B70BA2" w:rsidRDefault="006C7FF8" w:rsidP="008935FE">
            <w:pPr>
              <w:jc w:val="right"/>
              <w:rPr>
                <w:rFonts w:ascii="Arial" w:hAnsi="Arial" w:cs="Arial"/>
              </w:rPr>
            </w:pPr>
            <w:r w:rsidRPr="00B70BA2">
              <w:rPr>
                <w:rFonts w:ascii="Arial" w:hAnsi="Arial" w:cs="Arial"/>
              </w:rPr>
              <w:t>419</w:t>
            </w:r>
          </w:p>
        </w:tc>
        <w:tc>
          <w:tcPr>
            <w:tcW w:w="2380" w:type="dxa"/>
            <w:tcBorders>
              <w:top w:val="nil"/>
              <w:left w:val="nil"/>
              <w:bottom w:val="single" w:sz="8" w:space="0" w:color="auto"/>
              <w:right w:val="single" w:sz="8" w:space="0" w:color="auto"/>
            </w:tcBorders>
          </w:tcPr>
          <w:p w:rsidR="006C7FF8" w:rsidRPr="00B70BA2" w:rsidRDefault="006C7FF8" w:rsidP="008935FE">
            <w:r w:rsidRPr="00B70BA2">
              <w:t>Машины и оборудование</w:t>
            </w:r>
          </w:p>
        </w:tc>
        <w:tc>
          <w:tcPr>
            <w:tcW w:w="6274" w:type="dxa"/>
            <w:tcBorders>
              <w:top w:val="nil"/>
              <w:left w:val="nil"/>
              <w:bottom w:val="single" w:sz="8" w:space="0" w:color="auto"/>
              <w:right w:val="single" w:sz="8" w:space="0" w:color="auto"/>
            </w:tcBorders>
          </w:tcPr>
          <w:p w:rsidR="006C7FF8" w:rsidRPr="00B70BA2" w:rsidRDefault="006C7FF8" w:rsidP="008935FE">
            <w:r w:rsidRPr="00B70BA2">
              <w:t>Насос сетевой с эл.двигателем К-50-55 №1 (А), инв.№1830008</w:t>
            </w:r>
          </w:p>
        </w:tc>
        <w:tc>
          <w:tcPr>
            <w:tcW w:w="3218" w:type="dxa"/>
            <w:tcBorders>
              <w:top w:val="nil"/>
              <w:left w:val="nil"/>
              <w:bottom w:val="single" w:sz="8" w:space="0" w:color="auto"/>
              <w:right w:val="single" w:sz="8" w:space="0" w:color="auto"/>
            </w:tcBorders>
          </w:tcPr>
          <w:p w:rsidR="006C7FF8" w:rsidRPr="00B70BA2" w:rsidRDefault="006C7FF8" w:rsidP="008935FE">
            <w:r w:rsidRPr="00B70BA2">
              <w:t>Котельная №18 ул.Грибоедова</w:t>
            </w:r>
          </w:p>
        </w:tc>
        <w:tc>
          <w:tcPr>
            <w:tcW w:w="1608" w:type="dxa"/>
            <w:tcBorders>
              <w:top w:val="nil"/>
              <w:left w:val="nil"/>
              <w:bottom w:val="single" w:sz="8" w:space="0" w:color="auto"/>
              <w:right w:val="single" w:sz="8" w:space="0" w:color="auto"/>
            </w:tcBorders>
          </w:tcPr>
          <w:p w:rsidR="006C7FF8" w:rsidRPr="00B70BA2" w:rsidRDefault="006C7FF8" w:rsidP="008935FE">
            <w:pPr>
              <w:jc w:val="center"/>
            </w:pPr>
            <w:r w:rsidRPr="00B70BA2">
              <w:t>30 194,50р.</w:t>
            </w:r>
          </w:p>
        </w:tc>
      </w:tr>
      <w:tr w:rsidR="006C7FF8" w:rsidRPr="00B70BA2">
        <w:trPr>
          <w:trHeight w:val="270"/>
        </w:trPr>
        <w:tc>
          <w:tcPr>
            <w:tcW w:w="12552" w:type="dxa"/>
            <w:gridSpan w:val="4"/>
            <w:tcBorders>
              <w:top w:val="single" w:sz="8" w:space="0" w:color="auto"/>
              <w:left w:val="single" w:sz="8" w:space="0" w:color="auto"/>
              <w:bottom w:val="single" w:sz="8" w:space="0" w:color="auto"/>
              <w:right w:val="single" w:sz="8" w:space="0" w:color="000000"/>
            </w:tcBorders>
          </w:tcPr>
          <w:p w:rsidR="006C7FF8" w:rsidRPr="00B70BA2" w:rsidRDefault="006C7FF8" w:rsidP="008935FE">
            <w:pPr>
              <w:rPr>
                <w:b/>
                <w:bCs/>
              </w:rPr>
            </w:pPr>
            <w:r w:rsidRPr="00B70BA2">
              <w:rPr>
                <w:b/>
                <w:bCs/>
              </w:rPr>
              <w:t>Итого</w:t>
            </w:r>
          </w:p>
        </w:tc>
        <w:tc>
          <w:tcPr>
            <w:tcW w:w="1608" w:type="dxa"/>
            <w:tcBorders>
              <w:top w:val="nil"/>
              <w:left w:val="nil"/>
              <w:bottom w:val="single" w:sz="8" w:space="0" w:color="auto"/>
              <w:right w:val="single" w:sz="8" w:space="0" w:color="auto"/>
            </w:tcBorders>
          </w:tcPr>
          <w:p w:rsidR="006C7FF8" w:rsidRPr="00B70BA2" w:rsidRDefault="006C7FF8" w:rsidP="008935FE">
            <w:pPr>
              <w:jc w:val="center"/>
              <w:rPr>
                <w:b/>
                <w:bCs/>
              </w:rPr>
            </w:pPr>
            <w:r w:rsidRPr="00B70BA2">
              <w:rPr>
                <w:b/>
                <w:bCs/>
              </w:rPr>
              <w:t>33 440 585,65р.</w:t>
            </w:r>
          </w:p>
        </w:tc>
      </w:tr>
    </w:tbl>
    <w:p w:rsidR="006C7FF8" w:rsidRPr="00B70BA2" w:rsidRDefault="006C7FF8" w:rsidP="00A22500">
      <w:pPr>
        <w:rPr>
          <w:sz w:val="28"/>
          <w:szCs w:val="28"/>
        </w:rPr>
      </w:pPr>
    </w:p>
    <w:p w:rsidR="006C7FF8" w:rsidRPr="00B70BA2" w:rsidRDefault="006C7FF8" w:rsidP="00A22500">
      <w:pPr>
        <w:rPr>
          <w:sz w:val="28"/>
          <w:szCs w:val="28"/>
        </w:rPr>
      </w:pPr>
    </w:p>
    <w:p w:rsidR="006C7FF8" w:rsidRPr="00B70BA2" w:rsidRDefault="006C7FF8" w:rsidP="006F1312">
      <w:pPr>
        <w:jc w:val="center"/>
        <w:rPr>
          <w:sz w:val="28"/>
          <w:szCs w:val="28"/>
        </w:rPr>
        <w:sectPr w:rsidR="006C7FF8" w:rsidRPr="00B70BA2" w:rsidSect="006F1312">
          <w:pgSz w:w="16838" w:h="11906" w:orient="landscape"/>
          <w:pgMar w:top="1134" w:right="1134" w:bottom="567" w:left="1134" w:header="709" w:footer="198" w:gutter="0"/>
          <w:cols w:space="708"/>
          <w:titlePg/>
          <w:docGrid w:linePitch="360"/>
        </w:sectPr>
      </w:pPr>
    </w:p>
    <w:p w:rsidR="006C7FF8" w:rsidRPr="00B70BA2" w:rsidRDefault="006C7FF8" w:rsidP="009A056D">
      <w:pPr>
        <w:ind w:left="5670"/>
        <w:jc w:val="center"/>
        <w:rPr>
          <w:sz w:val="24"/>
          <w:szCs w:val="24"/>
        </w:rPr>
      </w:pPr>
      <w:r w:rsidRPr="00B70BA2">
        <w:rPr>
          <w:sz w:val="24"/>
          <w:szCs w:val="24"/>
        </w:rPr>
        <w:t>ПРИЛОЖЕНИЕ №2КС</w:t>
      </w:r>
    </w:p>
    <w:p w:rsidR="006C7FF8" w:rsidRPr="00B70BA2" w:rsidRDefault="006C7FF8" w:rsidP="009A056D">
      <w:pPr>
        <w:ind w:left="5670"/>
        <w:jc w:val="center"/>
        <w:rPr>
          <w:sz w:val="24"/>
          <w:szCs w:val="24"/>
        </w:rPr>
      </w:pPr>
      <w:r w:rsidRPr="00B70BA2">
        <w:rPr>
          <w:sz w:val="24"/>
          <w:szCs w:val="24"/>
        </w:rPr>
        <w:t>к концессионному соглашению</w:t>
      </w:r>
    </w:p>
    <w:p w:rsidR="006C7FF8" w:rsidRPr="00B70BA2" w:rsidRDefault="006C7FF8" w:rsidP="009A056D">
      <w:pPr>
        <w:rPr>
          <w:sz w:val="24"/>
          <w:szCs w:val="24"/>
        </w:rPr>
      </w:pPr>
    </w:p>
    <w:p w:rsidR="006C7FF8" w:rsidRPr="00B70BA2" w:rsidRDefault="006C7FF8" w:rsidP="009A056D">
      <w:pPr>
        <w:jc w:val="right"/>
        <w:rPr>
          <w:sz w:val="24"/>
          <w:szCs w:val="24"/>
        </w:rPr>
      </w:pPr>
    </w:p>
    <w:p w:rsidR="006C7FF8" w:rsidRPr="00B70BA2" w:rsidRDefault="006C7FF8" w:rsidP="009A056D">
      <w:pPr>
        <w:pStyle w:val="Heading1"/>
        <w:spacing w:before="0" w:after="0"/>
        <w:rPr>
          <w:b w:val="0"/>
          <w:bCs w:val="0"/>
          <w:sz w:val="24"/>
          <w:szCs w:val="24"/>
        </w:rPr>
      </w:pPr>
      <w:bookmarkStart w:id="98" w:name="_Toc393185492"/>
      <w:r w:rsidRPr="00B70BA2">
        <w:rPr>
          <w:b w:val="0"/>
          <w:bCs w:val="0"/>
          <w:sz w:val="24"/>
          <w:szCs w:val="24"/>
        </w:rPr>
        <w:t>Технико-экономические показатели,</w:t>
      </w:r>
    </w:p>
    <w:p w:rsidR="006C7FF8" w:rsidRPr="00B70BA2" w:rsidRDefault="006C7FF8" w:rsidP="009A056D">
      <w:pPr>
        <w:pStyle w:val="Heading1"/>
        <w:spacing w:before="0" w:after="0"/>
      </w:pPr>
      <w:r w:rsidRPr="00B70BA2">
        <w:rPr>
          <w:b w:val="0"/>
          <w:bCs w:val="0"/>
          <w:sz w:val="24"/>
          <w:szCs w:val="24"/>
        </w:rPr>
        <w:t>техническое состояние</w:t>
      </w:r>
      <w:bookmarkEnd w:id="98"/>
    </w:p>
    <w:p w:rsidR="006C7FF8" w:rsidRPr="00B70BA2" w:rsidRDefault="006C7FF8" w:rsidP="009A056D">
      <w:pPr>
        <w:rPr>
          <w:b/>
          <w:bCs/>
          <w:sz w:val="24"/>
          <w:szCs w:val="24"/>
        </w:rPr>
      </w:pPr>
    </w:p>
    <w:p w:rsidR="006C7FF8" w:rsidRPr="00B70BA2" w:rsidRDefault="006C7FF8" w:rsidP="009A056D">
      <w:pPr>
        <w:pStyle w:val="ListParagraph"/>
        <w:spacing w:after="0" w:line="240" w:lineRule="auto"/>
        <w:ind w:left="0"/>
        <w:jc w:val="both"/>
        <w:rPr>
          <w:rFonts w:ascii="Times New Roman" w:hAnsi="Times New Roman" w:cs="Times New Roman"/>
          <w:sz w:val="24"/>
          <w:szCs w:val="24"/>
        </w:rPr>
      </w:pPr>
      <w:r w:rsidRPr="00B70BA2">
        <w:rPr>
          <w:rFonts w:ascii="Times New Roman" w:hAnsi="Times New Roman" w:cs="Times New Roman"/>
          <w:sz w:val="24"/>
          <w:szCs w:val="24"/>
        </w:rPr>
        <w:t>Технико-экономические показатели объектов концессионного соглашения.</w:t>
      </w:r>
    </w:p>
    <w:p w:rsidR="006C7FF8" w:rsidRPr="00B70BA2" w:rsidRDefault="006C7FF8" w:rsidP="009A056D">
      <w:pPr>
        <w:ind w:firstLine="660"/>
        <w:rPr>
          <w:sz w:val="24"/>
          <w:szCs w:val="24"/>
        </w:rPr>
      </w:pPr>
      <w:r w:rsidRPr="00B70BA2">
        <w:rPr>
          <w:sz w:val="24"/>
          <w:szCs w:val="24"/>
        </w:rPr>
        <w:t>1.1. Характеристики тепловых источников</w:t>
      </w:r>
    </w:p>
    <w:p w:rsidR="006C7FF8" w:rsidRPr="00B70BA2" w:rsidRDefault="006C7FF8" w:rsidP="009A056D">
      <w:pPr>
        <w:jc w:val="both"/>
        <w:rPr>
          <w:sz w:val="24"/>
          <w:szCs w:val="24"/>
        </w:rPr>
      </w:pPr>
      <w:r w:rsidRPr="00B70BA2">
        <w:rPr>
          <w:sz w:val="24"/>
          <w:szCs w:val="24"/>
        </w:rPr>
        <w:t xml:space="preserve">Установленная тепловая мощность, ограничения тепловой мощности, располагаемая тепловая мощность котельных города Советская Гавань </w:t>
      </w:r>
    </w:p>
    <w:p w:rsidR="006C7FF8" w:rsidRPr="00B70BA2" w:rsidRDefault="006C7FF8" w:rsidP="009A056D">
      <w:pPr>
        <w:jc w:val="both"/>
        <w:rPr>
          <w:sz w:val="24"/>
          <w:szCs w:val="24"/>
        </w:rPr>
      </w:pPr>
    </w:p>
    <w:tbl>
      <w:tblPr>
        <w:tblW w:w="9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5"/>
        <w:gridCol w:w="1523"/>
        <w:gridCol w:w="1650"/>
        <w:gridCol w:w="1540"/>
        <w:gridCol w:w="2970"/>
      </w:tblGrid>
      <w:tr w:rsidR="006C7FF8" w:rsidRPr="00B70BA2">
        <w:tc>
          <w:tcPr>
            <w:tcW w:w="1775" w:type="dxa"/>
          </w:tcPr>
          <w:p w:rsidR="006C7FF8" w:rsidRPr="00B70BA2" w:rsidRDefault="006C7FF8">
            <w:pPr>
              <w:jc w:val="center"/>
            </w:pPr>
            <w:r w:rsidRPr="00B70BA2">
              <w:t>Наименование источника</w:t>
            </w:r>
          </w:p>
        </w:tc>
        <w:tc>
          <w:tcPr>
            <w:tcW w:w="1523" w:type="dxa"/>
          </w:tcPr>
          <w:p w:rsidR="006C7FF8" w:rsidRPr="00B70BA2" w:rsidRDefault="006C7FF8">
            <w:pPr>
              <w:jc w:val="center"/>
            </w:pPr>
            <w:r w:rsidRPr="00B70BA2">
              <w:t>Установленная тепловая мощность котлов, Гкал/ч</w:t>
            </w:r>
          </w:p>
        </w:tc>
        <w:tc>
          <w:tcPr>
            <w:tcW w:w="1650" w:type="dxa"/>
          </w:tcPr>
          <w:p w:rsidR="006C7FF8" w:rsidRPr="00B70BA2" w:rsidRDefault="006C7FF8">
            <w:pPr>
              <w:jc w:val="center"/>
            </w:pPr>
            <w:r w:rsidRPr="00B70BA2">
              <w:t>Располагаемая тепловая мощность котлов, Гкал/ч</w:t>
            </w:r>
          </w:p>
        </w:tc>
        <w:tc>
          <w:tcPr>
            <w:tcW w:w="1540" w:type="dxa"/>
          </w:tcPr>
          <w:p w:rsidR="006C7FF8" w:rsidRPr="00B70BA2" w:rsidRDefault="006C7FF8">
            <w:pPr>
              <w:jc w:val="center"/>
            </w:pPr>
            <w:r w:rsidRPr="00B70BA2">
              <w:t>Ограничения установленной тепловой мощности, Гкал/ч</w:t>
            </w:r>
          </w:p>
        </w:tc>
        <w:tc>
          <w:tcPr>
            <w:tcW w:w="2970" w:type="dxa"/>
          </w:tcPr>
          <w:p w:rsidR="006C7FF8" w:rsidRPr="00B70BA2" w:rsidRDefault="006C7FF8">
            <w:pPr>
              <w:jc w:val="center"/>
            </w:pPr>
            <w:r w:rsidRPr="00B70BA2">
              <w:t>Основание для определения располагаемой мощности</w:t>
            </w:r>
          </w:p>
        </w:tc>
      </w:tr>
      <w:tr w:rsidR="006C7FF8" w:rsidRPr="00B70BA2">
        <w:tc>
          <w:tcPr>
            <w:tcW w:w="1775" w:type="dxa"/>
          </w:tcPr>
          <w:p w:rsidR="006C7FF8" w:rsidRPr="00B70BA2" w:rsidRDefault="006C7FF8">
            <w:r w:rsidRPr="00B70BA2">
              <w:t>Котельная № 1</w:t>
            </w:r>
          </w:p>
        </w:tc>
        <w:tc>
          <w:tcPr>
            <w:tcW w:w="1523" w:type="dxa"/>
          </w:tcPr>
          <w:p w:rsidR="006C7FF8" w:rsidRPr="00B70BA2" w:rsidRDefault="006C7FF8">
            <w:pPr>
              <w:jc w:val="center"/>
            </w:pPr>
            <w:r w:rsidRPr="00B70BA2">
              <w:t>20,3</w:t>
            </w:r>
          </w:p>
        </w:tc>
        <w:tc>
          <w:tcPr>
            <w:tcW w:w="1650" w:type="dxa"/>
          </w:tcPr>
          <w:p w:rsidR="006C7FF8" w:rsidRPr="00B70BA2" w:rsidRDefault="006C7FF8">
            <w:pPr>
              <w:ind w:firstLine="2"/>
              <w:jc w:val="center"/>
            </w:pPr>
            <w:r w:rsidRPr="00B70BA2">
              <w:t>19,7</w:t>
            </w:r>
          </w:p>
        </w:tc>
        <w:tc>
          <w:tcPr>
            <w:tcW w:w="1540" w:type="dxa"/>
          </w:tcPr>
          <w:p w:rsidR="006C7FF8" w:rsidRPr="00B70BA2" w:rsidRDefault="006C7FF8">
            <w:pPr>
              <w:ind w:firstLine="2"/>
              <w:jc w:val="center"/>
            </w:pPr>
            <w:r w:rsidRPr="00B70BA2">
              <w:t>0,6</w:t>
            </w:r>
          </w:p>
        </w:tc>
        <w:tc>
          <w:tcPr>
            <w:tcW w:w="2970" w:type="dxa"/>
          </w:tcPr>
          <w:p w:rsidR="006C7FF8" w:rsidRPr="00B70BA2" w:rsidRDefault="006C7FF8">
            <w:pPr>
              <w:jc w:val="center"/>
            </w:pPr>
            <w:r w:rsidRPr="00B70BA2">
              <w:t xml:space="preserve">ООО «Стройстальконструкция» Заключение № 12214/С-1 </w:t>
            </w:r>
          </w:p>
        </w:tc>
      </w:tr>
      <w:tr w:rsidR="006C7FF8" w:rsidRPr="00B70BA2">
        <w:tc>
          <w:tcPr>
            <w:tcW w:w="1775" w:type="dxa"/>
          </w:tcPr>
          <w:p w:rsidR="006C7FF8" w:rsidRPr="00B70BA2" w:rsidRDefault="006C7FF8">
            <w:r w:rsidRPr="00B70BA2">
              <w:t>Котельная № 2</w:t>
            </w:r>
          </w:p>
        </w:tc>
        <w:tc>
          <w:tcPr>
            <w:tcW w:w="1523" w:type="dxa"/>
          </w:tcPr>
          <w:p w:rsidR="006C7FF8" w:rsidRPr="00B70BA2" w:rsidRDefault="006C7FF8">
            <w:pPr>
              <w:ind w:firstLine="2"/>
              <w:jc w:val="center"/>
            </w:pPr>
            <w:r w:rsidRPr="00B70BA2">
              <w:t>13,8</w:t>
            </w:r>
          </w:p>
        </w:tc>
        <w:tc>
          <w:tcPr>
            <w:tcW w:w="1650" w:type="dxa"/>
          </w:tcPr>
          <w:p w:rsidR="006C7FF8" w:rsidRPr="00B70BA2" w:rsidRDefault="006C7FF8">
            <w:pPr>
              <w:ind w:firstLine="2"/>
              <w:jc w:val="center"/>
            </w:pPr>
            <w:r w:rsidRPr="00B70BA2">
              <w:t>13,9</w:t>
            </w:r>
          </w:p>
        </w:tc>
        <w:tc>
          <w:tcPr>
            <w:tcW w:w="1540" w:type="dxa"/>
          </w:tcPr>
          <w:p w:rsidR="006C7FF8" w:rsidRPr="00B70BA2" w:rsidRDefault="006C7FF8">
            <w:pPr>
              <w:ind w:firstLine="2"/>
              <w:jc w:val="center"/>
            </w:pPr>
            <w:r w:rsidRPr="00B70BA2">
              <w:t>-0,1</w:t>
            </w:r>
          </w:p>
        </w:tc>
        <w:tc>
          <w:tcPr>
            <w:tcW w:w="2970" w:type="dxa"/>
          </w:tcPr>
          <w:p w:rsidR="006C7FF8" w:rsidRPr="00B70BA2" w:rsidRDefault="006C7FF8">
            <w:pPr>
              <w:jc w:val="center"/>
            </w:pPr>
            <w:r w:rsidRPr="00B70BA2">
              <w:t xml:space="preserve">ООО «Стройстальконструкция» Заключение № 12214/С-2 </w:t>
            </w:r>
          </w:p>
        </w:tc>
      </w:tr>
      <w:tr w:rsidR="006C7FF8" w:rsidRPr="00B70BA2">
        <w:tc>
          <w:tcPr>
            <w:tcW w:w="1775" w:type="dxa"/>
          </w:tcPr>
          <w:p w:rsidR="006C7FF8" w:rsidRPr="00B70BA2" w:rsidRDefault="006C7FF8">
            <w:r w:rsidRPr="00B70BA2">
              <w:t>Котельная № 3</w:t>
            </w:r>
          </w:p>
        </w:tc>
        <w:tc>
          <w:tcPr>
            <w:tcW w:w="1523" w:type="dxa"/>
          </w:tcPr>
          <w:p w:rsidR="006C7FF8" w:rsidRPr="00B70BA2" w:rsidRDefault="006C7FF8">
            <w:pPr>
              <w:ind w:firstLine="2"/>
              <w:jc w:val="center"/>
            </w:pPr>
            <w:r w:rsidRPr="00B70BA2">
              <w:t>19,5</w:t>
            </w:r>
          </w:p>
        </w:tc>
        <w:tc>
          <w:tcPr>
            <w:tcW w:w="1650" w:type="dxa"/>
          </w:tcPr>
          <w:p w:rsidR="006C7FF8" w:rsidRPr="00B70BA2" w:rsidRDefault="006C7FF8">
            <w:pPr>
              <w:ind w:firstLine="2"/>
              <w:jc w:val="center"/>
            </w:pPr>
            <w:r w:rsidRPr="00B70BA2">
              <w:t>16,3</w:t>
            </w:r>
          </w:p>
        </w:tc>
        <w:tc>
          <w:tcPr>
            <w:tcW w:w="1540" w:type="dxa"/>
          </w:tcPr>
          <w:p w:rsidR="006C7FF8" w:rsidRPr="00B70BA2" w:rsidRDefault="006C7FF8">
            <w:pPr>
              <w:ind w:firstLine="2"/>
              <w:jc w:val="center"/>
            </w:pPr>
            <w:r w:rsidRPr="00B70BA2">
              <w:t>3,2</w:t>
            </w:r>
          </w:p>
        </w:tc>
        <w:tc>
          <w:tcPr>
            <w:tcW w:w="2970" w:type="dxa"/>
          </w:tcPr>
          <w:p w:rsidR="006C7FF8" w:rsidRPr="00B70BA2" w:rsidRDefault="006C7FF8">
            <w:pPr>
              <w:jc w:val="center"/>
            </w:pPr>
            <w:r w:rsidRPr="00B70BA2">
              <w:t xml:space="preserve">ООО «Стройстальконструкция» Заключение № 12214/С-3 </w:t>
            </w:r>
          </w:p>
        </w:tc>
      </w:tr>
      <w:tr w:rsidR="006C7FF8" w:rsidRPr="00B70BA2">
        <w:tc>
          <w:tcPr>
            <w:tcW w:w="1775" w:type="dxa"/>
          </w:tcPr>
          <w:p w:rsidR="006C7FF8" w:rsidRPr="00B70BA2" w:rsidRDefault="006C7FF8">
            <w:r w:rsidRPr="00B70BA2">
              <w:t>Котельная № 6</w:t>
            </w:r>
          </w:p>
        </w:tc>
        <w:tc>
          <w:tcPr>
            <w:tcW w:w="1523" w:type="dxa"/>
          </w:tcPr>
          <w:p w:rsidR="006C7FF8" w:rsidRPr="00B70BA2" w:rsidRDefault="006C7FF8">
            <w:pPr>
              <w:ind w:firstLine="2"/>
              <w:jc w:val="center"/>
            </w:pPr>
            <w:r w:rsidRPr="00B70BA2">
              <w:t>73,1</w:t>
            </w:r>
          </w:p>
        </w:tc>
        <w:tc>
          <w:tcPr>
            <w:tcW w:w="1650" w:type="dxa"/>
          </w:tcPr>
          <w:p w:rsidR="006C7FF8" w:rsidRPr="00B70BA2" w:rsidRDefault="006C7FF8">
            <w:pPr>
              <w:ind w:firstLine="2"/>
              <w:jc w:val="center"/>
            </w:pPr>
            <w:r w:rsidRPr="00B70BA2">
              <w:t>56,4</w:t>
            </w:r>
          </w:p>
        </w:tc>
        <w:tc>
          <w:tcPr>
            <w:tcW w:w="1540" w:type="dxa"/>
          </w:tcPr>
          <w:p w:rsidR="006C7FF8" w:rsidRPr="00B70BA2" w:rsidRDefault="006C7FF8">
            <w:pPr>
              <w:ind w:firstLine="2"/>
              <w:jc w:val="center"/>
            </w:pPr>
            <w:r w:rsidRPr="00B70BA2">
              <w:t>16,7</w:t>
            </w:r>
          </w:p>
        </w:tc>
        <w:tc>
          <w:tcPr>
            <w:tcW w:w="2970" w:type="dxa"/>
          </w:tcPr>
          <w:p w:rsidR="006C7FF8" w:rsidRPr="00B70BA2" w:rsidRDefault="006C7FF8">
            <w:pPr>
              <w:jc w:val="center"/>
            </w:pPr>
            <w:r w:rsidRPr="00B70BA2">
              <w:t xml:space="preserve">ООО «Стройстальконструкция» Заключение № 12214/С-4 </w:t>
            </w:r>
          </w:p>
        </w:tc>
      </w:tr>
      <w:tr w:rsidR="006C7FF8" w:rsidRPr="00B70BA2">
        <w:tc>
          <w:tcPr>
            <w:tcW w:w="1775" w:type="dxa"/>
          </w:tcPr>
          <w:p w:rsidR="006C7FF8" w:rsidRPr="00B70BA2" w:rsidRDefault="006C7FF8">
            <w:r w:rsidRPr="00B70BA2">
              <w:t>Котельная № 8</w:t>
            </w:r>
          </w:p>
        </w:tc>
        <w:tc>
          <w:tcPr>
            <w:tcW w:w="1523" w:type="dxa"/>
          </w:tcPr>
          <w:p w:rsidR="006C7FF8" w:rsidRPr="00B70BA2" w:rsidRDefault="006C7FF8">
            <w:pPr>
              <w:ind w:firstLine="2"/>
              <w:jc w:val="center"/>
            </w:pPr>
            <w:r w:rsidRPr="00B70BA2">
              <w:t>7,8</w:t>
            </w:r>
          </w:p>
        </w:tc>
        <w:tc>
          <w:tcPr>
            <w:tcW w:w="1650" w:type="dxa"/>
          </w:tcPr>
          <w:p w:rsidR="006C7FF8" w:rsidRPr="00B70BA2" w:rsidRDefault="006C7FF8">
            <w:pPr>
              <w:ind w:firstLine="2"/>
              <w:jc w:val="center"/>
            </w:pPr>
            <w:r w:rsidRPr="00B70BA2">
              <w:t>7,8</w:t>
            </w:r>
          </w:p>
        </w:tc>
        <w:tc>
          <w:tcPr>
            <w:tcW w:w="1540" w:type="dxa"/>
          </w:tcPr>
          <w:p w:rsidR="006C7FF8" w:rsidRPr="00B70BA2" w:rsidRDefault="006C7FF8">
            <w:pPr>
              <w:ind w:firstLine="2"/>
              <w:jc w:val="center"/>
            </w:pPr>
            <w:r w:rsidRPr="00B70BA2">
              <w:t>0,0</w:t>
            </w:r>
          </w:p>
        </w:tc>
        <w:tc>
          <w:tcPr>
            <w:tcW w:w="2970" w:type="dxa"/>
          </w:tcPr>
          <w:p w:rsidR="006C7FF8" w:rsidRPr="00B70BA2" w:rsidRDefault="006C7FF8">
            <w:pPr>
              <w:ind w:firstLine="660"/>
              <w:jc w:val="center"/>
            </w:pPr>
          </w:p>
        </w:tc>
      </w:tr>
      <w:tr w:rsidR="006C7FF8" w:rsidRPr="00B70BA2">
        <w:tc>
          <w:tcPr>
            <w:tcW w:w="1775" w:type="dxa"/>
          </w:tcPr>
          <w:p w:rsidR="006C7FF8" w:rsidRPr="00B70BA2" w:rsidRDefault="006C7FF8">
            <w:r w:rsidRPr="00B70BA2">
              <w:t>Итого котельные на мазуте</w:t>
            </w:r>
          </w:p>
        </w:tc>
        <w:tc>
          <w:tcPr>
            <w:tcW w:w="1523" w:type="dxa"/>
          </w:tcPr>
          <w:p w:rsidR="006C7FF8" w:rsidRPr="00B70BA2" w:rsidRDefault="006C7FF8">
            <w:pPr>
              <w:ind w:firstLine="2"/>
              <w:jc w:val="center"/>
            </w:pPr>
            <w:r w:rsidRPr="00B70BA2">
              <w:t>134,5</w:t>
            </w:r>
          </w:p>
        </w:tc>
        <w:tc>
          <w:tcPr>
            <w:tcW w:w="1650" w:type="dxa"/>
          </w:tcPr>
          <w:p w:rsidR="006C7FF8" w:rsidRPr="00B70BA2" w:rsidRDefault="006C7FF8">
            <w:pPr>
              <w:ind w:firstLine="2"/>
              <w:jc w:val="center"/>
            </w:pPr>
            <w:r w:rsidRPr="00B70BA2">
              <w:t>114,1</w:t>
            </w:r>
          </w:p>
        </w:tc>
        <w:tc>
          <w:tcPr>
            <w:tcW w:w="1540" w:type="dxa"/>
          </w:tcPr>
          <w:p w:rsidR="006C7FF8" w:rsidRPr="00B70BA2" w:rsidRDefault="006C7FF8">
            <w:pPr>
              <w:ind w:firstLine="2"/>
              <w:jc w:val="center"/>
            </w:pPr>
            <w:r w:rsidRPr="00B70BA2">
              <w:t>20,4</w:t>
            </w:r>
          </w:p>
        </w:tc>
        <w:tc>
          <w:tcPr>
            <w:tcW w:w="2970" w:type="dxa"/>
          </w:tcPr>
          <w:p w:rsidR="006C7FF8" w:rsidRPr="00B70BA2" w:rsidRDefault="006C7FF8">
            <w:pPr>
              <w:ind w:firstLine="660"/>
              <w:jc w:val="center"/>
            </w:pPr>
          </w:p>
        </w:tc>
      </w:tr>
      <w:tr w:rsidR="006C7FF8" w:rsidRPr="00B70BA2">
        <w:tc>
          <w:tcPr>
            <w:tcW w:w="1775" w:type="dxa"/>
          </w:tcPr>
          <w:p w:rsidR="006C7FF8" w:rsidRPr="00B70BA2" w:rsidRDefault="006C7FF8">
            <w:r w:rsidRPr="00B70BA2">
              <w:t>Котельная № 5</w:t>
            </w:r>
          </w:p>
        </w:tc>
        <w:tc>
          <w:tcPr>
            <w:tcW w:w="1523" w:type="dxa"/>
          </w:tcPr>
          <w:p w:rsidR="006C7FF8" w:rsidRPr="00B70BA2" w:rsidRDefault="006C7FF8">
            <w:pPr>
              <w:ind w:firstLine="2"/>
              <w:jc w:val="center"/>
            </w:pPr>
            <w:r w:rsidRPr="00B70BA2">
              <w:t>2,3</w:t>
            </w:r>
          </w:p>
        </w:tc>
        <w:tc>
          <w:tcPr>
            <w:tcW w:w="1650" w:type="dxa"/>
          </w:tcPr>
          <w:p w:rsidR="006C7FF8" w:rsidRPr="00B70BA2" w:rsidRDefault="006C7FF8">
            <w:pPr>
              <w:ind w:firstLine="2"/>
              <w:jc w:val="center"/>
            </w:pPr>
            <w:r w:rsidRPr="00B70BA2">
              <w:t>2,3</w:t>
            </w:r>
          </w:p>
        </w:tc>
        <w:tc>
          <w:tcPr>
            <w:tcW w:w="1540" w:type="dxa"/>
          </w:tcPr>
          <w:p w:rsidR="006C7FF8" w:rsidRPr="00B70BA2" w:rsidRDefault="006C7FF8">
            <w:pPr>
              <w:ind w:firstLine="2"/>
              <w:jc w:val="center"/>
            </w:pPr>
            <w:r w:rsidRPr="00B70BA2">
              <w:t>0,0</w:t>
            </w:r>
          </w:p>
        </w:tc>
        <w:tc>
          <w:tcPr>
            <w:tcW w:w="2970" w:type="dxa"/>
          </w:tcPr>
          <w:p w:rsidR="006C7FF8" w:rsidRPr="00B70BA2" w:rsidRDefault="006C7FF8">
            <w:pPr>
              <w:ind w:firstLine="660"/>
              <w:jc w:val="center"/>
            </w:pPr>
          </w:p>
        </w:tc>
      </w:tr>
      <w:tr w:rsidR="006C7FF8" w:rsidRPr="00B70BA2">
        <w:tc>
          <w:tcPr>
            <w:tcW w:w="1775" w:type="dxa"/>
          </w:tcPr>
          <w:p w:rsidR="006C7FF8" w:rsidRPr="00B70BA2" w:rsidRDefault="006C7FF8">
            <w:r w:rsidRPr="00B70BA2">
              <w:t>Котельная № 9</w:t>
            </w:r>
          </w:p>
        </w:tc>
        <w:tc>
          <w:tcPr>
            <w:tcW w:w="1523" w:type="dxa"/>
          </w:tcPr>
          <w:p w:rsidR="006C7FF8" w:rsidRPr="00B70BA2" w:rsidRDefault="006C7FF8">
            <w:pPr>
              <w:ind w:firstLine="2"/>
              <w:jc w:val="center"/>
            </w:pPr>
            <w:r w:rsidRPr="00B70BA2">
              <w:t>1,5</w:t>
            </w:r>
          </w:p>
        </w:tc>
        <w:tc>
          <w:tcPr>
            <w:tcW w:w="1650" w:type="dxa"/>
          </w:tcPr>
          <w:p w:rsidR="006C7FF8" w:rsidRPr="00B70BA2" w:rsidRDefault="006C7FF8">
            <w:pPr>
              <w:ind w:firstLine="2"/>
              <w:jc w:val="center"/>
            </w:pPr>
            <w:r w:rsidRPr="00B70BA2">
              <w:t>1,5</w:t>
            </w:r>
          </w:p>
        </w:tc>
        <w:tc>
          <w:tcPr>
            <w:tcW w:w="1540" w:type="dxa"/>
          </w:tcPr>
          <w:p w:rsidR="006C7FF8" w:rsidRPr="00B70BA2" w:rsidRDefault="006C7FF8">
            <w:pPr>
              <w:ind w:firstLine="2"/>
              <w:jc w:val="center"/>
            </w:pPr>
            <w:r w:rsidRPr="00B70BA2">
              <w:t>0,0</w:t>
            </w:r>
          </w:p>
        </w:tc>
        <w:tc>
          <w:tcPr>
            <w:tcW w:w="2970" w:type="dxa"/>
          </w:tcPr>
          <w:p w:rsidR="006C7FF8" w:rsidRPr="00B70BA2" w:rsidRDefault="006C7FF8">
            <w:pPr>
              <w:ind w:firstLine="660"/>
              <w:jc w:val="center"/>
            </w:pPr>
          </w:p>
        </w:tc>
      </w:tr>
      <w:tr w:rsidR="006C7FF8" w:rsidRPr="00B70BA2">
        <w:tc>
          <w:tcPr>
            <w:tcW w:w="1775" w:type="dxa"/>
          </w:tcPr>
          <w:p w:rsidR="006C7FF8" w:rsidRPr="00B70BA2" w:rsidRDefault="006C7FF8">
            <w:r w:rsidRPr="00B70BA2">
              <w:t>Котельная № 10</w:t>
            </w:r>
          </w:p>
        </w:tc>
        <w:tc>
          <w:tcPr>
            <w:tcW w:w="1523" w:type="dxa"/>
          </w:tcPr>
          <w:p w:rsidR="006C7FF8" w:rsidRPr="00B70BA2" w:rsidRDefault="006C7FF8">
            <w:pPr>
              <w:ind w:firstLine="2"/>
              <w:jc w:val="center"/>
            </w:pPr>
            <w:r w:rsidRPr="00B70BA2">
              <w:t>2,5</w:t>
            </w:r>
          </w:p>
        </w:tc>
        <w:tc>
          <w:tcPr>
            <w:tcW w:w="1650" w:type="dxa"/>
          </w:tcPr>
          <w:p w:rsidR="006C7FF8" w:rsidRPr="00B70BA2" w:rsidRDefault="006C7FF8">
            <w:pPr>
              <w:ind w:firstLine="2"/>
              <w:jc w:val="center"/>
            </w:pPr>
            <w:r w:rsidRPr="00B70BA2">
              <w:t>2,5</w:t>
            </w:r>
          </w:p>
        </w:tc>
        <w:tc>
          <w:tcPr>
            <w:tcW w:w="1540" w:type="dxa"/>
          </w:tcPr>
          <w:p w:rsidR="006C7FF8" w:rsidRPr="00B70BA2" w:rsidRDefault="006C7FF8">
            <w:pPr>
              <w:ind w:firstLine="2"/>
              <w:jc w:val="center"/>
            </w:pPr>
            <w:r w:rsidRPr="00B70BA2">
              <w:t>0,0</w:t>
            </w:r>
          </w:p>
        </w:tc>
        <w:tc>
          <w:tcPr>
            <w:tcW w:w="2970" w:type="dxa"/>
          </w:tcPr>
          <w:p w:rsidR="006C7FF8" w:rsidRPr="00B70BA2" w:rsidRDefault="006C7FF8">
            <w:pPr>
              <w:ind w:firstLine="660"/>
              <w:jc w:val="center"/>
            </w:pPr>
          </w:p>
        </w:tc>
      </w:tr>
      <w:tr w:rsidR="006C7FF8" w:rsidRPr="00B70BA2">
        <w:tc>
          <w:tcPr>
            <w:tcW w:w="1775" w:type="dxa"/>
          </w:tcPr>
          <w:p w:rsidR="006C7FF8" w:rsidRPr="00B70BA2" w:rsidRDefault="006C7FF8">
            <w:r w:rsidRPr="00B70BA2">
              <w:t>Котельная № 11</w:t>
            </w:r>
          </w:p>
        </w:tc>
        <w:tc>
          <w:tcPr>
            <w:tcW w:w="1523" w:type="dxa"/>
          </w:tcPr>
          <w:p w:rsidR="006C7FF8" w:rsidRPr="00B70BA2" w:rsidRDefault="006C7FF8">
            <w:pPr>
              <w:ind w:firstLine="2"/>
              <w:jc w:val="center"/>
            </w:pPr>
            <w:r w:rsidRPr="00B70BA2">
              <w:t>1,0</w:t>
            </w:r>
          </w:p>
        </w:tc>
        <w:tc>
          <w:tcPr>
            <w:tcW w:w="1650" w:type="dxa"/>
          </w:tcPr>
          <w:p w:rsidR="006C7FF8" w:rsidRPr="00B70BA2" w:rsidRDefault="006C7FF8">
            <w:pPr>
              <w:ind w:firstLine="2"/>
              <w:jc w:val="center"/>
            </w:pPr>
            <w:r w:rsidRPr="00B70BA2">
              <w:t>1,0</w:t>
            </w:r>
          </w:p>
        </w:tc>
        <w:tc>
          <w:tcPr>
            <w:tcW w:w="1540" w:type="dxa"/>
          </w:tcPr>
          <w:p w:rsidR="006C7FF8" w:rsidRPr="00B70BA2" w:rsidRDefault="006C7FF8">
            <w:pPr>
              <w:ind w:firstLine="2"/>
              <w:jc w:val="center"/>
            </w:pPr>
            <w:r w:rsidRPr="00B70BA2">
              <w:t>0,0</w:t>
            </w:r>
          </w:p>
        </w:tc>
        <w:tc>
          <w:tcPr>
            <w:tcW w:w="2970" w:type="dxa"/>
          </w:tcPr>
          <w:p w:rsidR="006C7FF8" w:rsidRPr="00B70BA2" w:rsidRDefault="006C7FF8">
            <w:pPr>
              <w:ind w:firstLine="660"/>
              <w:jc w:val="center"/>
            </w:pPr>
          </w:p>
        </w:tc>
      </w:tr>
      <w:tr w:rsidR="006C7FF8" w:rsidRPr="00B70BA2">
        <w:tc>
          <w:tcPr>
            <w:tcW w:w="1775" w:type="dxa"/>
          </w:tcPr>
          <w:p w:rsidR="006C7FF8" w:rsidRPr="00B70BA2" w:rsidRDefault="006C7FF8">
            <w:r w:rsidRPr="00B70BA2">
              <w:t>Итого угольные котельные</w:t>
            </w:r>
          </w:p>
        </w:tc>
        <w:tc>
          <w:tcPr>
            <w:tcW w:w="1523" w:type="dxa"/>
          </w:tcPr>
          <w:p w:rsidR="006C7FF8" w:rsidRPr="00B70BA2" w:rsidRDefault="006C7FF8">
            <w:pPr>
              <w:ind w:firstLine="2"/>
              <w:jc w:val="center"/>
            </w:pPr>
            <w:r w:rsidRPr="00B70BA2">
              <w:t>7,3</w:t>
            </w:r>
          </w:p>
        </w:tc>
        <w:tc>
          <w:tcPr>
            <w:tcW w:w="1650" w:type="dxa"/>
          </w:tcPr>
          <w:p w:rsidR="006C7FF8" w:rsidRPr="00B70BA2" w:rsidRDefault="006C7FF8">
            <w:pPr>
              <w:ind w:firstLine="2"/>
              <w:jc w:val="center"/>
            </w:pPr>
            <w:r w:rsidRPr="00B70BA2">
              <w:t>7,3</w:t>
            </w:r>
          </w:p>
        </w:tc>
        <w:tc>
          <w:tcPr>
            <w:tcW w:w="1540" w:type="dxa"/>
          </w:tcPr>
          <w:p w:rsidR="006C7FF8" w:rsidRPr="00B70BA2" w:rsidRDefault="006C7FF8">
            <w:pPr>
              <w:ind w:firstLine="2"/>
              <w:jc w:val="center"/>
            </w:pPr>
            <w:r w:rsidRPr="00B70BA2">
              <w:t>0,0</w:t>
            </w:r>
          </w:p>
        </w:tc>
        <w:tc>
          <w:tcPr>
            <w:tcW w:w="2970" w:type="dxa"/>
          </w:tcPr>
          <w:p w:rsidR="006C7FF8" w:rsidRPr="00B70BA2" w:rsidRDefault="006C7FF8">
            <w:pPr>
              <w:ind w:firstLine="660"/>
              <w:jc w:val="center"/>
            </w:pPr>
          </w:p>
        </w:tc>
      </w:tr>
      <w:tr w:rsidR="006C7FF8" w:rsidRPr="00B70BA2">
        <w:tc>
          <w:tcPr>
            <w:tcW w:w="1775" w:type="dxa"/>
          </w:tcPr>
          <w:p w:rsidR="006C7FF8" w:rsidRPr="00B70BA2" w:rsidRDefault="006C7FF8">
            <w:r w:rsidRPr="00B70BA2">
              <w:t>Итого все котельные в г.Советская Гавань</w:t>
            </w:r>
          </w:p>
        </w:tc>
        <w:tc>
          <w:tcPr>
            <w:tcW w:w="1523" w:type="dxa"/>
          </w:tcPr>
          <w:p w:rsidR="006C7FF8" w:rsidRPr="00B70BA2" w:rsidRDefault="006C7FF8">
            <w:pPr>
              <w:ind w:firstLine="2"/>
              <w:jc w:val="center"/>
            </w:pPr>
            <w:r w:rsidRPr="00B70BA2">
              <w:t>141,8</w:t>
            </w:r>
          </w:p>
        </w:tc>
        <w:tc>
          <w:tcPr>
            <w:tcW w:w="1650" w:type="dxa"/>
          </w:tcPr>
          <w:p w:rsidR="006C7FF8" w:rsidRPr="00B70BA2" w:rsidRDefault="006C7FF8">
            <w:pPr>
              <w:ind w:firstLine="2"/>
              <w:jc w:val="center"/>
            </w:pPr>
            <w:r w:rsidRPr="00B70BA2">
              <w:t>121,4</w:t>
            </w:r>
          </w:p>
        </w:tc>
        <w:tc>
          <w:tcPr>
            <w:tcW w:w="1540" w:type="dxa"/>
          </w:tcPr>
          <w:p w:rsidR="006C7FF8" w:rsidRPr="00B70BA2" w:rsidRDefault="006C7FF8">
            <w:pPr>
              <w:ind w:firstLine="2"/>
              <w:jc w:val="center"/>
            </w:pPr>
            <w:r w:rsidRPr="00B70BA2">
              <w:t>20,4</w:t>
            </w:r>
          </w:p>
        </w:tc>
        <w:tc>
          <w:tcPr>
            <w:tcW w:w="2970" w:type="dxa"/>
          </w:tcPr>
          <w:p w:rsidR="006C7FF8" w:rsidRPr="00B70BA2" w:rsidRDefault="006C7FF8">
            <w:pPr>
              <w:ind w:firstLine="660"/>
              <w:jc w:val="center"/>
            </w:pPr>
          </w:p>
        </w:tc>
      </w:tr>
    </w:tbl>
    <w:p w:rsidR="006C7FF8" w:rsidRPr="00B70BA2" w:rsidRDefault="006C7FF8" w:rsidP="009A056D">
      <w:pPr>
        <w:jc w:val="both"/>
        <w:rPr>
          <w:sz w:val="10"/>
          <w:szCs w:val="10"/>
        </w:rPr>
      </w:pPr>
    </w:p>
    <w:p w:rsidR="006C7FF8" w:rsidRPr="00B70BA2" w:rsidRDefault="006C7FF8" w:rsidP="009A056D">
      <w:pPr>
        <w:jc w:val="both"/>
        <w:rPr>
          <w:sz w:val="10"/>
          <w:szCs w:val="10"/>
        </w:rPr>
      </w:pPr>
    </w:p>
    <w:p w:rsidR="006C7FF8" w:rsidRPr="00B70BA2" w:rsidRDefault="006C7FF8" w:rsidP="009A056D">
      <w:pPr>
        <w:jc w:val="both"/>
        <w:rPr>
          <w:sz w:val="10"/>
          <w:szCs w:val="10"/>
        </w:rPr>
      </w:pPr>
    </w:p>
    <w:p w:rsidR="006C7FF8" w:rsidRPr="00B70BA2" w:rsidRDefault="006C7FF8" w:rsidP="009A056D">
      <w:pPr>
        <w:jc w:val="both"/>
        <w:rPr>
          <w:sz w:val="10"/>
          <w:szCs w:val="10"/>
        </w:rPr>
      </w:pPr>
    </w:p>
    <w:p w:rsidR="006C7FF8" w:rsidRPr="00B70BA2" w:rsidRDefault="006C7FF8" w:rsidP="009A056D">
      <w:pPr>
        <w:jc w:val="both"/>
        <w:rPr>
          <w:sz w:val="10"/>
          <w:szCs w:val="10"/>
        </w:rPr>
      </w:pPr>
    </w:p>
    <w:p w:rsidR="006C7FF8" w:rsidRPr="00B70BA2" w:rsidRDefault="006C7FF8" w:rsidP="009A056D">
      <w:pPr>
        <w:ind w:firstLine="660"/>
        <w:jc w:val="both"/>
        <w:rPr>
          <w:sz w:val="24"/>
          <w:szCs w:val="24"/>
        </w:rPr>
      </w:pPr>
      <w:r w:rsidRPr="00B70BA2">
        <w:rPr>
          <w:sz w:val="24"/>
          <w:szCs w:val="24"/>
        </w:rPr>
        <w:t>Суммарные ограничения по котельным составляют 20,4 Гкал/ч, или 13 % от установленной мощности. Это связано в первую очередь с тем, что на котельной № 6 запрещен к эксплуатации в паровом режиме котел ДКВР-20-13 и снижены давление и расход насыщенного пара на выходе из паровых котлов от номинальных значений на котельных №№ 3, 6. Также при проведении режимно-наладочных испытаний на водогрейных котлах котельной № 1 установлено отличие фактической (располагаемой) мощности котлов от номинальной при 100 - процентной нагрузке.</w:t>
      </w:r>
    </w:p>
    <w:p w:rsidR="006C7FF8" w:rsidRPr="00B70BA2" w:rsidRDefault="006C7FF8" w:rsidP="009A056D">
      <w:pPr>
        <w:rPr>
          <w:sz w:val="24"/>
          <w:szCs w:val="24"/>
        </w:rPr>
      </w:pPr>
      <w:r w:rsidRPr="00B70BA2">
        <w:rPr>
          <w:sz w:val="24"/>
          <w:szCs w:val="24"/>
        </w:rPr>
        <w:t>Балансы тепловой мощности и присоединенной тепловой нагрузки котельных города Советская Гавань по состоянию на 01.01.2013, Гкал/ч</w:t>
      </w:r>
    </w:p>
    <w:p w:rsidR="006C7FF8" w:rsidRPr="00B70BA2" w:rsidRDefault="006C7FF8" w:rsidP="009A056D">
      <w:pPr>
        <w:rPr>
          <w:sz w:val="24"/>
          <w:szCs w:val="24"/>
        </w:rPr>
      </w:pPr>
    </w:p>
    <w:p w:rsidR="006C7FF8" w:rsidRPr="00B70BA2" w:rsidRDefault="006C7FF8" w:rsidP="009A056D">
      <w:pPr>
        <w:rPr>
          <w:sz w:val="24"/>
          <w:szCs w:val="24"/>
        </w:rPr>
      </w:pPr>
    </w:p>
    <w:p w:rsidR="006C7FF8" w:rsidRPr="00B70BA2" w:rsidRDefault="006C7FF8" w:rsidP="009A056D">
      <w:pPr>
        <w:rPr>
          <w:sz w:val="24"/>
          <w:szCs w:val="24"/>
        </w:rPr>
      </w:pPr>
    </w:p>
    <w:p w:rsidR="006C7FF8" w:rsidRPr="00B70BA2" w:rsidRDefault="006C7FF8" w:rsidP="009A056D">
      <w:pPr>
        <w:rPr>
          <w:sz w:val="24"/>
          <w:szCs w:val="24"/>
        </w:rPr>
      </w:pPr>
    </w:p>
    <w:p w:rsidR="006C7FF8" w:rsidRPr="00B70BA2" w:rsidRDefault="006C7FF8" w:rsidP="009A056D">
      <w:pPr>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
        <w:gridCol w:w="1163"/>
        <w:gridCol w:w="707"/>
        <w:gridCol w:w="770"/>
        <w:gridCol w:w="660"/>
        <w:gridCol w:w="660"/>
        <w:gridCol w:w="550"/>
        <w:gridCol w:w="770"/>
        <w:gridCol w:w="660"/>
        <w:gridCol w:w="660"/>
        <w:gridCol w:w="959"/>
        <w:gridCol w:w="807"/>
        <w:gridCol w:w="762"/>
      </w:tblGrid>
      <w:tr w:rsidR="006C7FF8" w:rsidRPr="00B70BA2">
        <w:trPr>
          <w:cantSplit/>
          <w:trHeight w:val="864"/>
        </w:trPr>
        <w:tc>
          <w:tcPr>
            <w:tcW w:w="440" w:type="dxa"/>
            <w:vMerge w:val="restart"/>
            <w:textDirection w:val="btLr"/>
          </w:tcPr>
          <w:p w:rsidR="006C7FF8" w:rsidRPr="00B70BA2" w:rsidRDefault="006C7FF8">
            <w:pPr>
              <w:ind w:left="113" w:right="113"/>
            </w:pPr>
            <w:r w:rsidRPr="00B70BA2">
              <w:t>№ п/п</w:t>
            </w:r>
          </w:p>
        </w:tc>
        <w:tc>
          <w:tcPr>
            <w:tcW w:w="1163" w:type="dxa"/>
            <w:vMerge w:val="restart"/>
            <w:textDirection w:val="btLr"/>
          </w:tcPr>
          <w:p w:rsidR="006C7FF8" w:rsidRPr="00B70BA2" w:rsidRDefault="006C7FF8">
            <w:pPr>
              <w:ind w:left="113" w:right="113"/>
            </w:pPr>
            <w:r w:rsidRPr="00B70BA2">
              <w:t>Наименование источника</w:t>
            </w:r>
          </w:p>
        </w:tc>
        <w:tc>
          <w:tcPr>
            <w:tcW w:w="707" w:type="dxa"/>
            <w:vMerge w:val="restart"/>
            <w:textDirection w:val="btLr"/>
          </w:tcPr>
          <w:p w:rsidR="006C7FF8" w:rsidRPr="00B70BA2" w:rsidRDefault="006C7FF8">
            <w:pPr>
              <w:ind w:left="113" w:right="113"/>
            </w:pPr>
            <w:r w:rsidRPr="00B70BA2">
              <w:t>Установленная мощность, Гкал/ч</w:t>
            </w:r>
          </w:p>
        </w:tc>
        <w:tc>
          <w:tcPr>
            <w:tcW w:w="770" w:type="dxa"/>
            <w:vMerge w:val="restart"/>
            <w:textDirection w:val="btLr"/>
          </w:tcPr>
          <w:p w:rsidR="006C7FF8" w:rsidRPr="00B70BA2" w:rsidRDefault="006C7FF8">
            <w:pPr>
              <w:ind w:left="113" w:right="113"/>
            </w:pPr>
            <w:r w:rsidRPr="00B70BA2">
              <w:t>Располагаемая тепловая мощность, Гкал/ч</w:t>
            </w:r>
          </w:p>
        </w:tc>
        <w:tc>
          <w:tcPr>
            <w:tcW w:w="660" w:type="dxa"/>
            <w:vMerge w:val="restart"/>
            <w:textDirection w:val="btLr"/>
          </w:tcPr>
          <w:p w:rsidR="006C7FF8" w:rsidRPr="00B70BA2" w:rsidRDefault="006C7FF8">
            <w:pPr>
              <w:ind w:left="113" w:right="113"/>
            </w:pPr>
            <w:r w:rsidRPr="00B70BA2">
              <w:t>Потребление тепловой мощности на собственные нужды, Гкал/ч</w:t>
            </w:r>
          </w:p>
        </w:tc>
        <w:tc>
          <w:tcPr>
            <w:tcW w:w="660" w:type="dxa"/>
            <w:vMerge w:val="restart"/>
            <w:textDirection w:val="btLr"/>
          </w:tcPr>
          <w:p w:rsidR="006C7FF8" w:rsidRPr="00B70BA2" w:rsidRDefault="006C7FF8">
            <w:pPr>
              <w:ind w:left="113" w:right="113"/>
            </w:pPr>
            <w:r w:rsidRPr="00B70BA2">
              <w:t>Располагаемая тепловая мощность нетто, Гкал/ч</w:t>
            </w:r>
          </w:p>
        </w:tc>
        <w:tc>
          <w:tcPr>
            <w:tcW w:w="550" w:type="dxa"/>
            <w:vMerge w:val="restart"/>
            <w:textDirection w:val="btLr"/>
          </w:tcPr>
          <w:p w:rsidR="006C7FF8" w:rsidRPr="00B70BA2" w:rsidRDefault="006C7FF8">
            <w:pPr>
              <w:ind w:left="113" w:right="113"/>
            </w:pPr>
            <w:r w:rsidRPr="00B70BA2">
              <w:t>Потери мощности в тепловой сети, Гкал/ч</w:t>
            </w:r>
          </w:p>
        </w:tc>
        <w:tc>
          <w:tcPr>
            <w:tcW w:w="2090" w:type="dxa"/>
            <w:gridSpan w:val="3"/>
          </w:tcPr>
          <w:p w:rsidR="006C7FF8" w:rsidRPr="00B70BA2" w:rsidRDefault="006C7FF8">
            <w:r w:rsidRPr="00B70BA2">
              <w:t xml:space="preserve">Присоединенная договорная тепловая нагрузка, Гкал/ч </w:t>
            </w:r>
          </w:p>
        </w:tc>
        <w:tc>
          <w:tcPr>
            <w:tcW w:w="959" w:type="dxa"/>
            <w:vMerge w:val="restart"/>
            <w:textDirection w:val="btLr"/>
          </w:tcPr>
          <w:p w:rsidR="006C7FF8" w:rsidRPr="00B70BA2" w:rsidRDefault="006C7FF8">
            <w:pPr>
              <w:ind w:left="113" w:right="113"/>
            </w:pPr>
            <w:r w:rsidRPr="00B70BA2">
              <w:t>Резерв (+)/дефицит (-) тепловой мощности по договорной тепловой нагрузке, Гкал/ч</w:t>
            </w:r>
          </w:p>
        </w:tc>
        <w:tc>
          <w:tcPr>
            <w:tcW w:w="807" w:type="dxa"/>
            <w:vMerge w:val="restart"/>
            <w:textDirection w:val="btLr"/>
          </w:tcPr>
          <w:p w:rsidR="006C7FF8" w:rsidRPr="00B70BA2" w:rsidRDefault="006C7FF8">
            <w:pPr>
              <w:ind w:left="113" w:right="113"/>
            </w:pPr>
            <w:r w:rsidRPr="00B70BA2">
              <w:t>Фактическая присоединенная тепловая нагрузка, Гкал/ч</w:t>
            </w:r>
          </w:p>
        </w:tc>
        <w:tc>
          <w:tcPr>
            <w:tcW w:w="762" w:type="dxa"/>
            <w:vMerge w:val="restart"/>
            <w:textDirection w:val="btLr"/>
          </w:tcPr>
          <w:p w:rsidR="006C7FF8" w:rsidRPr="00B70BA2" w:rsidRDefault="006C7FF8">
            <w:pPr>
              <w:ind w:left="113" w:right="113"/>
            </w:pPr>
            <w:r w:rsidRPr="00B70BA2">
              <w:t>Резерв (+)/дефицит (-) тепловой мощности по фактической тепловой нагрузке, Гкал/ч</w:t>
            </w:r>
          </w:p>
        </w:tc>
      </w:tr>
      <w:tr w:rsidR="006C7FF8" w:rsidRPr="00B70BA2">
        <w:trPr>
          <w:cantSplit/>
          <w:trHeight w:val="3092"/>
        </w:trPr>
        <w:tc>
          <w:tcPr>
            <w:tcW w:w="440" w:type="dxa"/>
            <w:vMerge/>
            <w:vAlign w:val="center"/>
          </w:tcPr>
          <w:p w:rsidR="006C7FF8" w:rsidRPr="00B70BA2" w:rsidRDefault="006C7FF8"/>
        </w:tc>
        <w:tc>
          <w:tcPr>
            <w:tcW w:w="1163" w:type="dxa"/>
            <w:vMerge/>
            <w:vAlign w:val="center"/>
          </w:tcPr>
          <w:p w:rsidR="006C7FF8" w:rsidRPr="00B70BA2" w:rsidRDefault="006C7FF8"/>
        </w:tc>
        <w:tc>
          <w:tcPr>
            <w:tcW w:w="707" w:type="dxa"/>
            <w:vMerge/>
            <w:vAlign w:val="center"/>
          </w:tcPr>
          <w:p w:rsidR="006C7FF8" w:rsidRPr="00B70BA2" w:rsidRDefault="006C7FF8"/>
        </w:tc>
        <w:tc>
          <w:tcPr>
            <w:tcW w:w="770" w:type="dxa"/>
            <w:vMerge/>
            <w:vAlign w:val="center"/>
          </w:tcPr>
          <w:p w:rsidR="006C7FF8" w:rsidRPr="00B70BA2" w:rsidRDefault="006C7FF8"/>
        </w:tc>
        <w:tc>
          <w:tcPr>
            <w:tcW w:w="660" w:type="dxa"/>
            <w:vMerge/>
            <w:vAlign w:val="center"/>
          </w:tcPr>
          <w:p w:rsidR="006C7FF8" w:rsidRPr="00B70BA2" w:rsidRDefault="006C7FF8"/>
        </w:tc>
        <w:tc>
          <w:tcPr>
            <w:tcW w:w="660" w:type="dxa"/>
            <w:vMerge/>
            <w:vAlign w:val="center"/>
          </w:tcPr>
          <w:p w:rsidR="006C7FF8" w:rsidRPr="00B70BA2" w:rsidRDefault="006C7FF8"/>
        </w:tc>
        <w:tc>
          <w:tcPr>
            <w:tcW w:w="550" w:type="dxa"/>
            <w:vMerge/>
            <w:vAlign w:val="center"/>
          </w:tcPr>
          <w:p w:rsidR="006C7FF8" w:rsidRPr="00B70BA2" w:rsidRDefault="006C7FF8"/>
        </w:tc>
        <w:tc>
          <w:tcPr>
            <w:tcW w:w="770" w:type="dxa"/>
            <w:textDirection w:val="btLr"/>
          </w:tcPr>
          <w:p w:rsidR="006C7FF8" w:rsidRPr="00B70BA2" w:rsidRDefault="006C7FF8">
            <w:pPr>
              <w:ind w:left="113" w:right="113"/>
            </w:pPr>
            <w:r w:rsidRPr="00B70BA2">
              <w:t>Отопительно-вентиляционная нагрузка</w:t>
            </w:r>
          </w:p>
        </w:tc>
        <w:tc>
          <w:tcPr>
            <w:tcW w:w="660" w:type="dxa"/>
            <w:textDirection w:val="btLr"/>
          </w:tcPr>
          <w:p w:rsidR="006C7FF8" w:rsidRPr="00B70BA2" w:rsidRDefault="006C7FF8">
            <w:pPr>
              <w:ind w:left="113" w:right="113"/>
            </w:pPr>
            <w:r w:rsidRPr="00B70BA2">
              <w:t>Горячее водоснабжение (среднее за сутки)</w:t>
            </w:r>
          </w:p>
        </w:tc>
        <w:tc>
          <w:tcPr>
            <w:tcW w:w="660" w:type="dxa"/>
            <w:textDirection w:val="btLr"/>
          </w:tcPr>
          <w:p w:rsidR="006C7FF8" w:rsidRPr="00B70BA2" w:rsidRDefault="006C7FF8">
            <w:pPr>
              <w:ind w:left="113" w:right="113"/>
            </w:pPr>
            <w:r w:rsidRPr="00B70BA2">
              <w:t>Всего</w:t>
            </w:r>
          </w:p>
        </w:tc>
        <w:tc>
          <w:tcPr>
            <w:tcW w:w="959" w:type="dxa"/>
            <w:vMerge/>
            <w:vAlign w:val="center"/>
          </w:tcPr>
          <w:p w:rsidR="006C7FF8" w:rsidRPr="00B70BA2" w:rsidRDefault="006C7FF8"/>
        </w:tc>
        <w:tc>
          <w:tcPr>
            <w:tcW w:w="807" w:type="dxa"/>
            <w:vMerge/>
            <w:vAlign w:val="center"/>
          </w:tcPr>
          <w:p w:rsidR="006C7FF8" w:rsidRPr="00B70BA2" w:rsidRDefault="006C7FF8"/>
        </w:tc>
        <w:tc>
          <w:tcPr>
            <w:tcW w:w="762" w:type="dxa"/>
            <w:vMerge/>
            <w:vAlign w:val="center"/>
          </w:tcPr>
          <w:p w:rsidR="006C7FF8" w:rsidRPr="00B70BA2" w:rsidRDefault="006C7FF8"/>
        </w:tc>
      </w:tr>
      <w:tr w:rsidR="006C7FF8" w:rsidRPr="00B70BA2">
        <w:tc>
          <w:tcPr>
            <w:tcW w:w="440" w:type="dxa"/>
          </w:tcPr>
          <w:p w:rsidR="006C7FF8" w:rsidRPr="00B70BA2" w:rsidRDefault="006C7FF8">
            <w:r w:rsidRPr="00B70BA2">
              <w:t>1</w:t>
            </w:r>
          </w:p>
        </w:tc>
        <w:tc>
          <w:tcPr>
            <w:tcW w:w="1163" w:type="dxa"/>
          </w:tcPr>
          <w:p w:rsidR="006C7FF8" w:rsidRPr="00B70BA2" w:rsidRDefault="006C7FF8">
            <w:r w:rsidRPr="00B70BA2">
              <w:t>Котельная № 1</w:t>
            </w:r>
          </w:p>
        </w:tc>
        <w:tc>
          <w:tcPr>
            <w:tcW w:w="707" w:type="dxa"/>
          </w:tcPr>
          <w:p w:rsidR="006C7FF8" w:rsidRPr="00B70BA2" w:rsidRDefault="006C7FF8">
            <w:pPr>
              <w:jc w:val="center"/>
            </w:pPr>
            <w:r w:rsidRPr="00B70BA2">
              <w:t>20,3</w:t>
            </w:r>
          </w:p>
        </w:tc>
        <w:tc>
          <w:tcPr>
            <w:tcW w:w="770" w:type="dxa"/>
          </w:tcPr>
          <w:p w:rsidR="006C7FF8" w:rsidRPr="00B70BA2" w:rsidRDefault="006C7FF8">
            <w:pPr>
              <w:jc w:val="center"/>
            </w:pPr>
            <w:r w:rsidRPr="00B70BA2">
              <w:t>19,7</w:t>
            </w:r>
          </w:p>
        </w:tc>
        <w:tc>
          <w:tcPr>
            <w:tcW w:w="660" w:type="dxa"/>
          </w:tcPr>
          <w:p w:rsidR="006C7FF8" w:rsidRPr="00B70BA2" w:rsidRDefault="006C7FF8">
            <w:pPr>
              <w:jc w:val="center"/>
            </w:pPr>
            <w:r w:rsidRPr="00B70BA2">
              <w:t>0,77</w:t>
            </w:r>
          </w:p>
        </w:tc>
        <w:tc>
          <w:tcPr>
            <w:tcW w:w="660" w:type="dxa"/>
          </w:tcPr>
          <w:p w:rsidR="006C7FF8" w:rsidRPr="00B70BA2" w:rsidRDefault="006C7FF8">
            <w:pPr>
              <w:ind w:left="-108" w:right="-108"/>
              <w:jc w:val="center"/>
            </w:pPr>
            <w:r w:rsidRPr="00B70BA2">
              <w:t>18,93</w:t>
            </w:r>
          </w:p>
        </w:tc>
        <w:tc>
          <w:tcPr>
            <w:tcW w:w="550" w:type="dxa"/>
          </w:tcPr>
          <w:p w:rsidR="006C7FF8" w:rsidRPr="00B70BA2" w:rsidRDefault="006C7FF8">
            <w:pPr>
              <w:ind w:left="-108" w:right="-108"/>
              <w:jc w:val="center"/>
            </w:pPr>
            <w:r w:rsidRPr="00B70BA2">
              <w:t>1,11</w:t>
            </w:r>
          </w:p>
        </w:tc>
        <w:tc>
          <w:tcPr>
            <w:tcW w:w="770" w:type="dxa"/>
          </w:tcPr>
          <w:p w:rsidR="006C7FF8" w:rsidRPr="00B70BA2" w:rsidRDefault="006C7FF8">
            <w:pPr>
              <w:jc w:val="center"/>
            </w:pPr>
            <w:r w:rsidRPr="00B70BA2">
              <w:t>17,18</w:t>
            </w:r>
          </w:p>
        </w:tc>
        <w:tc>
          <w:tcPr>
            <w:tcW w:w="660" w:type="dxa"/>
          </w:tcPr>
          <w:p w:rsidR="006C7FF8" w:rsidRPr="00B70BA2" w:rsidRDefault="006C7FF8">
            <w:pPr>
              <w:jc w:val="center"/>
            </w:pPr>
            <w:r w:rsidRPr="00B70BA2">
              <w:t>1,51</w:t>
            </w:r>
          </w:p>
        </w:tc>
        <w:tc>
          <w:tcPr>
            <w:tcW w:w="660" w:type="dxa"/>
          </w:tcPr>
          <w:p w:rsidR="006C7FF8" w:rsidRPr="00B70BA2" w:rsidRDefault="006C7FF8">
            <w:pPr>
              <w:ind w:right="-108"/>
              <w:jc w:val="center"/>
            </w:pPr>
            <w:r w:rsidRPr="00B70BA2">
              <w:t>18,69</w:t>
            </w:r>
          </w:p>
        </w:tc>
        <w:tc>
          <w:tcPr>
            <w:tcW w:w="959" w:type="dxa"/>
          </w:tcPr>
          <w:p w:rsidR="006C7FF8" w:rsidRPr="00B70BA2" w:rsidRDefault="006C7FF8">
            <w:pPr>
              <w:jc w:val="center"/>
            </w:pPr>
            <w:r w:rsidRPr="00B70BA2">
              <w:t>-0,87</w:t>
            </w:r>
          </w:p>
        </w:tc>
        <w:tc>
          <w:tcPr>
            <w:tcW w:w="807" w:type="dxa"/>
          </w:tcPr>
          <w:p w:rsidR="006C7FF8" w:rsidRPr="00B70BA2" w:rsidRDefault="006C7FF8">
            <w:pPr>
              <w:jc w:val="center"/>
            </w:pPr>
            <w:r w:rsidRPr="00B70BA2">
              <w:t>17,67</w:t>
            </w:r>
          </w:p>
        </w:tc>
        <w:tc>
          <w:tcPr>
            <w:tcW w:w="762" w:type="dxa"/>
          </w:tcPr>
          <w:p w:rsidR="006C7FF8" w:rsidRPr="00B70BA2" w:rsidRDefault="006C7FF8">
            <w:pPr>
              <w:jc w:val="center"/>
            </w:pPr>
            <w:r w:rsidRPr="00B70BA2">
              <w:t>0,15</w:t>
            </w:r>
          </w:p>
        </w:tc>
      </w:tr>
      <w:tr w:rsidR="006C7FF8" w:rsidRPr="00B70BA2">
        <w:tc>
          <w:tcPr>
            <w:tcW w:w="440" w:type="dxa"/>
          </w:tcPr>
          <w:p w:rsidR="006C7FF8" w:rsidRPr="00B70BA2" w:rsidRDefault="006C7FF8">
            <w:r w:rsidRPr="00B70BA2">
              <w:t>2</w:t>
            </w:r>
          </w:p>
        </w:tc>
        <w:tc>
          <w:tcPr>
            <w:tcW w:w="1163" w:type="dxa"/>
          </w:tcPr>
          <w:p w:rsidR="006C7FF8" w:rsidRPr="00B70BA2" w:rsidRDefault="006C7FF8">
            <w:r w:rsidRPr="00B70BA2">
              <w:t>Котельная № 2</w:t>
            </w:r>
          </w:p>
        </w:tc>
        <w:tc>
          <w:tcPr>
            <w:tcW w:w="707" w:type="dxa"/>
          </w:tcPr>
          <w:p w:rsidR="006C7FF8" w:rsidRPr="00B70BA2" w:rsidRDefault="006C7FF8">
            <w:pPr>
              <w:jc w:val="center"/>
            </w:pPr>
            <w:r w:rsidRPr="00B70BA2">
              <w:t>13,8</w:t>
            </w:r>
          </w:p>
        </w:tc>
        <w:tc>
          <w:tcPr>
            <w:tcW w:w="770" w:type="dxa"/>
          </w:tcPr>
          <w:p w:rsidR="006C7FF8" w:rsidRPr="00B70BA2" w:rsidRDefault="006C7FF8">
            <w:pPr>
              <w:jc w:val="center"/>
            </w:pPr>
            <w:r w:rsidRPr="00B70BA2">
              <w:t>13,9</w:t>
            </w:r>
          </w:p>
        </w:tc>
        <w:tc>
          <w:tcPr>
            <w:tcW w:w="660" w:type="dxa"/>
          </w:tcPr>
          <w:p w:rsidR="006C7FF8" w:rsidRPr="00B70BA2" w:rsidRDefault="006C7FF8">
            <w:pPr>
              <w:jc w:val="center"/>
            </w:pPr>
            <w:r w:rsidRPr="00B70BA2">
              <w:t>0,47</w:t>
            </w:r>
          </w:p>
        </w:tc>
        <w:tc>
          <w:tcPr>
            <w:tcW w:w="660" w:type="dxa"/>
          </w:tcPr>
          <w:p w:rsidR="006C7FF8" w:rsidRPr="00B70BA2" w:rsidRDefault="006C7FF8">
            <w:pPr>
              <w:ind w:left="-108" w:right="-108"/>
              <w:jc w:val="center"/>
            </w:pPr>
            <w:r w:rsidRPr="00B70BA2">
              <w:t>13,43</w:t>
            </w:r>
          </w:p>
        </w:tc>
        <w:tc>
          <w:tcPr>
            <w:tcW w:w="550" w:type="dxa"/>
          </w:tcPr>
          <w:p w:rsidR="006C7FF8" w:rsidRPr="00B70BA2" w:rsidRDefault="006C7FF8">
            <w:pPr>
              <w:ind w:left="-108" w:right="-108"/>
              <w:jc w:val="center"/>
            </w:pPr>
            <w:r w:rsidRPr="00B70BA2">
              <w:t>0,74</w:t>
            </w:r>
          </w:p>
        </w:tc>
        <w:tc>
          <w:tcPr>
            <w:tcW w:w="770" w:type="dxa"/>
          </w:tcPr>
          <w:p w:rsidR="006C7FF8" w:rsidRPr="00B70BA2" w:rsidRDefault="006C7FF8">
            <w:pPr>
              <w:jc w:val="center"/>
            </w:pPr>
            <w:r w:rsidRPr="00B70BA2">
              <w:t>7,89</w:t>
            </w:r>
          </w:p>
        </w:tc>
        <w:tc>
          <w:tcPr>
            <w:tcW w:w="660" w:type="dxa"/>
          </w:tcPr>
          <w:p w:rsidR="006C7FF8" w:rsidRPr="00B70BA2" w:rsidRDefault="006C7FF8">
            <w:pPr>
              <w:jc w:val="center"/>
            </w:pPr>
            <w:r w:rsidRPr="00B70BA2">
              <w:t>0,31</w:t>
            </w:r>
          </w:p>
        </w:tc>
        <w:tc>
          <w:tcPr>
            <w:tcW w:w="660" w:type="dxa"/>
          </w:tcPr>
          <w:p w:rsidR="006C7FF8" w:rsidRPr="00B70BA2" w:rsidRDefault="006C7FF8">
            <w:pPr>
              <w:jc w:val="center"/>
            </w:pPr>
            <w:r w:rsidRPr="00B70BA2">
              <w:t>8,20</w:t>
            </w:r>
          </w:p>
        </w:tc>
        <w:tc>
          <w:tcPr>
            <w:tcW w:w="959" w:type="dxa"/>
          </w:tcPr>
          <w:p w:rsidR="006C7FF8" w:rsidRPr="00B70BA2" w:rsidRDefault="006C7FF8">
            <w:pPr>
              <w:jc w:val="center"/>
            </w:pPr>
            <w:r w:rsidRPr="00B70BA2">
              <w:t>4,48</w:t>
            </w:r>
          </w:p>
        </w:tc>
        <w:tc>
          <w:tcPr>
            <w:tcW w:w="807" w:type="dxa"/>
          </w:tcPr>
          <w:p w:rsidR="006C7FF8" w:rsidRPr="00B70BA2" w:rsidRDefault="006C7FF8">
            <w:pPr>
              <w:jc w:val="center"/>
            </w:pPr>
            <w:r w:rsidRPr="00B70BA2">
              <w:t>7,84</w:t>
            </w:r>
          </w:p>
        </w:tc>
        <w:tc>
          <w:tcPr>
            <w:tcW w:w="762" w:type="dxa"/>
          </w:tcPr>
          <w:p w:rsidR="006C7FF8" w:rsidRPr="00B70BA2" w:rsidRDefault="006C7FF8">
            <w:pPr>
              <w:jc w:val="center"/>
            </w:pPr>
            <w:r w:rsidRPr="00B70BA2">
              <w:t>4,84</w:t>
            </w:r>
          </w:p>
        </w:tc>
      </w:tr>
      <w:tr w:rsidR="006C7FF8" w:rsidRPr="00B70BA2">
        <w:tc>
          <w:tcPr>
            <w:tcW w:w="440" w:type="dxa"/>
          </w:tcPr>
          <w:p w:rsidR="006C7FF8" w:rsidRPr="00B70BA2" w:rsidRDefault="006C7FF8">
            <w:r w:rsidRPr="00B70BA2">
              <w:t>3</w:t>
            </w:r>
          </w:p>
        </w:tc>
        <w:tc>
          <w:tcPr>
            <w:tcW w:w="1163" w:type="dxa"/>
          </w:tcPr>
          <w:p w:rsidR="006C7FF8" w:rsidRPr="00B70BA2" w:rsidRDefault="006C7FF8">
            <w:r w:rsidRPr="00B70BA2">
              <w:t>Котельная № 3</w:t>
            </w:r>
          </w:p>
        </w:tc>
        <w:tc>
          <w:tcPr>
            <w:tcW w:w="707" w:type="dxa"/>
          </w:tcPr>
          <w:p w:rsidR="006C7FF8" w:rsidRPr="00B70BA2" w:rsidRDefault="006C7FF8">
            <w:pPr>
              <w:jc w:val="center"/>
            </w:pPr>
            <w:r w:rsidRPr="00B70BA2">
              <w:t>19,5</w:t>
            </w:r>
          </w:p>
        </w:tc>
        <w:tc>
          <w:tcPr>
            <w:tcW w:w="770" w:type="dxa"/>
          </w:tcPr>
          <w:p w:rsidR="006C7FF8" w:rsidRPr="00B70BA2" w:rsidRDefault="006C7FF8">
            <w:pPr>
              <w:jc w:val="center"/>
            </w:pPr>
            <w:r w:rsidRPr="00B70BA2">
              <w:t>16,3</w:t>
            </w:r>
          </w:p>
        </w:tc>
        <w:tc>
          <w:tcPr>
            <w:tcW w:w="660" w:type="dxa"/>
          </w:tcPr>
          <w:p w:rsidR="006C7FF8" w:rsidRPr="00B70BA2" w:rsidRDefault="006C7FF8">
            <w:pPr>
              <w:jc w:val="center"/>
            </w:pPr>
            <w:r w:rsidRPr="00B70BA2">
              <w:t>1,98</w:t>
            </w:r>
          </w:p>
        </w:tc>
        <w:tc>
          <w:tcPr>
            <w:tcW w:w="660" w:type="dxa"/>
          </w:tcPr>
          <w:p w:rsidR="006C7FF8" w:rsidRPr="00B70BA2" w:rsidRDefault="006C7FF8">
            <w:pPr>
              <w:ind w:left="-108" w:right="-108"/>
              <w:jc w:val="center"/>
            </w:pPr>
            <w:r w:rsidRPr="00B70BA2">
              <w:t>14,30</w:t>
            </w:r>
          </w:p>
        </w:tc>
        <w:tc>
          <w:tcPr>
            <w:tcW w:w="550" w:type="dxa"/>
          </w:tcPr>
          <w:p w:rsidR="006C7FF8" w:rsidRPr="00B70BA2" w:rsidRDefault="006C7FF8">
            <w:pPr>
              <w:ind w:left="-108" w:right="-108"/>
              <w:jc w:val="center"/>
            </w:pPr>
            <w:r w:rsidRPr="00B70BA2">
              <w:t>0,89</w:t>
            </w:r>
          </w:p>
        </w:tc>
        <w:tc>
          <w:tcPr>
            <w:tcW w:w="770" w:type="dxa"/>
          </w:tcPr>
          <w:p w:rsidR="006C7FF8" w:rsidRPr="00B70BA2" w:rsidRDefault="006C7FF8">
            <w:pPr>
              <w:jc w:val="center"/>
            </w:pPr>
            <w:r w:rsidRPr="00B70BA2">
              <w:t>5,87</w:t>
            </w:r>
          </w:p>
        </w:tc>
        <w:tc>
          <w:tcPr>
            <w:tcW w:w="660" w:type="dxa"/>
          </w:tcPr>
          <w:p w:rsidR="006C7FF8" w:rsidRPr="00B70BA2" w:rsidRDefault="006C7FF8">
            <w:pPr>
              <w:jc w:val="center"/>
            </w:pPr>
            <w:r w:rsidRPr="00B70BA2">
              <w:t>1,01</w:t>
            </w:r>
          </w:p>
        </w:tc>
        <w:tc>
          <w:tcPr>
            <w:tcW w:w="660" w:type="dxa"/>
          </w:tcPr>
          <w:p w:rsidR="006C7FF8" w:rsidRPr="00B70BA2" w:rsidRDefault="006C7FF8">
            <w:pPr>
              <w:jc w:val="center"/>
            </w:pPr>
            <w:r w:rsidRPr="00B70BA2">
              <w:t>6,88</w:t>
            </w:r>
          </w:p>
        </w:tc>
        <w:tc>
          <w:tcPr>
            <w:tcW w:w="959" w:type="dxa"/>
          </w:tcPr>
          <w:p w:rsidR="006C7FF8" w:rsidRPr="00B70BA2" w:rsidRDefault="006C7FF8">
            <w:pPr>
              <w:jc w:val="center"/>
            </w:pPr>
            <w:r w:rsidRPr="00B70BA2">
              <w:t>6,53</w:t>
            </w:r>
          </w:p>
        </w:tc>
        <w:tc>
          <w:tcPr>
            <w:tcW w:w="807" w:type="dxa"/>
          </w:tcPr>
          <w:p w:rsidR="006C7FF8" w:rsidRPr="00B70BA2" w:rsidRDefault="006C7FF8">
            <w:pPr>
              <w:jc w:val="center"/>
            </w:pPr>
            <w:r w:rsidRPr="00B70BA2">
              <w:t>7,64</w:t>
            </w:r>
          </w:p>
        </w:tc>
        <w:tc>
          <w:tcPr>
            <w:tcW w:w="762" w:type="dxa"/>
          </w:tcPr>
          <w:p w:rsidR="006C7FF8" w:rsidRPr="00B70BA2" w:rsidRDefault="006C7FF8">
            <w:pPr>
              <w:jc w:val="center"/>
            </w:pPr>
            <w:r w:rsidRPr="00B70BA2">
              <w:t>5,77</w:t>
            </w:r>
          </w:p>
        </w:tc>
      </w:tr>
      <w:tr w:rsidR="006C7FF8" w:rsidRPr="00B70BA2">
        <w:tc>
          <w:tcPr>
            <w:tcW w:w="440" w:type="dxa"/>
          </w:tcPr>
          <w:p w:rsidR="006C7FF8" w:rsidRPr="00B70BA2" w:rsidRDefault="006C7FF8">
            <w:r w:rsidRPr="00B70BA2">
              <w:t>4</w:t>
            </w:r>
          </w:p>
        </w:tc>
        <w:tc>
          <w:tcPr>
            <w:tcW w:w="1163" w:type="dxa"/>
          </w:tcPr>
          <w:p w:rsidR="006C7FF8" w:rsidRPr="00B70BA2" w:rsidRDefault="006C7FF8">
            <w:r w:rsidRPr="00B70BA2">
              <w:t>Котельная № 6</w:t>
            </w:r>
          </w:p>
        </w:tc>
        <w:tc>
          <w:tcPr>
            <w:tcW w:w="707" w:type="dxa"/>
          </w:tcPr>
          <w:p w:rsidR="006C7FF8" w:rsidRPr="00B70BA2" w:rsidRDefault="006C7FF8">
            <w:pPr>
              <w:jc w:val="center"/>
            </w:pPr>
            <w:r w:rsidRPr="00B70BA2">
              <w:t>73,1</w:t>
            </w:r>
          </w:p>
        </w:tc>
        <w:tc>
          <w:tcPr>
            <w:tcW w:w="770" w:type="dxa"/>
          </w:tcPr>
          <w:p w:rsidR="006C7FF8" w:rsidRPr="00B70BA2" w:rsidRDefault="006C7FF8">
            <w:pPr>
              <w:jc w:val="center"/>
            </w:pPr>
            <w:r w:rsidRPr="00B70BA2">
              <w:t>56,4</w:t>
            </w:r>
          </w:p>
        </w:tc>
        <w:tc>
          <w:tcPr>
            <w:tcW w:w="660" w:type="dxa"/>
          </w:tcPr>
          <w:p w:rsidR="006C7FF8" w:rsidRPr="00B70BA2" w:rsidRDefault="006C7FF8">
            <w:pPr>
              <w:jc w:val="center"/>
            </w:pPr>
            <w:r w:rsidRPr="00B70BA2">
              <w:t>5,33</w:t>
            </w:r>
          </w:p>
        </w:tc>
        <w:tc>
          <w:tcPr>
            <w:tcW w:w="660" w:type="dxa"/>
          </w:tcPr>
          <w:p w:rsidR="006C7FF8" w:rsidRPr="00B70BA2" w:rsidRDefault="006C7FF8">
            <w:pPr>
              <w:ind w:left="-108" w:right="-108"/>
              <w:jc w:val="center"/>
            </w:pPr>
            <w:r w:rsidRPr="00B70BA2">
              <w:t>51,02</w:t>
            </w:r>
          </w:p>
        </w:tc>
        <w:tc>
          <w:tcPr>
            <w:tcW w:w="550" w:type="dxa"/>
          </w:tcPr>
          <w:p w:rsidR="006C7FF8" w:rsidRPr="00B70BA2" w:rsidRDefault="006C7FF8">
            <w:pPr>
              <w:ind w:left="-108" w:right="-108"/>
              <w:jc w:val="center"/>
            </w:pPr>
            <w:r w:rsidRPr="00B70BA2">
              <w:t>2,76</w:t>
            </w:r>
          </w:p>
        </w:tc>
        <w:tc>
          <w:tcPr>
            <w:tcW w:w="770" w:type="dxa"/>
          </w:tcPr>
          <w:p w:rsidR="006C7FF8" w:rsidRPr="00B70BA2" w:rsidRDefault="006C7FF8">
            <w:pPr>
              <w:jc w:val="center"/>
            </w:pPr>
            <w:r w:rsidRPr="00B70BA2">
              <w:t>20,21</w:t>
            </w:r>
          </w:p>
        </w:tc>
        <w:tc>
          <w:tcPr>
            <w:tcW w:w="660" w:type="dxa"/>
          </w:tcPr>
          <w:p w:rsidR="006C7FF8" w:rsidRPr="00B70BA2" w:rsidRDefault="006C7FF8">
            <w:pPr>
              <w:jc w:val="center"/>
            </w:pPr>
            <w:r w:rsidRPr="00B70BA2">
              <w:t>1,95</w:t>
            </w:r>
          </w:p>
        </w:tc>
        <w:tc>
          <w:tcPr>
            <w:tcW w:w="660" w:type="dxa"/>
          </w:tcPr>
          <w:p w:rsidR="006C7FF8" w:rsidRPr="00B70BA2" w:rsidRDefault="006C7FF8">
            <w:pPr>
              <w:jc w:val="center"/>
            </w:pPr>
            <w:r w:rsidRPr="00B70BA2">
              <w:t>22,17</w:t>
            </w:r>
          </w:p>
        </w:tc>
        <w:tc>
          <w:tcPr>
            <w:tcW w:w="959" w:type="dxa"/>
          </w:tcPr>
          <w:p w:rsidR="006C7FF8" w:rsidRPr="00B70BA2" w:rsidRDefault="006C7FF8">
            <w:pPr>
              <w:jc w:val="center"/>
            </w:pPr>
            <w:r w:rsidRPr="00B70BA2">
              <w:t>26,09</w:t>
            </w:r>
          </w:p>
        </w:tc>
        <w:tc>
          <w:tcPr>
            <w:tcW w:w="807" w:type="dxa"/>
          </w:tcPr>
          <w:p w:rsidR="006C7FF8" w:rsidRPr="00B70BA2" w:rsidRDefault="006C7FF8">
            <w:pPr>
              <w:jc w:val="center"/>
            </w:pPr>
            <w:r w:rsidRPr="00B70BA2">
              <w:t>21,64</w:t>
            </w:r>
          </w:p>
        </w:tc>
        <w:tc>
          <w:tcPr>
            <w:tcW w:w="762" w:type="dxa"/>
          </w:tcPr>
          <w:p w:rsidR="006C7FF8" w:rsidRPr="00B70BA2" w:rsidRDefault="006C7FF8">
            <w:pPr>
              <w:jc w:val="center"/>
            </w:pPr>
            <w:r w:rsidRPr="00B70BA2">
              <w:t>26,62</w:t>
            </w:r>
          </w:p>
        </w:tc>
      </w:tr>
      <w:tr w:rsidR="006C7FF8" w:rsidRPr="00B70BA2">
        <w:tc>
          <w:tcPr>
            <w:tcW w:w="440" w:type="dxa"/>
          </w:tcPr>
          <w:p w:rsidR="006C7FF8" w:rsidRPr="00B70BA2" w:rsidRDefault="006C7FF8">
            <w:r w:rsidRPr="00B70BA2">
              <w:t>5</w:t>
            </w:r>
          </w:p>
        </w:tc>
        <w:tc>
          <w:tcPr>
            <w:tcW w:w="1163" w:type="dxa"/>
          </w:tcPr>
          <w:p w:rsidR="006C7FF8" w:rsidRPr="00B70BA2" w:rsidRDefault="006C7FF8">
            <w:r w:rsidRPr="00B70BA2">
              <w:t>Котельная № 8</w:t>
            </w:r>
          </w:p>
        </w:tc>
        <w:tc>
          <w:tcPr>
            <w:tcW w:w="707" w:type="dxa"/>
          </w:tcPr>
          <w:p w:rsidR="006C7FF8" w:rsidRPr="00B70BA2" w:rsidRDefault="006C7FF8">
            <w:pPr>
              <w:jc w:val="center"/>
            </w:pPr>
            <w:r w:rsidRPr="00B70BA2">
              <w:t>7,8</w:t>
            </w:r>
          </w:p>
        </w:tc>
        <w:tc>
          <w:tcPr>
            <w:tcW w:w="770" w:type="dxa"/>
          </w:tcPr>
          <w:p w:rsidR="006C7FF8" w:rsidRPr="00B70BA2" w:rsidRDefault="006C7FF8">
            <w:pPr>
              <w:jc w:val="center"/>
            </w:pPr>
            <w:r w:rsidRPr="00B70BA2">
              <w:t>7,8</w:t>
            </w:r>
          </w:p>
        </w:tc>
        <w:tc>
          <w:tcPr>
            <w:tcW w:w="660" w:type="dxa"/>
          </w:tcPr>
          <w:p w:rsidR="006C7FF8" w:rsidRPr="00B70BA2" w:rsidRDefault="006C7FF8">
            <w:pPr>
              <w:jc w:val="center"/>
            </w:pPr>
            <w:r w:rsidRPr="00B70BA2">
              <w:t>0,11</w:t>
            </w:r>
          </w:p>
        </w:tc>
        <w:tc>
          <w:tcPr>
            <w:tcW w:w="660" w:type="dxa"/>
          </w:tcPr>
          <w:p w:rsidR="006C7FF8" w:rsidRPr="00B70BA2" w:rsidRDefault="006C7FF8">
            <w:pPr>
              <w:ind w:left="-108" w:right="-108"/>
              <w:jc w:val="center"/>
            </w:pPr>
            <w:r w:rsidRPr="00B70BA2">
              <w:t>7,69</w:t>
            </w:r>
          </w:p>
        </w:tc>
        <w:tc>
          <w:tcPr>
            <w:tcW w:w="550" w:type="dxa"/>
          </w:tcPr>
          <w:p w:rsidR="006C7FF8" w:rsidRPr="00B70BA2" w:rsidRDefault="006C7FF8">
            <w:pPr>
              <w:ind w:left="-108" w:right="-108"/>
              <w:jc w:val="center"/>
            </w:pPr>
            <w:r w:rsidRPr="00B70BA2">
              <w:t>0,38</w:t>
            </w:r>
          </w:p>
        </w:tc>
        <w:tc>
          <w:tcPr>
            <w:tcW w:w="770" w:type="dxa"/>
          </w:tcPr>
          <w:p w:rsidR="006C7FF8" w:rsidRPr="00B70BA2" w:rsidRDefault="006C7FF8">
            <w:pPr>
              <w:jc w:val="center"/>
            </w:pPr>
            <w:r w:rsidRPr="00B70BA2">
              <w:t>1,81</w:t>
            </w:r>
          </w:p>
        </w:tc>
        <w:tc>
          <w:tcPr>
            <w:tcW w:w="660" w:type="dxa"/>
          </w:tcPr>
          <w:p w:rsidR="006C7FF8" w:rsidRPr="00B70BA2" w:rsidRDefault="006C7FF8">
            <w:pPr>
              <w:jc w:val="center"/>
            </w:pPr>
            <w:r w:rsidRPr="00B70BA2">
              <w:t>0,07</w:t>
            </w:r>
          </w:p>
        </w:tc>
        <w:tc>
          <w:tcPr>
            <w:tcW w:w="660" w:type="dxa"/>
          </w:tcPr>
          <w:p w:rsidR="006C7FF8" w:rsidRPr="00B70BA2" w:rsidRDefault="006C7FF8">
            <w:pPr>
              <w:jc w:val="center"/>
            </w:pPr>
            <w:r w:rsidRPr="00B70BA2">
              <w:t>1,88</w:t>
            </w:r>
          </w:p>
        </w:tc>
        <w:tc>
          <w:tcPr>
            <w:tcW w:w="959" w:type="dxa"/>
          </w:tcPr>
          <w:p w:rsidR="006C7FF8" w:rsidRPr="00B70BA2" w:rsidRDefault="006C7FF8">
            <w:pPr>
              <w:jc w:val="center"/>
            </w:pPr>
            <w:r w:rsidRPr="00B70BA2">
              <w:t>5,43</w:t>
            </w:r>
          </w:p>
        </w:tc>
        <w:tc>
          <w:tcPr>
            <w:tcW w:w="807" w:type="dxa"/>
          </w:tcPr>
          <w:p w:rsidR="006C7FF8" w:rsidRPr="00B70BA2" w:rsidRDefault="006C7FF8">
            <w:pPr>
              <w:jc w:val="center"/>
            </w:pPr>
            <w:r w:rsidRPr="00B70BA2">
              <w:t>2,43</w:t>
            </w:r>
          </w:p>
        </w:tc>
        <w:tc>
          <w:tcPr>
            <w:tcW w:w="762" w:type="dxa"/>
          </w:tcPr>
          <w:p w:rsidR="006C7FF8" w:rsidRPr="00B70BA2" w:rsidRDefault="006C7FF8">
            <w:pPr>
              <w:jc w:val="center"/>
            </w:pPr>
            <w:r w:rsidRPr="00B70BA2">
              <w:t>4,88</w:t>
            </w:r>
          </w:p>
        </w:tc>
      </w:tr>
      <w:tr w:rsidR="006C7FF8" w:rsidRPr="00B70BA2">
        <w:tc>
          <w:tcPr>
            <w:tcW w:w="1603" w:type="dxa"/>
            <w:gridSpan w:val="2"/>
          </w:tcPr>
          <w:p w:rsidR="006C7FF8" w:rsidRPr="00B70BA2" w:rsidRDefault="006C7FF8">
            <w:r w:rsidRPr="00B70BA2">
              <w:t>Итого котельные на мазуте</w:t>
            </w:r>
          </w:p>
        </w:tc>
        <w:tc>
          <w:tcPr>
            <w:tcW w:w="707" w:type="dxa"/>
            <w:vAlign w:val="bottom"/>
          </w:tcPr>
          <w:p w:rsidR="006C7FF8" w:rsidRPr="00B70BA2" w:rsidRDefault="006C7FF8">
            <w:pPr>
              <w:jc w:val="center"/>
            </w:pPr>
            <w:r w:rsidRPr="00B70BA2">
              <w:t>134,5</w:t>
            </w:r>
          </w:p>
        </w:tc>
        <w:tc>
          <w:tcPr>
            <w:tcW w:w="770" w:type="dxa"/>
            <w:vAlign w:val="bottom"/>
          </w:tcPr>
          <w:p w:rsidR="006C7FF8" w:rsidRPr="00B70BA2" w:rsidRDefault="006C7FF8">
            <w:pPr>
              <w:jc w:val="center"/>
            </w:pPr>
            <w:r w:rsidRPr="00B70BA2">
              <w:t>114,1</w:t>
            </w:r>
          </w:p>
        </w:tc>
        <w:tc>
          <w:tcPr>
            <w:tcW w:w="660" w:type="dxa"/>
            <w:vAlign w:val="bottom"/>
          </w:tcPr>
          <w:p w:rsidR="006C7FF8" w:rsidRPr="00B70BA2" w:rsidRDefault="006C7FF8">
            <w:pPr>
              <w:jc w:val="center"/>
            </w:pPr>
            <w:r w:rsidRPr="00B70BA2">
              <w:t>8,66</w:t>
            </w:r>
          </w:p>
        </w:tc>
        <w:tc>
          <w:tcPr>
            <w:tcW w:w="660" w:type="dxa"/>
            <w:vAlign w:val="bottom"/>
          </w:tcPr>
          <w:p w:rsidR="006C7FF8" w:rsidRPr="00B70BA2" w:rsidRDefault="006C7FF8">
            <w:pPr>
              <w:ind w:left="-108" w:right="-108"/>
              <w:jc w:val="center"/>
            </w:pPr>
            <w:r w:rsidRPr="00B70BA2">
              <w:t>105,37</w:t>
            </w:r>
          </w:p>
        </w:tc>
        <w:tc>
          <w:tcPr>
            <w:tcW w:w="550" w:type="dxa"/>
            <w:vAlign w:val="bottom"/>
          </w:tcPr>
          <w:p w:rsidR="006C7FF8" w:rsidRPr="00B70BA2" w:rsidRDefault="006C7FF8">
            <w:pPr>
              <w:ind w:left="-108" w:right="-108"/>
              <w:jc w:val="center"/>
            </w:pPr>
            <w:r w:rsidRPr="00B70BA2">
              <w:t>5,88</w:t>
            </w:r>
          </w:p>
        </w:tc>
        <w:tc>
          <w:tcPr>
            <w:tcW w:w="770" w:type="dxa"/>
            <w:vAlign w:val="bottom"/>
          </w:tcPr>
          <w:p w:rsidR="006C7FF8" w:rsidRPr="00B70BA2" w:rsidRDefault="006C7FF8">
            <w:pPr>
              <w:jc w:val="center"/>
            </w:pPr>
            <w:r w:rsidRPr="00B70BA2">
              <w:t>52,96</w:t>
            </w:r>
          </w:p>
        </w:tc>
        <w:tc>
          <w:tcPr>
            <w:tcW w:w="660" w:type="dxa"/>
            <w:vAlign w:val="bottom"/>
          </w:tcPr>
          <w:p w:rsidR="006C7FF8" w:rsidRPr="00B70BA2" w:rsidRDefault="006C7FF8">
            <w:pPr>
              <w:jc w:val="center"/>
            </w:pPr>
            <w:r w:rsidRPr="00B70BA2">
              <w:t>4,85</w:t>
            </w:r>
          </w:p>
        </w:tc>
        <w:tc>
          <w:tcPr>
            <w:tcW w:w="660" w:type="dxa"/>
            <w:vAlign w:val="bottom"/>
          </w:tcPr>
          <w:p w:rsidR="006C7FF8" w:rsidRPr="00B70BA2" w:rsidRDefault="006C7FF8">
            <w:pPr>
              <w:ind w:left="-108"/>
              <w:jc w:val="center"/>
            </w:pPr>
            <w:r w:rsidRPr="00B70BA2">
              <w:t>57,82</w:t>
            </w:r>
          </w:p>
        </w:tc>
        <w:tc>
          <w:tcPr>
            <w:tcW w:w="959" w:type="dxa"/>
            <w:vAlign w:val="bottom"/>
          </w:tcPr>
          <w:p w:rsidR="006C7FF8" w:rsidRPr="00B70BA2" w:rsidRDefault="006C7FF8">
            <w:pPr>
              <w:jc w:val="center"/>
            </w:pPr>
            <w:r w:rsidRPr="00B70BA2">
              <w:t>41,66</w:t>
            </w:r>
          </w:p>
        </w:tc>
        <w:tc>
          <w:tcPr>
            <w:tcW w:w="807" w:type="dxa"/>
            <w:vAlign w:val="bottom"/>
          </w:tcPr>
          <w:p w:rsidR="006C7FF8" w:rsidRPr="00B70BA2" w:rsidRDefault="006C7FF8">
            <w:pPr>
              <w:jc w:val="center"/>
            </w:pPr>
            <w:r w:rsidRPr="00B70BA2">
              <w:t>57,22</w:t>
            </w:r>
          </w:p>
        </w:tc>
        <w:tc>
          <w:tcPr>
            <w:tcW w:w="762" w:type="dxa"/>
            <w:vAlign w:val="bottom"/>
          </w:tcPr>
          <w:p w:rsidR="006C7FF8" w:rsidRPr="00B70BA2" w:rsidRDefault="006C7FF8">
            <w:pPr>
              <w:jc w:val="center"/>
            </w:pPr>
            <w:r w:rsidRPr="00B70BA2">
              <w:t>42,26</w:t>
            </w:r>
          </w:p>
        </w:tc>
      </w:tr>
      <w:tr w:rsidR="006C7FF8" w:rsidRPr="00B70BA2">
        <w:tc>
          <w:tcPr>
            <w:tcW w:w="440" w:type="dxa"/>
          </w:tcPr>
          <w:p w:rsidR="006C7FF8" w:rsidRPr="00B70BA2" w:rsidRDefault="006C7FF8">
            <w:r w:rsidRPr="00B70BA2">
              <w:t>6</w:t>
            </w:r>
          </w:p>
        </w:tc>
        <w:tc>
          <w:tcPr>
            <w:tcW w:w="1163" w:type="dxa"/>
          </w:tcPr>
          <w:p w:rsidR="006C7FF8" w:rsidRPr="00B70BA2" w:rsidRDefault="006C7FF8">
            <w:r w:rsidRPr="00B70BA2">
              <w:t>Котельная № 5</w:t>
            </w:r>
          </w:p>
        </w:tc>
        <w:tc>
          <w:tcPr>
            <w:tcW w:w="707" w:type="dxa"/>
          </w:tcPr>
          <w:p w:rsidR="006C7FF8" w:rsidRPr="00B70BA2" w:rsidRDefault="006C7FF8">
            <w:pPr>
              <w:jc w:val="center"/>
            </w:pPr>
            <w:r w:rsidRPr="00B70BA2">
              <w:t>2,3</w:t>
            </w:r>
          </w:p>
        </w:tc>
        <w:tc>
          <w:tcPr>
            <w:tcW w:w="770" w:type="dxa"/>
          </w:tcPr>
          <w:p w:rsidR="006C7FF8" w:rsidRPr="00B70BA2" w:rsidRDefault="006C7FF8">
            <w:pPr>
              <w:jc w:val="center"/>
            </w:pPr>
            <w:r w:rsidRPr="00B70BA2">
              <w:t>2,3</w:t>
            </w:r>
          </w:p>
        </w:tc>
        <w:tc>
          <w:tcPr>
            <w:tcW w:w="660" w:type="dxa"/>
          </w:tcPr>
          <w:p w:rsidR="006C7FF8" w:rsidRPr="00B70BA2" w:rsidRDefault="006C7FF8">
            <w:pPr>
              <w:jc w:val="center"/>
            </w:pPr>
            <w:r w:rsidRPr="00B70BA2">
              <w:t>0,07</w:t>
            </w:r>
          </w:p>
        </w:tc>
        <w:tc>
          <w:tcPr>
            <w:tcW w:w="660" w:type="dxa"/>
          </w:tcPr>
          <w:p w:rsidR="006C7FF8" w:rsidRPr="00B70BA2" w:rsidRDefault="006C7FF8">
            <w:pPr>
              <w:ind w:left="-108" w:right="-108"/>
              <w:jc w:val="center"/>
            </w:pPr>
            <w:r w:rsidRPr="00B70BA2">
              <w:t>2,23</w:t>
            </w:r>
          </w:p>
        </w:tc>
        <w:tc>
          <w:tcPr>
            <w:tcW w:w="550" w:type="dxa"/>
          </w:tcPr>
          <w:p w:rsidR="006C7FF8" w:rsidRPr="00B70BA2" w:rsidRDefault="006C7FF8">
            <w:pPr>
              <w:ind w:left="-108" w:right="-108"/>
              <w:jc w:val="center"/>
            </w:pPr>
            <w:r w:rsidRPr="00B70BA2">
              <w:t>0,07</w:t>
            </w:r>
          </w:p>
        </w:tc>
        <w:tc>
          <w:tcPr>
            <w:tcW w:w="770" w:type="dxa"/>
          </w:tcPr>
          <w:p w:rsidR="006C7FF8" w:rsidRPr="00B70BA2" w:rsidRDefault="006C7FF8">
            <w:pPr>
              <w:jc w:val="center"/>
            </w:pPr>
            <w:r w:rsidRPr="00B70BA2">
              <w:t>1,27</w:t>
            </w:r>
          </w:p>
        </w:tc>
        <w:tc>
          <w:tcPr>
            <w:tcW w:w="660" w:type="dxa"/>
          </w:tcPr>
          <w:p w:rsidR="006C7FF8" w:rsidRPr="00B70BA2" w:rsidRDefault="006C7FF8">
            <w:pPr>
              <w:jc w:val="center"/>
            </w:pPr>
            <w:r w:rsidRPr="00B70BA2">
              <w:t>0,14</w:t>
            </w:r>
          </w:p>
        </w:tc>
        <w:tc>
          <w:tcPr>
            <w:tcW w:w="660" w:type="dxa"/>
          </w:tcPr>
          <w:p w:rsidR="006C7FF8" w:rsidRPr="00B70BA2" w:rsidRDefault="006C7FF8">
            <w:pPr>
              <w:jc w:val="center"/>
            </w:pPr>
            <w:r w:rsidRPr="00B70BA2">
              <w:t>1,41</w:t>
            </w:r>
          </w:p>
        </w:tc>
        <w:tc>
          <w:tcPr>
            <w:tcW w:w="959" w:type="dxa"/>
          </w:tcPr>
          <w:p w:rsidR="006C7FF8" w:rsidRPr="00B70BA2" w:rsidRDefault="006C7FF8">
            <w:pPr>
              <w:jc w:val="center"/>
            </w:pPr>
            <w:r w:rsidRPr="00B70BA2">
              <w:t>0,74</w:t>
            </w:r>
          </w:p>
        </w:tc>
        <w:tc>
          <w:tcPr>
            <w:tcW w:w="807" w:type="dxa"/>
          </w:tcPr>
          <w:p w:rsidR="006C7FF8" w:rsidRPr="00B70BA2" w:rsidRDefault="006C7FF8">
            <w:pPr>
              <w:jc w:val="center"/>
            </w:pPr>
            <w:r w:rsidRPr="00B70BA2">
              <w:t>-</w:t>
            </w:r>
          </w:p>
        </w:tc>
        <w:tc>
          <w:tcPr>
            <w:tcW w:w="762" w:type="dxa"/>
          </w:tcPr>
          <w:p w:rsidR="006C7FF8" w:rsidRPr="00B70BA2" w:rsidRDefault="006C7FF8">
            <w:pPr>
              <w:jc w:val="center"/>
            </w:pPr>
            <w:r w:rsidRPr="00B70BA2">
              <w:t>-</w:t>
            </w:r>
          </w:p>
        </w:tc>
      </w:tr>
      <w:tr w:rsidR="006C7FF8" w:rsidRPr="00B70BA2">
        <w:tc>
          <w:tcPr>
            <w:tcW w:w="440" w:type="dxa"/>
          </w:tcPr>
          <w:p w:rsidR="006C7FF8" w:rsidRPr="00B70BA2" w:rsidRDefault="006C7FF8">
            <w:r w:rsidRPr="00B70BA2">
              <w:t>7</w:t>
            </w:r>
          </w:p>
        </w:tc>
        <w:tc>
          <w:tcPr>
            <w:tcW w:w="1163" w:type="dxa"/>
          </w:tcPr>
          <w:p w:rsidR="006C7FF8" w:rsidRPr="00B70BA2" w:rsidRDefault="006C7FF8">
            <w:r w:rsidRPr="00B70BA2">
              <w:t>Котельная № 9</w:t>
            </w:r>
          </w:p>
        </w:tc>
        <w:tc>
          <w:tcPr>
            <w:tcW w:w="707" w:type="dxa"/>
          </w:tcPr>
          <w:p w:rsidR="006C7FF8" w:rsidRPr="00B70BA2" w:rsidRDefault="006C7FF8">
            <w:pPr>
              <w:jc w:val="center"/>
            </w:pPr>
            <w:r w:rsidRPr="00B70BA2">
              <w:t>1,5</w:t>
            </w:r>
          </w:p>
        </w:tc>
        <w:tc>
          <w:tcPr>
            <w:tcW w:w="770" w:type="dxa"/>
          </w:tcPr>
          <w:p w:rsidR="006C7FF8" w:rsidRPr="00B70BA2" w:rsidRDefault="006C7FF8">
            <w:pPr>
              <w:jc w:val="center"/>
            </w:pPr>
            <w:r w:rsidRPr="00B70BA2">
              <w:t>1,5</w:t>
            </w:r>
          </w:p>
        </w:tc>
        <w:tc>
          <w:tcPr>
            <w:tcW w:w="660" w:type="dxa"/>
          </w:tcPr>
          <w:p w:rsidR="006C7FF8" w:rsidRPr="00B70BA2" w:rsidRDefault="006C7FF8">
            <w:pPr>
              <w:jc w:val="center"/>
            </w:pPr>
            <w:r w:rsidRPr="00B70BA2">
              <w:t>0,01</w:t>
            </w:r>
          </w:p>
        </w:tc>
        <w:tc>
          <w:tcPr>
            <w:tcW w:w="660" w:type="dxa"/>
          </w:tcPr>
          <w:p w:rsidR="006C7FF8" w:rsidRPr="00B70BA2" w:rsidRDefault="006C7FF8">
            <w:pPr>
              <w:ind w:left="-108" w:right="-108"/>
              <w:jc w:val="center"/>
            </w:pPr>
            <w:r w:rsidRPr="00B70BA2">
              <w:t>1,54</w:t>
            </w:r>
          </w:p>
        </w:tc>
        <w:tc>
          <w:tcPr>
            <w:tcW w:w="550" w:type="dxa"/>
          </w:tcPr>
          <w:p w:rsidR="006C7FF8" w:rsidRPr="00B70BA2" w:rsidRDefault="006C7FF8">
            <w:pPr>
              <w:ind w:left="-108" w:right="-108"/>
              <w:jc w:val="center"/>
            </w:pPr>
            <w:r w:rsidRPr="00B70BA2">
              <w:t>0,18</w:t>
            </w:r>
          </w:p>
        </w:tc>
        <w:tc>
          <w:tcPr>
            <w:tcW w:w="770" w:type="dxa"/>
          </w:tcPr>
          <w:p w:rsidR="006C7FF8" w:rsidRPr="00B70BA2" w:rsidRDefault="006C7FF8">
            <w:pPr>
              <w:jc w:val="center"/>
            </w:pPr>
            <w:r w:rsidRPr="00B70BA2">
              <w:t>0,30</w:t>
            </w:r>
          </w:p>
        </w:tc>
        <w:tc>
          <w:tcPr>
            <w:tcW w:w="660" w:type="dxa"/>
          </w:tcPr>
          <w:p w:rsidR="006C7FF8" w:rsidRPr="00B70BA2" w:rsidRDefault="006C7FF8">
            <w:pPr>
              <w:jc w:val="center"/>
            </w:pPr>
            <w:r w:rsidRPr="00B70BA2">
              <w:t>0,04</w:t>
            </w:r>
          </w:p>
        </w:tc>
        <w:tc>
          <w:tcPr>
            <w:tcW w:w="660" w:type="dxa"/>
          </w:tcPr>
          <w:p w:rsidR="006C7FF8" w:rsidRPr="00B70BA2" w:rsidRDefault="006C7FF8">
            <w:pPr>
              <w:jc w:val="center"/>
            </w:pPr>
            <w:r w:rsidRPr="00B70BA2">
              <w:t>0,34</w:t>
            </w:r>
          </w:p>
        </w:tc>
        <w:tc>
          <w:tcPr>
            <w:tcW w:w="959" w:type="dxa"/>
          </w:tcPr>
          <w:p w:rsidR="006C7FF8" w:rsidRPr="00B70BA2" w:rsidRDefault="006C7FF8">
            <w:pPr>
              <w:jc w:val="center"/>
            </w:pPr>
            <w:r w:rsidRPr="00B70BA2">
              <w:t>1,02</w:t>
            </w:r>
          </w:p>
        </w:tc>
        <w:tc>
          <w:tcPr>
            <w:tcW w:w="807" w:type="dxa"/>
          </w:tcPr>
          <w:p w:rsidR="006C7FF8" w:rsidRPr="00B70BA2" w:rsidRDefault="006C7FF8">
            <w:pPr>
              <w:jc w:val="center"/>
            </w:pPr>
            <w:r w:rsidRPr="00B70BA2">
              <w:t>-</w:t>
            </w:r>
          </w:p>
        </w:tc>
        <w:tc>
          <w:tcPr>
            <w:tcW w:w="762" w:type="dxa"/>
          </w:tcPr>
          <w:p w:rsidR="006C7FF8" w:rsidRPr="00B70BA2" w:rsidRDefault="006C7FF8">
            <w:pPr>
              <w:jc w:val="center"/>
            </w:pPr>
            <w:r w:rsidRPr="00B70BA2">
              <w:t>-</w:t>
            </w:r>
          </w:p>
        </w:tc>
      </w:tr>
      <w:tr w:rsidR="006C7FF8" w:rsidRPr="00B70BA2">
        <w:tc>
          <w:tcPr>
            <w:tcW w:w="440" w:type="dxa"/>
          </w:tcPr>
          <w:p w:rsidR="006C7FF8" w:rsidRPr="00B70BA2" w:rsidRDefault="006C7FF8">
            <w:r w:rsidRPr="00B70BA2">
              <w:t>8</w:t>
            </w:r>
          </w:p>
        </w:tc>
        <w:tc>
          <w:tcPr>
            <w:tcW w:w="1163" w:type="dxa"/>
          </w:tcPr>
          <w:p w:rsidR="006C7FF8" w:rsidRPr="00B70BA2" w:rsidRDefault="006C7FF8">
            <w:r w:rsidRPr="00B70BA2">
              <w:t>Котельная № 10</w:t>
            </w:r>
          </w:p>
        </w:tc>
        <w:tc>
          <w:tcPr>
            <w:tcW w:w="707" w:type="dxa"/>
          </w:tcPr>
          <w:p w:rsidR="006C7FF8" w:rsidRPr="00B70BA2" w:rsidRDefault="006C7FF8">
            <w:pPr>
              <w:jc w:val="center"/>
            </w:pPr>
            <w:r w:rsidRPr="00B70BA2">
              <w:t>2,5</w:t>
            </w:r>
          </w:p>
        </w:tc>
        <w:tc>
          <w:tcPr>
            <w:tcW w:w="770" w:type="dxa"/>
          </w:tcPr>
          <w:p w:rsidR="006C7FF8" w:rsidRPr="00B70BA2" w:rsidRDefault="006C7FF8">
            <w:pPr>
              <w:jc w:val="center"/>
            </w:pPr>
            <w:r w:rsidRPr="00B70BA2">
              <w:t>2,5</w:t>
            </w:r>
          </w:p>
        </w:tc>
        <w:tc>
          <w:tcPr>
            <w:tcW w:w="660" w:type="dxa"/>
          </w:tcPr>
          <w:p w:rsidR="006C7FF8" w:rsidRPr="00B70BA2" w:rsidRDefault="006C7FF8">
            <w:pPr>
              <w:jc w:val="center"/>
            </w:pPr>
            <w:r w:rsidRPr="00B70BA2">
              <w:t>0,17</w:t>
            </w:r>
          </w:p>
        </w:tc>
        <w:tc>
          <w:tcPr>
            <w:tcW w:w="660" w:type="dxa"/>
          </w:tcPr>
          <w:p w:rsidR="006C7FF8" w:rsidRPr="00B70BA2" w:rsidRDefault="006C7FF8">
            <w:pPr>
              <w:ind w:left="-108" w:right="-108"/>
              <w:jc w:val="center"/>
            </w:pPr>
            <w:r w:rsidRPr="00B70BA2">
              <w:t>2,36</w:t>
            </w:r>
          </w:p>
        </w:tc>
        <w:tc>
          <w:tcPr>
            <w:tcW w:w="550" w:type="dxa"/>
          </w:tcPr>
          <w:p w:rsidR="006C7FF8" w:rsidRPr="00B70BA2" w:rsidRDefault="006C7FF8">
            <w:pPr>
              <w:ind w:left="-108" w:right="-108"/>
              <w:jc w:val="center"/>
            </w:pPr>
            <w:r w:rsidRPr="00B70BA2">
              <w:t>0,10</w:t>
            </w:r>
          </w:p>
        </w:tc>
        <w:tc>
          <w:tcPr>
            <w:tcW w:w="770" w:type="dxa"/>
          </w:tcPr>
          <w:p w:rsidR="006C7FF8" w:rsidRPr="00B70BA2" w:rsidRDefault="006C7FF8">
            <w:pPr>
              <w:jc w:val="center"/>
            </w:pPr>
            <w:r w:rsidRPr="00B70BA2">
              <w:t>1,04</w:t>
            </w:r>
          </w:p>
        </w:tc>
        <w:tc>
          <w:tcPr>
            <w:tcW w:w="660" w:type="dxa"/>
          </w:tcPr>
          <w:p w:rsidR="006C7FF8" w:rsidRPr="00B70BA2" w:rsidRDefault="006C7FF8">
            <w:pPr>
              <w:jc w:val="center"/>
            </w:pPr>
            <w:r w:rsidRPr="00B70BA2">
              <w:t>0,03</w:t>
            </w:r>
          </w:p>
        </w:tc>
        <w:tc>
          <w:tcPr>
            <w:tcW w:w="660" w:type="dxa"/>
          </w:tcPr>
          <w:p w:rsidR="006C7FF8" w:rsidRPr="00B70BA2" w:rsidRDefault="006C7FF8">
            <w:pPr>
              <w:jc w:val="center"/>
            </w:pPr>
            <w:r w:rsidRPr="00B70BA2">
              <w:t>1,07</w:t>
            </w:r>
          </w:p>
        </w:tc>
        <w:tc>
          <w:tcPr>
            <w:tcW w:w="959" w:type="dxa"/>
          </w:tcPr>
          <w:p w:rsidR="006C7FF8" w:rsidRPr="00B70BA2" w:rsidRDefault="006C7FF8">
            <w:pPr>
              <w:jc w:val="center"/>
            </w:pPr>
            <w:r w:rsidRPr="00B70BA2">
              <w:t>1,19</w:t>
            </w:r>
          </w:p>
        </w:tc>
        <w:tc>
          <w:tcPr>
            <w:tcW w:w="807" w:type="dxa"/>
          </w:tcPr>
          <w:p w:rsidR="006C7FF8" w:rsidRPr="00B70BA2" w:rsidRDefault="006C7FF8">
            <w:pPr>
              <w:jc w:val="center"/>
            </w:pPr>
            <w:r w:rsidRPr="00B70BA2">
              <w:t>-</w:t>
            </w:r>
          </w:p>
        </w:tc>
        <w:tc>
          <w:tcPr>
            <w:tcW w:w="762" w:type="dxa"/>
          </w:tcPr>
          <w:p w:rsidR="006C7FF8" w:rsidRPr="00B70BA2" w:rsidRDefault="006C7FF8">
            <w:pPr>
              <w:jc w:val="center"/>
            </w:pPr>
            <w:r w:rsidRPr="00B70BA2">
              <w:t>-</w:t>
            </w:r>
          </w:p>
        </w:tc>
      </w:tr>
      <w:tr w:rsidR="006C7FF8" w:rsidRPr="00B70BA2">
        <w:tc>
          <w:tcPr>
            <w:tcW w:w="440" w:type="dxa"/>
          </w:tcPr>
          <w:p w:rsidR="006C7FF8" w:rsidRPr="00B70BA2" w:rsidRDefault="006C7FF8">
            <w:r w:rsidRPr="00B70BA2">
              <w:t>9</w:t>
            </w:r>
          </w:p>
        </w:tc>
        <w:tc>
          <w:tcPr>
            <w:tcW w:w="1163" w:type="dxa"/>
          </w:tcPr>
          <w:p w:rsidR="006C7FF8" w:rsidRPr="00B70BA2" w:rsidRDefault="006C7FF8">
            <w:r w:rsidRPr="00B70BA2">
              <w:t>Котельная № 11</w:t>
            </w:r>
          </w:p>
        </w:tc>
        <w:tc>
          <w:tcPr>
            <w:tcW w:w="707" w:type="dxa"/>
          </w:tcPr>
          <w:p w:rsidR="006C7FF8" w:rsidRPr="00B70BA2" w:rsidRDefault="006C7FF8">
            <w:pPr>
              <w:jc w:val="center"/>
            </w:pPr>
            <w:r w:rsidRPr="00B70BA2">
              <w:t>1,0</w:t>
            </w:r>
          </w:p>
        </w:tc>
        <w:tc>
          <w:tcPr>
            <w:tcW w:w="770" w:type="dxa"/>
          </w:tcPr>
          <w:p w:rsidR="006C7FF8" w:rsidRPr="00B70BA2" w:rsidRDefault="006C7FF8">
            <w:pPr>
              <w:jc w:val="center"/>
            </w:pPr>
            <w:r w:rsidRPr="00B70BA2">
              <w:t>1,0</w:t>
            </w:r>
          </w:p>
        </w:tc>
        <w:tc>
          <w:tcPr>
            <w:tcW w:w="660" w:type="dxa"/>
          </w:tcPr>
          <w:p w:rsidR="006C7FF8" w:rsidRPr="00B70BA2" w:rsidRDefault="006C7FF8">
            <w:pPr>
              <w:jc w:val="center"/>
            </w:pPr>
            <w:r w:rsidRPr="00B70BA2">
              <w:t>0,03</w:t>
            </w:r>
          </w:p>
        </w:tc>
        <w:tc>
          <w:tcPr>
            <w:tcW w:w="660" w:type="dxa"/>
          </w:tcPr>
          <w:p w:rsidR="006C7FF8" w:rsidRPr="00B70BA2" w:rsidRDefault="006C7FF8">
            <w:pPr>
              <w:ind w:left="-108" w:right="-108"/>
              <w:jc w:val="center"/>
            </w:pPr>
            <w:r w:rsidRPr="00B70BA2">
              <w:t>0,97</w:t>
            </w:r>
          </w:p>
        </w:tc>
        <w:tc>
          <w:tcPr>
            <w:tcW w:w="550" w:type="dxa"/>
          </w:tcPr>
          <w:p w:rsidR="006C7FF8" w:rsidRPr="00B70BA2" w:rsidRDefault="006C7FF8">
            <w:pPr>
              <w:ind w:left="-108" w:right="-108"/>
              <w:jc w:val="center"/>
            </w:pPr>
            <w:r w:rsidRPr="00B70BA2">
              <w:t>0,04</w:t>
            </w:r>
          </w:p>
        </w:tc>
        <w:tc>
          <w:tcPr>
            <w:tcW w:w="770" w:type="dxa"/>
          </w:tcPr>
          <w:p w:rsidR="006C7FF8" w:rsidRPr="00B70BA2" w:rsidRDefault="006C7FF8">
            <w:pPr>
              <w:jc w:val="center"/>
            </w:pPr>
            <w:r w:rsidRPr="00B70BA2">
              <w:t>0,43</w:t>
            </w:r>
          </w:p>
        </w:tc>
        <w:tc>
          <w:tcPr>
            <w:tcW w:w="660" w:type="dxa"/>
          </w:tcPr>
          <w:p w:rsidR="006C7FF8" w:rsidRPr="00B70BA2" w:rsidRDefault="006C7FF8">
            <w:pPr>
              <w:jc w:val="center"/>
            </w:pPr>
            <w:r w:rsidRPr="00B70BA2">
              <w:t>0,01</w:t>
            </w:r>
          </w:p>
        </w:tc>
        <w:tc>
          <w:tcPr>
            <w:tcW w:w="660" w:type="dxa"/>
          </w:tcPr>
          <w:p w:rsidR="006C7FF8" w:rsidRPr="00B70BA2" w:rsidRDefault="006C7FF8">
            <w:pPr>
              <w:jc w:val="center"/>
            </w:pPr>
            <w:r w:rsidRPr="00B70BA2">
              <w:t>0,44</w:t>
            </w:r>
          </w:p>
        </w:tc>
        <w:tc>
          <w:tcPr>
            <w:tcW w:w="959" w:type="dxa"/>
          </w:tcPr>
          <w:p w:rsidR="006C7FF8" w:rsidRPr="00B70BA2" w:rsidRDefault="006C7FF8">
            <w:pPr>
              <w:jc w:val="center"/>
            </w:pPr>
            <w:r w:rsidRPr="00B70BA2">
              <w:t>0,49</w:t>
            </w:r>
          </w:p>
        </w:tc>
        <w:tc>
          <w:tcPr>
            <w:tcW w:w="807" w:type="dxa"/>
          </w:tcPr>
          <w:p w:rsidR="006C7FF8" w:rsidRPr="00B70BA2" w:rsidRDefault="006C7FF8">
            <w:pPr>
              <w:jc w:val="center"/>
            </w:pPr>
            <w:r w:rsidRPr="00B70BA2">
              <w:t>-</w:t>
            </w:r>
          </w:p>
        </w:tc>
        <w:tc>
          <w:tcPr>
            <w:tcW w:w="762" w:type="dxa"/>
          </w:tcPr>
          <w:p w:rsidR="006C7FF8" w:rsidRPr="00B70BA2" w:rsidRDefault="006C7FF8">
            <w:pPr>
              <w:jc w:val="center"/>
            </w:pPr>
            <w:r w:rsidRPr="00B70BA2">
              <w:t>-</w:t>
            </w:r>
          </w:p>
        </w:tc>
      </w:tr>
      <w:tr w:rsidR="006C7FF8" w:rsidRPr="00B70BA2">
        <w:tc>
          <w:tcPr>
            <w:tcW w:w="1603" w:type="dxa"/>
            <w:gridSpan w:val="2"/>
          </w:tcPr>
          <w:p w:rsidR="006C7FF8" w:rsidRPr="00B70BA2" w:rsidRDefault="006C7FF8">
            <w:r w:rsidRPr="00B70BA2">
              <w:t>Итого угольные котельные</w:t>
            </w:r>
          </w:p>
        </w:tc>
        <w:tc>
          <w:tcPr>
            <w:tcW w:w="707" w:type="dxa"/>
            <w:vAlign w:val="bottom"/>
          </w:tcPr>
          <w:p w:rsidR="006C7FF8" w:rsidRPr="00B70BA2" w:rsidRDefault="006C7FF8">
            <w:pPr>
              <w:jc w:val="center"/>
            </w:pPr>
            <w:r w:rsidRPr="00B70BA2">
              <w:t>7,3</w:t>
            </w:r>
          </w:p>
        </w:tc>
        <w:tc>
          <w:tcPr>
            <w:tcW w:w="770" w:type="dxa"/>
            <w:vAlign w:val="bottom"/>
          </w:tcPr>
          <w:p w:rsidR="006C7FF8" w:rsidRPr="00B70BA2" w:rsidRDefault="006C7FF8">
            <w:pPr>
              <w:jc w:val="center"/>
            </w:pPr>
            <w:r w:rsidRPr="00B70BA2">
              <w:t>7,3</w:t>
            </w:r>
          </w:p>
        </w:tc>
        <w:tc>
          <w:tcPr>
            <w:tcW w:w="660" w:type="dxa"/>
            <w:vAlign w:val="bottom"/>
          </w:tcPr>
          <w:p w:rsidR="006C7FF8" w:rsidRPr="00B70BA2" w:rsidRDefault="006C7FF8">
            <w:pPr>
              <w:jc w:val="center"/>
            </w:pPr>
            <w:r w:rsidRPr="00B70BA2">
              <w:t>0,28</w:t>
            </w:r>
          </w:p>
        </w:tc>
        <w:tc>
          <w:tcPr>
            <w:tcW w:w="660" w:type="dxa"/>
            <w:vAlign w:val="bottom"/>
          </w:tcPr>
          <w:p w:rsidR="006C7FF8" w:rsidRPr="00B70BA2" w:rsidRDefault="006C7FF8">
            <w:pPr>
              <w:ind w:left="-108" w:right="-108"/>
              <w:jc w:val="center"/>
            </w:pPr>
            <w:r w:rsidRPr="00B70BA2">
              <w:t>7,1</w:t>
            </w:r>
          </w:p>
        </w:tc>
        <w:tc>
          <w:tcPr>
            <w:tcW w:w="550" w:type="dxa"/>
            <w:vAlign w:val="bottom"/>
          </w:tcPr>
          <w:p w:rsidR="006C7FF8" w:rsidRPr="00B70BA2" w:rsidRDefault="006C7FF8">
            <w:pPr>
              <w:ind w:left="-108" w:right="-108"/>
              <w:jc w:val="center"/>
            </w:pPr>
            <w:r w:rsidRPr="00B70BA2">
              <w:t>0,39</w:t>
            </w:r>
          </w:p>
        </w:tc>
        <w:tc>
          <w:tcPr>
            <w:tcW w:w="770" w:type="dxa"/>
            <w:vAlign w:val="bottom"/>
          </w:tcPr>
          <w:p w:rsidR="006C7FF8" w:rsidRPr="00B70BA2" w:rsidRDefault="006C7FF8">
            <w:pPr>
              <w:jc w:val="center"/>
            </w:pPr>
            <w:r w:rsidRPr="00B70BA2">
              <w:t>3,04</w:t>
            </w:r>
          </w:p>
        </w:tc>
        <w:tc>
          <w:tcPr>
            <w:tcW w:w="660" w:type="dxa"/>
            <w:vAlign w:val="bottom"/>
          </w:tcPr>
          <w:p w:rsidR="006C7FF8" w:rsidRPr="00B70BA2" w:rsidRDefault="006C7FF8">
            <w:pPr>
              <w:jc w:val="center"/>
            </w:pPr>
            <w:r w:rsidRPr="00B70BA2">
              <w:t>0,22</w:t>
            </w:r>
          </w:p>
        </w:tc>
        <w:tc>
          <w:tcPr>
            <w:tcW w:w="660" w:type="dxa"/>
            <w:vAlign w:val="bottom"/>
          </w:tcPr>
          <w:p w:rsidR="006C7FF8" w:rsidRPr="00B70BA2" w:rsidRDefault="006C7FF8">
            <w:pPr>
              <w:jc w:val="center"/>
            </w:pPr>
            <w:r w:rsidRPr="00B70BA2">
              <w:t>3,26</w:t>
            </w:r>
          </w:p>
        </w:tc>
        <w:tc>
          <w:tcPr>
            <w:tcW w:w="959" w:type="dxa"/>
            <w:vAlign w:val="bottom"/>
          </w:tcPr>
          <w:p w:rsidR="006C7FF8" w:rsidRPr="00B70BA2" w:rsidRDefault="006C7FF8">
            <w:pPr>
              <w:jc w:val="center"/>
            </w:pPr>
            <w:r w:rsidRPr="00B70BA2">
              <w:t>3,44</w:t>
            </w:r>
          </w:p>
        </w:tc>
        <w:tc>
          <w:tcPr>
            <w:tcW w:w="807" w:type="dxa"/>
          </w:tcPr>
          <w:p w:rsidR="006C7FF8" w:rsidRPr="00B70BA2" w:rsidRDefault="006C7FF8">
            <w:pPr>
              <w:jc w:val="center"/>
            </w:pPr>
            <w:r w:rsidRPr="00B70BA2">
              <w:t>-</w:t>
            </w:r>
          </w:p>
        </w:tc>
        <w:tc>
          <w:tcPr>
            <w:tcW w:w="762" w:type="dxa"/>
          </w:tcPr>
          <w:p w:rsidR="006C7FF8" w:rsidRPr="00B70BA2" w:rsidRDefault="006C7FF8">
            <w:pPr>
              <w:jc w:val="center"/>
            </w:pPr>
            <w:r w:rsidRPr="00B70BA2">
              <w:t>-</w:t>
            </w:r>
          </w:p>
        </w:tc>
      </w:tr>
      <w:tr w:rsidR="006C7FF8" w:rsidRPr="00B70BA2">
        <w:tc>
          <w:tcPr>
            <w:tcW w:w="1603" w:type="dxa"/>
            <w:gridSpan w:val="2"/>
          </w:tcPr>
          <w:p w:rsidR="006C7FF8" w:rsidRPr="00B70BA2" w:rsidRDefault="006C7FF8">
            <w:r w:rsidRPr="00B70BA2">
              <w:t>Итого все котельные в г.Советская Гавань</w:t>
            </w:r>
          </w:p>
        </w:tc>
        <w:tc>
          <w:tcPr>
            <w:tcW w:w="707" w:type="dxa"/>
            <w:vAlign w:val="bottom"/>
          </w:tcPr>
          <w:p w:rsidR="006C7FF8" w:rsidRPr="00B70BA2" w:rsidRDefault="006C7FF8">
            <w:pPr>
              <w:jc w:val="center"/>
            </w:pPr>
            <w:r w:rsidRPr="00B70BA2">
              <w:t>141,8</w:t>
            </w:r>
          </w:p>
        </w:tc>
        <w:tc>
          <w:tcPr>
            <w:tcW w:w="770" w:type="dxa"/>
            <w:vAlign w:val="bottom"/>
          </w:tcPr>
          <w:p w:rsidR="006C7FF8" w:rsidRPr="00B70BA2" w:rsidRDefault="006C7FF8">
            <w:pPr>
              <w:jc w:val="center"/>
            </w:pPr>
            <w:r w:rsidRPr="00B70BA2">
              <w:t>121,4</w:t>
            </w:r>
          </w:p>
        </w:tc>
        <w:tc>
          <w:tcPr>
            <w:tcW w:w="660" w:type="dxa"/>
            <w:vAlign w:val="bottom"/>
          </w:tcPr>
          <w:p w:rsidR="006C7FF8" w:rsidRPr="00B70BA2" w:rsidRDefault="006C7FF8">
            <w:pPr>
              <w:jc w:val="center"/>
            </w:pPr>
            <w:r w:rsidRPr="00B70BA2">
              <w:t>8,94</w:t>
            </w:r>
          </w:p>
        </w:tc>
        <w:tc>
          <w:tcPr>
            <w:tcW w:w="660" w:type="dxa"/>
            <w:vAlign w:val="bottom"/>
          </w:tcPr>
          <w:p w:rsidR="006C7FF8" w:rsidRPr="00B70BA2" w:rsidRDefault="006C7FF8">
            <w:pPr>
              <w:ind w:left="-108" w:right="-108"/>
              <w:jc w:val="center"/>
            </w:pPr>
            <w:r w:rsidRPr="00B70BA2">
              <w:t>112,47</w:t>
            </w:r>
          </w:p>
        </w:tc>
        <w:tc>
          <w:tcPr>
            <w:tcW w:w="550" w:type="dxa"/>
            <w:vAlign w:val="bottom"/>
          </w:tcPr>
          <w:p w:rsidR="006C7FF8" w:rsidRPr="00B70BA2" w:rsidRDefault="006C7FF8">
            <w:pPr>
              <w:ind w:right="-108"/>
              <w:jc w:val="center"/>
            </w:pPr>
            <w:r w:rsidRPr="00B70BA2">
              <w:t>6,27</w:t>
            </w:r>
          </w:p>
        </w:tc>
        <w:tc>
          <w:tcPr>
            <w:tcW w:w="770" w:type="dxa"/>
            <w:vAlign w:val="bottom"/>
          </w:tcPr>
          <w:p w:rsidR="006C7FF8" w:rsidRPr="00B70BA2" w:rsidRDefault="006C7FF8">
            <w:pPr>
              <w:ind w:left="-108"/>
              <w:jc w:val="center"/>
            </w:pPr>
            <w:r w:rsidRPr="00B70BA2">
              <w:t>56</w:t>
            </w:r>
          </w:p>
        </w:tc>
        <w:tc>
          <w:tcPr>
            <w:tcW w:w="660" w:type="dxa"/>
            <w:vAlign w:val="bottom"/>
          </w:tcPr>
          <w:p w:rsidR="006C7FF8" w:rsidRPr="00B70BA2" w:rsidRDefault="006C7FF8">
            <w:pPr>
              <w:jc w:val="center"/>
            </w:pPr>
            <w:r w:rsidRPr="00B70BA2">
              <w:t>5,07</w:t>
            </w:r>
          </w:p>
        </w:tc>
        <w:tc>
          <w:tcPr>
            <w:tcW w:w="660" w:type="dxa"/>
            <w:vAlign w:val="bottom"/>
          </w:tcPr>
          <w:p w:rsidR="006C7FF8" w:rsidRPr="00B70BA2" w:rsidRDefault="006C7FF8">
            <w:pPr>
              <w:ind w:left="-108" w:right="-108"/>
              <w:jc w:val="center"/>
            </w:pPr>
            <w:r w:rsidRPr="00B70BA2">
              <w:t>61,08</w:t>
            </w:r>
          </w:p>
        </w:tc>
        <w:tc>
          <w:tcPr>
            <w:tcW w:w="959" w:type="dxa"/>
            <w:vAlign w:val="bottom"/>
          </w:tcPr>
          <w:p w:rsidR="006C7FF8" w:rsidRPr="00B70BA2" w:rsidRDefault="006C7FF8">
            <w:pPr>
              <w:jc w:val="center"/>
            </w:pPr>
            <w:r w:rsidRPr="00B70BA2">
              <w:t>45,1</w:t>
            </w:r>
          </w:p>
        </w:tc>
        <w:tc>
          <w:tcPr>
            <w:tcW w:w="807" w:type="dxa"/>
            <w:vAlign w:val="bottom"/>
          </w:tcPr>
          <w:p w:rsidR="006C7FF8" w:rsidRPr="00B70BA2" w:rsidRDefault="006C7FF8">
            <w:pPr>
              <w:jc w:val="center"/>
            </w:pPr>
            <w:r w:rsidRPr="00B70BA2">
              <w:t>57,22</w:t>
            </w:r>
          </w:p>
        </w:tc>
        <w:tc>
          <w:tcPr>
            <w:tcW w:w="762" w:type="dxa"/>
            <w:vAlign w:val="bottom"/>
          </w:tcPr>
          <w:p w:rsidR="006C7FF8" w:rsidRPr="00B70BA2" w:rsidRDefault="006C7FF8">
            <w:pPr>
              <w:jc w:val="center"/>
            </w:pPr>
            <w:r w:rsidRPr="00B70BA2">
              <w:t>42,26</w:t>
            </w:r>
          </w:p>
        </w:tc>
      </w:tr>
    </w:tbl>
    <w:p w:rsidR="006C7FF8" w:rsidRPr="00B70BA2" w:rsidRDefault="006C7FF8" w:rsidP="009A056D">
      <w:pPr>
        <w:autoSpaceDE w:val="0"/>
        <w:autoSpaceDN w:val="0"/>
        <w:adjustRightInd w:val="0"/>
        <w:jc w:val="both"/>
        <w:rPr>
          <w:sz w:val="24"/>
          <w:szCs w:val="24"/>
        </w:rPr>
      </w:pPr>
    </w:p>
    <w:p w:rsidR="006C7FF8" w:rsidRPr="00B70BA2" w:rsidRDefault="006C7FF8" w:rsidP="009A056D">
      <w:pPr>
        <w:autoSpaceDE w:val="0"/>
        <w:autoSpaceDN w:val="0"/>
        <w:adjustRightInd w:val="0"/>
        <w:ind w:firstLine="660"/>
        <w:jc w:val="both"/>
        <w:rPr>
          <w:sz w:val="24"/>
          <w:szCs w:val="24"/>
        </w:rPr>
      </w:pPr>
      <w:r w:rsidRPr="00B70BA2">
        <w:rPr>
          <w:sz w:val="24"/>
          <w:szCs w:val="24"/>
        </w:rPr>
        <w:t>- суммарная располагаемая тепловая мощность котельных г. Советская Гавань, рассматриваемых в схеме теплоснабжения составляет 121,40 Гкал/ч.</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суммарная договорная нагрузка потребителей, присоединённых к котельным г. Советская Гавань, по состоянию на 01.01.2013 составляет 61,08 Гкал/ч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на котельных №№ 2, 3, 5, 6, 8, 9,10,11 имеется резерв тепловой мощности при составлении баланса располагаемой тепловой мощности и присоединенной тепловой нагрузки по договорной нагрузке; в этом случае на котельной №1 имеется дефицит тепловой мощности;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на котельных №№ 1, 2, 3, 6, 8 имеется резерв располагаемой тепловой мощности при составлении баланса располагаемой тепловой мощности и присоединенной тепловой нагрузки по фактической тепловой нагрузке, т.е. при учете фактической тепловой нагрузки на котельной №1 дефицит тепловой мощности отсутствует;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в целом резерв располагаемой тепловой мощности на котельных г. Советская Гавань при составлении баланса установленной тепловой мощности и присоединенной тепловой нагрузки по договорной нагрузке составляет 45,1 Гкал/ч или 36,85% от располагаемой мощности котельных; </w:t>
      </w:r>
    </w:p>
    <w:p w:rsidR="006C7FF8" w:rsidRPr="00B70BA2" w:rsidRDefault="006C7FF8" w:rsidP="009A056D">
      <w:pPr>
        <w:pStyle w:val="Default"/>
        <w:ind w:firstLine="660"/>
        <w:jc w:val="both"/>
        <w:rPr>
          <w:color w:val="auto"/>
        </w:rPr>
      </w:pPr>
      <w:r w:rsidRPr="00B70BA2">
        <w:rPr>
          <w:color w:val="auto"/>
        </w:rPr>
        <w:t xml:space="preserve">- значительные резервы тепловой мощности наблюдаются на котельной № 8 (69,6 % располагаемой мощности), котельной № 9 (65,9 %), т.е. данные котельные имеют низкую загрузку оборудования. На остальных котельных за исключением котельной №1 резерв тепловой мощности составляет не ниже 30% от располагаемой тепловой мощности. Аналогичные резервы тепловой мощности для мазутных котельных получены при использовании фактической тепловой нагрузки при составлении балансов располагаемой тепловой мощности и присоединенной тепловой нагрузки.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Основным и единственным топливом для котельных №№ 1, 2, 3, 6 является топочный мазут марки М-100. На котельной № 8 наряду с мазутом в качестве топлива используются древесные отходы (щепа).  На котельных №№ 5, 9,10,11 в качестве основного и единственного топлива используется бурый уголь марки 2БР.</w:t>
      </w:r>
    </w:p>
    <w:p w:rsidR="006C7FF8" w:rsidRPr="00B70BA2" w:rsidRDefault="006C7FF8" w:rsidP="009A056D">
      <w:pPr>
        <w:autoSpaceDE w:val="0"/>
        <w:autoSpaceDN w:val="0"/>
        <w:adjustRightInd w:val="0"/>
        <w:ind w:firstLine="660"/>
        <w:jc w:val="both"/>
        <w:rPr>
          <w:sz w:val="24"/>
          <w:szCs w:val="24"/>
        </w:rPr>
      </w:pPr>
    </w:p>
    <w:p w:rsidR="006C7FF8" w:rsidRPr="00B70BA2" w:rsidRDefault="006C7FF8" w:rsidP="009A056D">
      <w:pPr>
        <w:rPr>
          <w:sz w:val="24"/>
          <w:szCs w:val="24"/>
        </w:rPr>
      </w:pPr>
      <w:r w:rsidRPr="00B70BA2">
        <w:rPr>
          <w:sz w:val="24"/>
          <w:szCs w:val="24"/>
        </w:rPr>
        <w:t>Потребление топлива и отпуск тепла в сети котельными в 2013 - 2014 годах в натуральном и условном выражении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8"/>
        <w:gridCol w:w="1164"/>
        <w:gridCol w:w="1366"/>
        <w:gridCol w:w="1330"/>
        <w:gridCol w:w="870"/>
        <w:gridCol w:w="1330"/>
        <w:gridCol w:w="1330"/>
        <w:gridCol w:w="1066"/>
      </w:tblGrid>
      <w:tr w:rsidR="006C7FF8" w:rsidRPr="00B70BA2">
        <w:trPr>
          <w:trHeight w:val="140"/>
        </w:trPr>
        <w:tc>
          <w:tcPr>
            <w:tcW w:w="1208" w:type="dxa"/>
            <w:vMerge w:val="restart"/>
          </w:tcPr>
          <w:p w:rsidR="006C7FF8" w:rsidRPr="00B70BA2" w:rsidRDefault="006C7FF8">
            <w:pPr>
              <w:jc w:val="center"/>
            </w:pPr>
            <w:r w:rsidRPr="00B70BA2">
              <w:t>Источник</w:t>
            </w:r>
          </w:p>
        </w:tc>
        <w:tc>
          <w:tcPr>
            <w:tcW w:w="1164" w:type="dxa"/>
            <w:vMerge w:val="restart"/>
          </w:tcPr>
          <w:p w:rsidR="006C7FF8" w:rsidRPr="00B70BA2" w:rsidRDefault="006C7FF8">
            <w:pPr>
              <w:jc w:val="center"/>
            </w:pPr>
            <w:r w:rsidRPr="00B70BA2">
              <w:t>Вид основного топлива</w:t>
            </w:r>
          </w:p>
        </w:tc>
        <w:tc>
          <w:tcPr>
            <w:tcW w:w="3566" w:type="dxa"/>
            <w:gridSpan w:val="3"/>
          </w:tcPr>
          <w:p w:rsidR="006C7FF8" w:rsidRPr="00B70BA2" w:rsidRDefault="006C7FF8">
            <w:pPr>
              <w:jc w:val="center"/>
            </w:pPr>
            <w:r w:rsidRPr="00B70BA2">
              <w:t>2013</w:t>
            </w:r>
          </w:p>
        </w:tc>
        <w:tc>
          <w:tcPr>
            <w:tcW w:w="3726" w:type="dxa"/>
            <w:gridSpan w:val="3"/>
          </w:tcPr>
          <w:p w:rsidR="006C7FF8" w:rsidRPr="00B70BA2" w:rsidRDefault="006C7FF8">
            <w:pPr>
              <w:jc w:val="center"/>
            </w:pPr>
            <w:r w:rsidRPr="00B70BA2">
              <w:t>2014</w:t>
            </w:r>
          </w:p>
        </w:tc>
      </w:tr>
      <w:tr w:rsidR="006C7FF8" w:rsidRPr="00B70BA2">
        <w:trPr>
          <w:trHeight w:val="743"/>
        </w:trPr>
        <w:tc>
          <w:tcPr>
            <w:tcW w:w="1208" w:type="dxa"/>
            <w:vMerge/>
            <w:vAlign w:val="center"/>
          </w:tcPr>
          <w:p w:rsidR="006C7FF8" w:rsidRPr="00B70BA2" w:rsidRDefault="006C7FF8"/>
        </w:tc>
        <w:tc>
          <w:tcPr>
            <w:tcW w:w="1164" w:type="dxa"/>
            <w:vMerge/>
            <w:vAlign w:val="center"/>
          </w:tcPr>
          <w:p w:rsidR="006C7FF8" w:rsidRPr="00B70BA2" w:rsidRDefault="006C7FF8"/>
        </w:tc>
        <w:tc>
          <w:tcPr>
            <w:tcW w:w="1366" w:type="dxa"/>
          </w:tcPr>
          <w:p w:rsidR="006C7FF8" w:rsidRPr="00B70BA2" w:rsidRDefault="006C7FF8">
            <w:pPr>
              <w:jc w:val="center"/>
            </w:pPr>
            <w:r w:rsidRPr="00B70BA2">
              <w:t>Потребление топлива,</w:t>
            </w:r>
          </w:p>
          <w:p w:rsidR="006C7FF8" w:rsidRPr="00B70BA2" w:rsidRDefault="006C7FF8">
            <w:pPr>
              <w:jc w:val="center"/>
            </w:pPr>
            <w:r w:rsidRPr="00B70BA2">
              <w:t>т н.т.</w:t>
            </w:r>
          </w:p>
        </w:tc>
        <w:tc>
          <w:tcPr>
            <w:tcW w:w="1330" w:type="dxa"/>
          </w:tcPr>
          <w:p w:rsidR="006C7FF8" w:rsidRPr="00B70BA2" w:rsidRDefault="006C7FF8">
            <w:pPr>
              <w:jc w:val="center"/>
            </w:pPr>
            <w:r w:rsidRPr="00B70BA2">
              <w:t>Потребление топлива, т у.т.</w:t>
            </w:r>
          </w:p>
        </w:tc>
        <w:tc>
          <w:tcPr>
            <w:tcW w:w="870" w:type="dxa"/>
          </w:tcPr>
          <w:p w:rsidR="006C7FF8" w:rsidRPr="00B70BA2" w:rsidRDefault="006C7FF8">
            <w:pPr>
              <w:jc w:val="center"/>
            </w:pPr>
            <w:r w:rsidRPr="00B70BA2">
              <w:t>Отпуск тепла, Гкал</w:t>
            </w:r>
          </w:p>
        </w:tc>
        <w:tc>
          <w:tcPr>
            <w:tcW w:w="1330" w:type="dxa"/>
          </w:tcPr>
          <w:p w:rsidR="006C7FF8" w:rsidRPr="00B70BA2" w:rsidRDefault="006C7FF8">
            <w:pPr>
              <w:jc w:val="center"/>
            </w:pPr>
            <w:r w:rsidRPr="00B70BA2">
              <w:t>Потребление топлива, т н.т.</w:t>
            </w:r>
          </w:p>
        </w:tc>
        <w:tc>
          <w:tcPr>
            <w:tcW w:w="1330" w:type="dxa"/>
          </w:tcPr>
          <w:p w:rsidR="006C7FF8" w:rsidRPr="00B70BA2" w:rsidRDefault="006C7FF8">
            <w:pPr>
              <w:jc w:val="center"/>
            </w:pPr>
            <w:r w:rsidRPr="00B70BA2">
              <w:t>Потребление топлива, т у.т.</w:t>
            </w:r>
          </w:p>
        </w:tc>
        <w:tc>
          <w:tcPr>
            <w:tcW w:w="1066" w:type="dxa"/>
          </w:tcPr>
          <w:p w:rsidR="006C7FF8" w:rsidRPr="00B70BA2" w:rsidRDefault="006C7FF8">
            <w:pPr>
              <w:jc w:val="center"/>
            </w:pPr>
            <w:r w:rsidRPr="00B70BA2">
              <w:t>Отпуск тепла, Гкал</w:t>
            </w:r>
          </w:p>
        </w:tc>
      </w:tr>
      <w:tr w:rsidR="006C7FF8" w:rsidRPr="00B70BA2">
        <w:tc>
          <w:tcPr>
            <w:tcW w:w="1208" w:type="dxa"/>
          </w:tcPr>
          <w:p w:rsidR="006C7FF8" w:rsidRPr="00B70BA2" w:rsidRDefault="006C7FF8">
            <w:pPr>
              <w:jc w:val="center"/>
            </w:pPr>
            <w:r w:rsidRPr="00B70BA2">
              <w:t>Котельная № 1</w:t>
            </w:r>
          </w:p>
        </w:tc>
        <w:tc>
          <w:tcPr>
            <w:tcW w:w="1164" w:type="dxa"/>
          </w:tcPr>
          <w:p w:rsidR="006C7FF8" w:rsidRPr="00B70BA2" w:rsidRDefault="006C7FF8">
            <w:pPr>
              <w:jc w:val="center"/>
            </w:pPr>
            <w:r w:rsidRPr="00B70BA2">
              <w:t>мазут</w:t>
            </w:r>
          </w:p>
        </w:tc>
        <w:tc>
          <w:tcPr>
            <w:tcW w:w="1366" w:type="dxa"/>
          </w:tcPr>
          <w:p w:rsidR="006C7FF8" w:rsidRPr="00B70BA2" w:rsidRDefault="006C7FF8">
            <w:pPr>
              <w:jc w:val="center"/>
            </w:pPr>
            <w:r w:rsidRPr="00B70BA2">
              <w:t>6553,1</w:t>
            </w:r>
          </w:p>
        </w:tc>
        <w:tc>
          <w:tcPr>
            <w:tcW w:w="1330" w:type="dxa"/>
          </w:tcPr>
          <w:p w:rsidR="006C7FF8" w:rsidRPr="00B70BA2" w:rsidRDefault="006C7FF8">
            <w:pPr>
              <w:jc w:val="center"/>
            </w:pPr>
            <w:r w:rsidRPr="00B70BA2">
              <w:t>9268,9</w:t>
            </w:r>
          </w:p>
        </w:tc>
        <w:tc>
          <w:tcPr>
            <w:tcW w:w="870" w:type="dxa"/>
          </w:tcPr>
          <w:p w:rsidR="006C7FF8" w:rsidRPr="00B70BA2" w:rsidRDefault="006C7FF8">
            <w:pPr>
              <w:jc w:val="center"/>
            </w:pPr>
            <w:r w:rsidRPr="00B70BA2">
              <w:t>55653</w:t>
            </w:r>
          </w:p>
        </w:tc>
        <w:tc>
          <w:tcPr>
            <w:tcW w:w="1330" w:type="dxa"/>
          </w:tcPr>
          <w:p w:rsidR="006C7FF8" w:rsidRPr="00B70BA2" w:rsidRDefault="006C7FF8">
            <w:pPr>
              <w:jc w:val="center"/>
            </w:pPr>
            <w:r w:rsidRPr="00B70BA2">
              <w:t>6016,0</w:t>
            </w:r>
          </w:p>
        </w:tc>
        <w:tc>
          <w:tcPr>
            <w:tcW w:w="1330" w:type="dxa"/>
          </w:tcPr>
          <w:p w:rsidR="006C7FF8" w:rsidRPr="00B70BA2" w:rsidRDefault="006C7FF8">
            <w:pPr>
              <w:jc w:val="center"/>
            </w:pPr>
            <w:r w:rsidRPr="00B70BA2">
              <w:t>8437,6</w:t>
            </w:r>
          </w:p>
        </w:tc>
        <w:tc>
          <w:tcPr>
            <w:tcW w:w="1066" w:type="dxa"/>
          </w:tcPr>
          <w:p w:rsidR="006C7FF8" w:rsidRPr="00B70BA2" w:rsidRDefault="006C7FF8">
            <w:pPr>
              <w:jc w:val="center"/>
            </w:pPr>
            <w:r w:rsidRPr="00B70BA2">
              <w:t>51124</w:t>
            </w:r>
          </w:p>
        </w:tc>
      </w:tr>
      <w:tr w:rsidR="006C7FF8" w:rsidRPr="00B70BA2">
        <w:tc>
          <w:tcPr>
            <w:tcW w:w="1208" w:type="dxa"/>
          </w:tcPr>
          <w:p w:rsidR="006C7FF8" w:rsidRPr="00B70BA2" w:rsidRDefault="006C7FF8">
            <w:pPr>
              <w:jc w:val="center"/>
            </w:pPr>
            <w:r w:rsidRPr="00B70BA2">
              <w:t>Котельная № 2</w:t>
            </w:r>
          </w:p>
        </w:tc>
        <w:tc>
          <w:tcPr>
            <w:tcW w:w="1164" w:type="dxa"/>
          </w:tcPr>
          <w:p w:rsidR="006C7FF8" w:rsidRPr="00B70BA2" w:rsidRDefault="006C7FF8">
            <w:pPr>
              <w:jc w:val="center"/>
              <w:rPr>
                <w:sz w:val="24"/>
                <w:szCs w:val="24"/>
              </w:rPr>
            </w:pPr>
            <w:r w:rsidRPr="00B70BA2">
              <w:t>мазут</w:t>
            </w:r>
          </w:p>
        </w:tc>
        <w:tc>
          <w:tcPr>
            <w:tcW w:w="1366" w:type="dxa"/>
          </w:tcPr>
          <w:p w:rsidR="006C7FF8" w:rsidRPr="00B70BA2" w:rsidRDefault="006C7FF8">
            <w:pPr>
              <w:jc w:val="center"/>
            </w:pPr>
            <w:r w:rsidRPr="00B70BA2">
              <w:t>3020,1</w:t>
            </w:r>
          </w:p>
        </w:tc>
        <w:tc>
          <w:tcPr>
            <w:tcW w:w="1330" w:type="dxa"/>
          </w:tcPr>
          <w:p w:rsidR="006C7FF8" w:rsidRPr="00B70BA2" w:rsidRDefault="006C7FF8">
            <w:pPr>
              <w:jc w:val="center"/>
            </w:pPr>
            <w:r w:rsidRPr="00B70BA2">
              <w:t>4271,6</w:t>
            </w:r>
          </w:p>
        </w:tc>
        <w:tc>
          <w:tcPr>
            <w:tcW w:w="870" w:type="dxa"/>
          </w:tcPr>
          <w:p w:rsidR="006C7FF8" w:rsidRPr="00B70BA2" w:rsidRDefault="006C7FF8">
            <w:pPr>
              <w:jc w:val="center"/>
            </w:pPr>
            <w:r w:rsidRPr="00B70BA2">
              <w:t>24528</w:t>
            </w:r>
          </w:p>
        </w:tc>
        <w:tc>
          <w:tcPr>
            <w:tcW w:w="1330" w:type="dxa"/>
          </w:tcPr>
          <w:p w:rsidR="006C7FF8" w:rsidRPr="00B70BA2" w:rsidRDefault="006C7FF8">
            <w:pPr>
              <w:jc w:val="center"/>
            </w:pPr>
            <w:r w:rsidRPr="00B70BA2">
              <w:t>2688,8</w:t>
            </w:r>
          </w:p>
        </w:tc>
        <w:tc>
          <w:tcPr>
            <w:tcW w:w="1330" w:type="dxa"/>
          </w:tcPr>
          <w:p w:rsidR="006C7FF8" w:rsidRPr="00B70BA2" w:rsidRDefault="006C7FF8">
            <w:pPr>
              <w:jc w:val="center"/>
            </w:pPr>
            <w:r w:rsidRPr="00B70BA2">
              <w:t>3770,7</w:t>
            </w:r>
          </w:p>
        </w:tc>
        <w:tc>
          <w:tcPr>
            <w:tcW w:w="1066" w:type="dxa"/>
          </w:tcPr>
          <w:p w:rsidR="006C7FF8" w:rsidRPr="00B70BA2" w:rsidRDefault="006C7FF8">
            <w:pPr>
              <w:jc w:val="center"/>
            </w:pPr>
            <w:r w:rsidRPr="00B70BA2">
              <w:t>22004</w:t>
            </w:r>
          </w:p>
        </w:tc>
      </w:tr>
      <w:tr w:rsidR="006C7FF8" w:rsidRPr="00B70BA2">
        <w:tc>
          <w:tcPr>
            <w:tcW w:w="1208" w:type="dxa"/>
          </w:tcPr>
          <w:p w:rsidR="006C7FF8" w:rsidRPr="00B70BA2" w:rsidRDefault="006C7FF8">
            <w:pPr>
              <w:jc w:val="center"/>
            </w:pPr>
            <w:r w:rsidRPr="00B70BA2">
              <w:t>Котельная № 3</w:t>
            </w:r>
          </w:p>
        </w:tc>
        <w:tc>
          <w:tcPr>
            <w:tcW w:w="1164" w:type="dxa"/>
          </w:tcPr>
          <w:p w:rsidR="006C7FF8" w:rsidRPr="00B70BA2" w:rsidRDefault="006C7FF8">
            <w:pPr>
              <w:jc w:val="center"/>
              <w:rPr>
                <w:sz w:val="24"/>
                <w:szCs w:val="24"/>
              </w:rPr>
            </w:pPr>
            <w:r w:rsidRPr="00B70BA2">
              <w:t>мазут</w:t>
            </w:r>
          </w:p>
        </w:tc>
        <w:tc>
          <w:tcPr>
            <w:tcW w:w="1366" w:type="dxa"/>
          </w:tcPr>
          <w:p w:rsidR="006C7FF8" w:rsidRPr="00B70BA2" w:rsidRDefault="006C7FF8">
            <w:pPr>
              <w:jc w:val="center"/>
            </w:pPr>
            <w:r w:rsidRPr="00B70BA2">
              <w:t>4586,5</w:t>
            </w:r>
          </w:p>
        </w:tc>
        <w:tc>
          <w:tcPr>
            <w:tcW w:w="1330" w:type="dxa"/>
          </w:tcPr>
          <w:p w:rsidR="006C7FF8" w:rsidRPr="00B70BA2" w:rsidRDefault="006C7FF8">
            <w:pPr>
              <w:jc w:val="center"/>
            </w:pPr>
            <w:r w:rsidRPr="00B70BA2">
              <w:t>6487,5</w:t>
            </w:r>
          </w:p>
        </w:tc>
        <w:tc>
          <w:tcPr>
            <w:tcW w:w="870" w:type="dxa"/>
          </w:tcPr>
          <w:p w:rsidR="006C7FF8" w:rsidRPr="00B70BA2" w:rsidRDefault="006C7FF8">
            <w:pPr>
              <w:jc w:val="center"/>
            </w:pPr>
            <w:r w:rsidRPr="00B70BA2">
              <w:t>29730</w:t>
            </w:r>
          </w:p>
        </w:tc>
        <w:tc>
          <w:tcPr>
            <w:tcW w:w="1330" w:type="dxa"/>
          </w:tcPr>
          <w:p w:rsidR="006C7FF8" w:rsidRPr="00B70BA2" w:rsidRDefault="006C7FF8">
            <w:pPr>
              <w:jc w:val="center"/>
            </w:pPr>
            <w:r w:rsidRPr="00B70BA2">
              <w:t>4797,3</w:t>
            </w:r>
          </w:p>
        </w:tc>
        <w:tc>
          <w:tcPr>
            <w:tcW w:w="1330" w:type="dxa"/>
          </w:tcPr>
          <w:p w:rsidR="006C7FF8" w:rsidRPr="00B70BA2" w:rsidRDefault="006C7FF8">
            <w:pPr>
              <w:jc w:val="center"/>
            </w:pPr>
            <w:r w:rsidRPr="00B70BA2">
              <w:t>6727,9</w:t>
            </w:r>
          </w:p>
        </w:tc>
        <w:tc>
          <w:tcPr>
            <w:tcW w:w="1066" w:type="dxa"/>
          </w:tcPr>
          <w:p w:rsidR="006C7FF8" w:rsidRPr="00B70BA2" w:rsidRDefault="006C7FF8">
            <w:pPr>
              <w:jc w:val="center"/>
            </w:pPr>
            <w:r w:rsidRPr="00B70BA2">
              <w:t>27328</w:t>
            </w:r>
          </w:p>
        </w:tc>
      </w:tr>
      <w:tr w:rsidR="006C7FF8" w:rsidRPr="00B70BA2">
        <w:tc>
          <w:tcPr>
            <w:tcW w:w="1208" w:type="dxa"/>
          </w:tcPr>
          <w:p w:rsidR="006C7FF8" w:rsidRPr="00B70BA2" w:rsidRDefault="006C7FF8">
            <w:pPr>
              <w:jc w:val="center"/>
            </w:pPr>
            <w:r w:rsidRPr="00B70BA2">
              <w:t>Котельная № 6</w:t>
            </w:r>
          </w:p>
        </w:tc>
        <w:tc>
          <w:tcPr>
            <w:tcW w:w="1164" w:type="dxa"/>
          </w:tcPr>
          <w:p w:rsidR="006C7FF8" w:rsidRPr="00B70BA2" w:rsidRDefault="006C7FF8">
            <w:pPr>
              <w:jc w:val="center"/>
              <w:rPr>
                <w:sz w:val="24"/>
                <w:szCs w:val="24"/>
              </w:rPr>
            </w:pPr>
            <w:r w:rsidRPr="00B70BA2">
              <w:t>мазут</w:t>
            </w:r>
          </w:p>
        </w:tc>
        <w:tc>
          <w:tcPr>
            <w:tcW w:w="1366" w:type="dxa"/>
          </w:tcPr>
          <w:p w:rsidR="006C7FF8" w:rsidRPr="00B70BA2" w:rsidRDefault="006C7FF8">
            <w:pPr>
              <w:jc w:val="center"/>
            </w:pPr>
            <w:r w:rsidRPr="00B70BA2">
              <w:t>11526,3</w:t>
            </w:r>
          </w:p>
        </w:tc>
        <w:tc>
          <w:tcPr>
            <w:tcW w:w="1330" w:type="dxa"/>
          </w:tcPr>
          <w:p w:rsidR="006C7FF8" w:rsidRPr="00B70BA2" w:rsidRDefault="006C7FF8">
            <w:pPr>
              <w:jc w:val="center"/>
            </w:pPr>
            <w:r w:rsidRPr="00B70BA2">
              <w:t>16299,0</w:t>
            </w:r>
          </w:p>
        </w:tc>
        <w:tc>
          <w:tcPr>
            <w:tcW w:w="870" w:type="dxa"/>
          </w:tcPr>
          <w:p w:rsidR="006C7FF8" w:rsidRPr="00B70BA2" w:rsidRDefault="006C7FF8">
            <w:pPr>
              <w:jc w:val="center"/>
            </w:pPr>
            <w:r w:rsidRPr="00B70BA2">
              <w:t>81484</w:t>
            </w:r>
          </w:p>
        </w:tc>
        <w:tc>
          <w:tcPr>
            <w:tcW w:w="1330" w:type="dxa"/>
          </w:tcPr>
          <w:p w:rsidR="006C7FF8" w:rsidRPr="00B70BA2" w:rsidRDefault="006C7FF8">
            <w:pPr>
              <w:jc w:val="center"/>
            </w:pPr>
            <w:r w:rsidRPr="00B70BA2">
              <w:t>11200,2</w:t>
            </w:r>
          </w:p>
        </w:tc>
        <w:tc>
          <w:tcPr>
            <w:tcW w:w="1330" w:type="dxa"/>
          </w:tcPr>
          <w:p w:rsidR="006C7FF8" w:rsidRPr="00B70BA2" w:rsidRDefault="006C7FF8">
            <w:pPr>
              <w:jc w:val="center"/>
            </w:pPr>
            <w:r w:rsidRPr="00B70BA2">
              <w:t>15709,8</w:t>
            </w:r>
          </w:p>
        </w:tc>
        <w:tc>
          <w:tcPr>
            <w:tcW w:w="1066" w:type="dxa"/>
          </w:tcPr>
          <w:p w:rsidR="006C7FF8" w:rsidRPr="00B70BA2" w:rsidRDefault="006C7FF8">
            <w:pPr>
              <w:jc w:val="center"/>
            </w:pPr>
            <w:r w:rsidRPr="00B70BA2">
              <w:t>78028</w:t>
            </w:r>
          </w:p>
        </w:tc>
      </w:tr>
      <w:tr w:rsidR="006C7FF8" w:rsidRPr="00B70BA2">
        <w:tc>
          <w:tcPr>
            <w:tcW w:w="1208" w:type="dxa"/>
          </w:tcPr>
          <w:p w:rsidR="006C7FF8" w:rsidRPr="00B70BA2" w:rsidRDefault="006C7FF8">
            <w:pPr>
              <w:jc w:val="center"/>
            </w:pPr>
            <w:r w:rsidRPr="00B70BA2">
              <w:t>Котельная № 5</w:t>
            </w:r>
          </w:p>
        </w:tc>
        <w:tc>
          <w:tcPr>
            <w:tcW w:w="1164" w:type="dxa"/>
          </w:tcPr>
          <w:p w:rsidR="006C7FF8" w:rsidRPr="00B70BA2" w:rsidRDefault="006C7FF8">
            <w:pPr>
              <w:jc w:val="center"/>
            </w:pPr>
            <w:r w:rsidRPr="00B70BA2">
              <w:t>уголь</w:t>
            </w:r>
          </w:p>
        </w:tc>
        <w:tc>
          <w:tcPr>
            <w:tcW w:w="1366" w:type="dxa"/>
          </w:tcPr>
          <w:p w:rsidR="006C7FF8" w:rsidRPr="00B70BA2" w:rsidRDefault="006C7FF8">
            <w:pPr>
              <w:jc w:val="center"/>
            </w:pPr>
            <w:r w:rsidRPr="00B70BA2">
              <w:t>2546,7</w:t>
            </w:r>
          </w:p>
        </w:tc>
        <w:tc>
          <w:tcPr>
            <w:tcW w:w="1330" w:type="dxa"/>
          </w:tcPr>
          <w:p w:rsidR="006C7FF8" w:rsidRPr="00B70BA2" w:rsidRDefault="006C7FF8">
            <w:pPr>
              <w:jc w:val="center"/>
            </w:pPr>
            <w:r w:rsidRPr="00B70BA2">
              <w:t>1161,1</w:t>
            </w:r>
          </w:p>
        </w:tc>
        <w:tc>
          <w:tcPr>
            <w:tcW w:w="870" w:type="dxa"/>
          </w:tcPr>
          <w:p w:rsidR="006C7FF8" w:rsidRPr="00B70BA2" w:rsidRDefault="006C7FF8">
            <w:pPr>
              <w:jc w:val="center"/>
            </w:pPr>
            <w:r w:rsidRPr="00B70BA2">
              <w:t>4290</w:t>
            </w:r>
          </w:p>
        </w:tc>
        <w:tc>
          <w:tcPr>
            <w:tcW w:w="1330" w:type="dxa"/>
          </w:tcPr>
          <w:p w:rsidR="006C7FF8" w:rsidRPr="00B70BA2" w:rsidRDefault="006C7FF8">
            <w:pPr>
              <w:jc w:val="center"/>
            </w:pPr>
            <w:r w:rsidRPr="00B70BA2">
              <w:t>2488,2</w:t>
            </w:r>
          </w:p>
        </w:tc>
        <w:tc>
          <w:tcPr>
            <w:tcW w:w="1330" w:type="dxa"/>
          </w:tcPr>
          <w:p w:rsidR="006C7FF8" w:rsidRPr="00B70BA2" w:rsidRDefault="006C7FF8">
            <w:pPr>
              <w:jc w:val="center"/>
            </w:pPr>
            <w:r w:rsidRPr="00B70BA2">
              <w:t>1096,3</w:t>
            </w:r>
          </w:p>
        </w:tc>
        <w:tc>
          <w:tcPr>
            <w:tcW w:w="1066" w:type="dxa"/>
          </w:tcPr>
          <w:p w:rsidR="006C7FF8" w:rsidRPr="00B70BA2" w:rsidRDefault="006C7FF8">
            <w:pPr>
              <w:jc w:val="center"/>
            </w:pPr>
            <w:r w:rsidRPr="00B70BA2">
              <w:t>4023</w:t>
            </w:r>
          </w:p>
        </w:tc>
      </w:tr>
      <w:tr w:rsidR="006C7FF8" w:rsidRPr="00B70BA2">
        <w:tc>
          <w:tcPr>
            <w:tcW w:w="1208" w:type="dxa"/>
          </w:tcPr>
          <w:p w:rsidR="006C7FF8" w:rsidRPr="00B70BA2" w:rsidRDefault="006C7FF8">
            <w:pPr>
              <w:jc w:val="center"/>
            </w:pPr>
            <w:r w:rsidRPr="00B70BA2">
              <w:t>Котельная № 9</w:t>
            </w:r>
          </w:p>
        </w:tc>
        <w:tc>
          <w:tcPr>
            <w:tcW w:w="1164" w:type="dxa"/>
          </w:tcPr>
          <w:p w:rsidR="006C7FF8" w:rsidRPr="00B70BA2" w:rsidRDefault="006C7FF8">
            <w:pPr>
              <w:jc w:val="center"/>
              <w:rPr>
                <w:sz w:val="24"/>
                <w:szCs w:val="24"/>
              </w:rPr>
            </w:pPr>
            <w:r w:rsidRPr="00B70BA2">
              <w:t>уголь</w:t>
            </w:r>
          </w:p>
        </w:tc>
        <w:tc>
          <w:tcPr>
            <w:tcW w:w="1366" w:type="dxa"/>
          </w:tcPr>
          <w:p w:rsidR="006C7FF8" w:rsidRPr="00B70BA2" w:rsidRDefault="006C7FF8">
            <w:pPr>
              <w:jc w:val="center"/>
            </w:pPr>
            <w:r w:rsidRPr="00B70BA2">
              <w:t>957,2</w:t>
            </w:r>
          </w:p>
        </w:tc>
        <w:tc>
          <w:tcPr>
            <w:tcW w:w="1330" w:type="dxa"/>
          </w:tcPr>
          <w:p w:rsidR="006C7FF8" w:rsidRPr="00B70BA2" w:rsidRDefault="006C7FF8">
            <w:pPr>
              <w:jc w:val="center"/>
            </w:pPr>
            <w:r w:rsidRPr="00B70BA2">
              <w:t>438,0</w:t>
            </w:r>
          </w:p>
        </w:tc>
        <w:tc>
          <w:tcPr>
            <w:tcW w:w="870" w:type="dxa"/>
          </w:tcPr>
          <w:p w:rsidR="006C7FF8" w:rsidRPr="00B70BA2" w:rsidRDefault="006C7FF8">
            <w:pPr>
              <w:jc w:val="center"/>
            </w:pPr>
            <w:r w:rsidRPr="00B70BA2">
              <w:t>1622</w:t>
            </w:r>
          </w:p>
        </w:tc>
        <w:tc>
          <w:tcPr>
            <w:tcW w:w="1330" w:type="dxa"/>
          </w:tcPr>
          <w:p w:rsidR="006C7FF8" w:rsidRPr="00B70BA2" w:rsidRDefault="006C7FF8">
            <w:pPr>
              <w:jc w:val="center"/>
            </w:pPr>
            <w:r w:rsidRPr="00B70BA2">
              <w:t>1032,7</w:t>
            </w:r>
          </w:p>
        </w:tc>
        <w:tc>
          <w:tcPr>
            <w:tcW w:w="1330" w:type="dxa"/>
          </w:tcPr>
          <w:p w:rsidR="006C7FF8" w:rsidRPr="00B70BA2" w:rsidRDefault="006C7FF8">
            <w:pPr>
              <w:jc w:val="center"/>
            </w:pPr>
            <w:r w:rsidRPr="00B70BA2">
              <w:t>454,9</w:t>
            </w:r>
          </w:p>
        </w:tc>
        <w:tc>
          <w:tcPr>
            <w:tcW w:w="1066" w:type="dxa"/>
          </w:tcPr>
          <w:p w:rsidR="006C7FF8" w:rsidRPr="00B70BA2" w:rsidRDefault="006C7FF8">
            <w:pPr>
              <w:jc w:val="center"/>
            </w:pPr>
            <w:r w:rsidRPr="00B70BA2">
              <w:t>1663</w:t>
            </w:r>
          </w:p>
        </w:tc>
      </w:tr>
      <w:tr w:rsidR="006C7FF8" w:rsidRPr="00B70BA2">
        <w:tc>
          <w:tcPr>
            <w:tcW w:w="1208" w:type="dxa"/>
          </w:tcPr>
          <w:p w:rsidR="006C7FF8" w:rsidRPr="00B70BA2" w:rsidRDefault="006C7FF8">
            <w:pPr>
              <w:jc w:val="center"/>
            </w:pPr>
            <w:r w:rsidRPr="00B70BA2">
              <w:t>Котельная № 10</w:t>
            </w:r>
          </w:p>
        </w:tc>
        <w:tc>
          <w:tcPr>
            <w:tcW w:w="1164" w:type="dxa"/>
          </w:tcPr>
          <w:p w:rsidR="006C7FF8" w:rsidRPr="00B70BA2" w:rsidRDefault="006C7FF8">
            <w:pPr>
              <w:jc w:val="center"/>
              <w:rPr>
                <w:sz w:val="24"/>
                <w:szCs w:val="24"/>
              </w:rPr>
            </w:pPr>
            <w:r w:rsidRPr="00B70BA2">
              <w:t>уголь</w:t>
            </w:r>
          </w:p>
        </w:tc>
        <w:tc>
          <w:tcPr>
            <w:tcW w:w="1366" w:type="dxa"/>
          </w:tcPr>
          <w:p w:rsidR="006C7FF8" w:rsidRPr="00B70BA2" w:rsidRDefault="006C7FF8">
            <w:pPr>
              <w:jc w:val="center"/>
            </w:pPr>
            <w:r w:rsidRPr="00B70BA2">
              <w:t>1980,4</w:t>
            </w:r>
          </w:p>
        </w:tc>
        <w:tc>
          <w:tcPr>
            <w:tcW w:w="1330" w:type="dxa"/>
          </w:tcPr>
          <w:p w:rsidR="006C7FF8" w:rsidRPr="00B70BA2" w:rsidRDefault="006C7FF8">
            <w:pPr>
              <w:jc w:val="center"/>
            </w:pPr>
            <w:r w:rsidRPr="00B70BA2">
              <w:t>902,9</w:t>
            </w:r>
          </w:p>
        </w:tc>
        <w:tc>
          <w:tcPr>
            <w:tcW w:w="870" w:type="dxa"/>
          </w:tcPr>
          <w:p w:rsidR="006C7FF8" w:rsidRPr="00B70BA2" w:rsidRDefault="006C7FF8">
            <w:pPr>
              <w:jc w:val="center"/>
            </w:pPr>
            <w:r w:rsidRPr="00B70BA2">
              <w:t>3098</w:t>
            </w:r>
          </w:p>
        </w:tc>
        <w:tc>
          <w:tcPr>
            <w:tcW w:w="1330" w:type="dxa"/>
          </w:tcPr>
          <w:p w:rsidR="006C7FF8" w:rsidRPr="00B70BA2" w:rsidRDefault="006C7FF8">
            <w:pPr>
              <w:jc w:val="center"/>
            </w:pPr>
            <w:r w:rsidRPr="00B70BA2">
              <w:t>2263,0</w:t>
            </w:r>
          </w:p>
        </w:tc>
        <w:tc>
          <w:tcPr>
            <w:tcW w:w="1330" w:type="dxa"/>
          </w:tcPr>
          <w:p w:rsidR="006C7FF8" w:rsidRPr="00B70BA2" w:rsidRDefault="006C7FF8">
            <w:pPr>
              <w:jc w:val="center"/>
            </w:pPr>
            <w:r w:rsidRPr="00B70BA2">
              <w:t>997,0</w:t>
            </w:r>
          </w:p>
        </w:tc>
        <w:tc>
          <w:tcPr>
            <w:tcW w:w="1066" w:type="dxa"/>
          </w:tcPr>
          <w:p w:rsidR="006C7FF8" w:rsidRPr="00B70BA2" w:rsidRDefault="006C7FF8">
            <w:pPr>
              <w:jc w:val="center"/>
            </w:pPr>
            <w:r w:rsidRPr="00B70BA2">
              <w:t>3399</w:t>
            </w:r>
          </w:p>
        </w:tc>
      </w:tr>
      <w:tr w:rsidR="006C7FF8" w:rsidRPr="00B70BA2">
        <w:tc>
          <w:tcPr>
            <w:tcW w:w="1208" w:type="dxa"/>
          </w:tcPr>
          <w:p w:rsidR="006C7FF8" w:rsidRPr="00B70BA2" w:rsidRDefault="006C7FF8">
            <w:pPr>
              <w:jc w:val="center"/>
            </w:pPr>
            <w:r w:rsidRPr="00B70BA2">
              <w:t>Котельная № 11</w:t>
            </w:r>
          </w:p>
        </w:tc>
        <w:tc>
          <w:tcPr>
            <w:tcW w:w="1164" w:type="dxa"/>
          </w:tcPr>
          <w:p w:rsidR="006C7FF8" w:rsidRPr="00B70BA2" w:rsidRDefault="006C7FF8">
            <w:pPr>
              <w:jc w:val="center"/>
              <w:rPr>
                <w:sz w:val="24"/>
                <w:szCs w:val="24"/>
              </w:rPr>
            </w:pPr>
            <w:r w:rsidRPr="00B70BA2">
              <w:t>уголь</w:t>
            </w:r>
          </w:p>
        </w:tc>
        <w:tc>
          <w:tcPr>
            <w:tcW w:w="1366" w:type="dxa"/>
          </w:tcPr>
          <w:p w:rsidR="006C7FF8" w:rsidRPr="00B70BA2" w:rsidRDefault="006C7FF8">
            <w:pPr>
              <w:jc w:val="center"/>
            </w:pPr>
            <w:r w:rsidRPr="00B70BA2">
              <w:t>936,7</w:t>
            </w:r>
          </w:p>
        </w:tc>
        <w:tc>
          <w:tcPr>
            <w:tcW w:w="1330" w:type="dxa"/>
          </w:tcPr>
          <w:p w:rsidR="006C7FF8" w:rsidRPr="00B70BA2" w:rsidRDefault="006C7FF8">
            <w:pPr>
              <w:jc w:val="center"/>
            </w:pPr>
            <w:r w:rsidRPr="00B70BA2">
              <w:t>427,3</w:t>
            </w:r>
          </w:p>
        </w:tc>
        <w:tc>
          <w:tcPr>
            <w:tcW w:w="870" w:type="dxa"/>
          </w:tcPr>
          <w:p w:rsidR="006C7FF8" w:rsidRPr="00B70BA2" w:rsidRDefault="006C7FF8">
            <w:pPr>
              <w:jc w:val="center"/>
            </w:pPr>
            <w:r w:rsidRPr="00B70BA2">
              <w:t>1571</w:t>
            </w:r>
          </w:p>
        </w:tc>
        <w:tc>
          <w:tcPr>
            <w:tcW w:w="1330" w:type="dxa"/>
          </w:tcPr>
          <w:p w:rsidR="006C7FF8" w:rsidRPr="00B70BA2" w:rsidRDefault="006C7FF8">
            <w:pPr>
              <w:jc w:val="center"/>
            </w:pPr>
            <w:r w:rsidRPr="00B70BA2">
              <w:t>979,7</w:t>
            </w:r>
          </w:p>
        </w:tc>
        <w:tc>
          <w:tcPr>
            <w:tcW w:w="1330" w:type="dxa"/>
          </w:tcPr>
          <w:p w:rsidR="006C7FF8" w:rsidRPr="00B70BA2" w:rsidRDefault="006C7FF8">
            <w:pPr>
              <w:jc w:val="center"/>
            </w:pPr>
            <w:r w:rsidRPr="00B70BA2">
              <w:t>430,7</w:t>
            </w:r>
          </w:p>
        </w:tc>
        <w:tc>
          <w:tcPr>
            <w:tcW w:w="1066" w:type="dxa"/>
          </w:tcPr>
          <w:p w:rsidR="006C7FF8" w:rsidRPr="00B70BA2" w:rsidRDefault="006C7FF8">
            <w:pPr>
              <w:jc w:val="center"/>
            </w:pPr>
            <w:r w:rsidRPr="00B70BA2">
              <w:t>1564</w:t>
            </w:r>
          </w:p>
        </w:tc>
      </w:tr>
      <w:tr w:rsidR="006C7FF8" w:rsidRPr="00B70BA2">
        <w:tc>
          <w:tcPr>
            <w:tcW w:w="1208" w:type="dxa"/>
          </w:tcPr>
          <w:p w:rsidR="006C7FF8" w:rsidRPr="00B70BA2" w:rsidRDefault="006C7FF8">
            <w:pPr>
              <w:jc w:val="center"/>
            </w:pPr>
            <w:r w:rsidRPr="00B70BA2">
              <w:t>Котельная № 18</w:t>
            </w:r>
          </w:p>
        </w:tc>
        <w:tc>
          <w:tcPr>
            <w:tcW w:w="1164" w:type="dxa"/>
          </w:tcPr>
          <w:p w:rsidR="006C7FF8" w:rsidRPr="00B70BA2" w:rsidRDefault="006C7FF8">
            <w:pPr>
              <w:jc w:val="center"/>
              <w:rPr>
                <w:sz w:val="24"/>
                <w:szCs w:val="24"/>
              </w:rPr>
            </w:pPr>
            <w:r w:rsidRPr="00B70BA2">
              <w:t>уголь</w:t>
            </w:r>
          </w:p>
        </w:tc>
        <w:tc>
          <w:tcPr>
            <w:tcW w:w="1366" w:type="dxa"/>
          </w:tcPr>
          <w:p w:rsidR="006C7FF8" w:rsidRPr="00B70BA2" w:rsidRDefault="006C7FF8">
            <w:pPr>
              <w:jc w:val="center"/>
            </w:pPr>
            <w:r w:rsidRPr="00B70BA2">
              <w:t>372,4</w:t>
            </w:r>
          </w:p>
        </w:tc>
        <w:tc>
          <w:tcPr>
            <w:tcW w:w="1330" w:type="dxa"/>
          </w:tcPr>
          <w:p w:rsidR="006C7FF8" w:rsidRPr="00B70BA2" w:rsidRDefault="006C7FF8">
            <w:pPr>
              <w:jc w:val="center"/>
            </w:pPr>
            <w:r w:rsidRPr="00B70BA2">
              <w:t>169,8</w:t>
            </w:r>
          </w:p>
        </w:tc>
        <w:tc>
          <w:tcPr>
            <w:tcW w:w="870" w:type="dxa"/>
          </w:tcPr>
          <w:p w:rsidR="006C7FF8" w:rsidRPr="00B70BA2" w:rsidRDefault="006C7FF8">
            <w:pPr>
              <w:jc w:val="center"/>
            </w:pPr>
            <w:r w:rsidRPr="00B70BA2">
              <w:t>820</w:t>
            </w:r>
          </w:p>
        </w:tc>
        <w:tc>
          <w:tcPr>
            <w:tcW w:w="1330" w:type="dxa"/>
          </w:tcPr>
          <w:p w:rsidR="006C7FF8" w:rsidRPr="00B70BA2" w:rsidRDefault="006C7FF8">
            <w:pPr>
              <w:jc w:val="center"/>
            </w:pPr>
            <w:r w:rsidRPr="00B70BA2">
              <w:t>352,2</w:t>
            </w:r>
          </w:p>
        </w:tc>
        <w:tc>
          <w:tcPr>
            <w:tcW w:w="1330" w:type="dxa"/>
          </w:tcPr>
          <w:p w:rsidR="006C7FF8" w:rsidRPr="00B70BA2" w:rsidRDefault="006C7FF8">
            <w:pPr>
              <w:jc w:val="center"/>
            </w:pPr>
            <w:r w:rsidRPr="00B70BA2">
              <w:t>160,7</w:t>
            </w:r>
          </w:p>
        </w:tc>
        <w:tc>
          <w:tcPr>
            <w:tcW w:w="1066" w:type="dxa"/>
          </w:tcPr>
          <w:p w:rsidR="006C7FF8" w:rsidRPr="00B70BA2" w:rsidRDefault="006C7FF8">
            <w:pPr>
              <w:jc w:val="center"/>
            </w:pPr>
            <w:r w:rsidRPr="00B70BA2">
              <w:t>754</w:t>
            </w:r>
          </w:p>
        </w:tc>
      </w:tr>
      <w:tr w:rsidR="006C7FF8" w:rsidRPr="00B70BA2">
        <w:trPr>
          <w:trHeight w:val="1100"/>
        </w:trPr>
        <w:tc>
          <w:tcPr>
            <w:tcW w:w="1208" w:type="dxa"/>
          </w:tcPr>
          <w:p w:rsidR="006C7FF8" w:rsidRPr="00B70BA2" w:rsidRDefault="006C7FF8">
            <w:pPr>
              <w:jc w:val="center"/>
            </w:pPr>
            <w:r w:rsidRPr="00B70BA2">
              <w:t>Котельная № 8</w:t>
            </w:r>
          </w:p>
        </w:tc>
        <w:tc>
          <w:tcPr>
            <w:tcW w:w="1164" w:type="dxa"/>
          </w:tcPr>
          <w:p w:rsidR="006C7FF8" w:rsidRPr="00B70BA2" w:rsidRDefault="006C7FF8">
            <w:pPr>
              <w:jc w:val="center"/>
            </w:pPr>
            <w:r w:rsidRPr="00B70BA2">
              <w:t>Мазут, древесные отходы (щепа)</w:t>
            </w:r>
          </w:p>
        </w:tc>
        <w:tc>
          <w:tcPr>
            <w:tcW w:w="1366" w:type="dxa"/>
          </w:tcPr>
          <w:p w:rsidR="006C7FF8" w:rsidRPr="00B70BA2" w:rsidRDefault="006C7FF8">
            <w:pPr>
              <w:jc w:val="center"/>
            </w:pPr>
            <w:r w:rsidRPr="00B70BA2">
              <w:t>Мазут – 1120,67 т н.т., щепа – 7750 м</w:t>
            </w:r>
            <w:r w:rsidRPr="00B70BA2">
              <w:rPr>
                <w:vertAlign w:val="superscript"/>
              </w:rPr>
              <w:t>3</w:t>
            </w:r>
          </w:p>
        </w:tc>
        <w:tc>
          <w:tcPr>
            <w:tcW w:w="1330" w:type="dxa"/>
          </w:tcPr>
          <w:p w:rsidR="006C7FF8" w:rsidRPr="00B70BA2" w:rsidRDefault="006C7FF8">
            <w:pPr>
              <w:jc w:val="center"/>
            </w:pPr>
            <w:r w:rsidRPr="00B70BA2">
              <w:t>1971,8</w:t>
            </w:r>
          </w:p>
        </w:tc>
        <w:tc>
          <w:tcPr>
            <w:tcW w:w="870" w:type="dxa"/>
          </w:tcPr>
          <w:p w:rsidR="006C7FF8" w:rsidRPr="00B70BA2" w:rsidRDefault="006C7FF8">
            <w:pPr>
              <w:jc w:val="center"/>
            </w:pPr>
            <w:r w:rsidRPr="00B70BA2">
              <w:t>8391</w:t>
            </w:r>
          </w:p>
        </w:tc>
        <w:tc>
          <w:tcPr>
            <w:tcW w:w="1330" w:type="dxa"/>
          </w:tcPr>
          <w:p w:rsidR="006C7FF8" w:rsidRPr="00B70BA2" w:rsidRDefault="006C7FF8">
            <w:pPr>
              <w:jc w:val="center"/>
            </w:pPr>
            <w:r w:rsidRPr="00B70BA2">
              <w:t>Мазут – 1166,5 т н.т., щепа – 3307 м</w:t>
            </w:r>
            <w:r w:rsidRPr="00B70BA2">
              <w:rPr>
                <w:vertAlign w:val="superscript"/>
              </w:rPr>
              <w:t>3</w:t>
            </w:r>
          </w:p>
        </w:tc>
        <w:tc>
          <w:tcPr>
            <w:tcW w:w="1330" w:type="dxa"/>
          </w:tcPr>
          <w:p w:rsidR="006C7FF8" w:rsidRPr="00B70BA2" w:rsidRDefault="006C7FF8">
            <w:pPr>
              <w:jc w:val="center"/>
            </w:pPr>
            <w:r w:rsidRPr="00B70BA2">
              <w:t>1800,7</w:t>
            </w:r>
          </w:p>
        </w:tc>
        <w:tc>
          <w:tcPr>
            <w:tcW w:w="1066" w:type="dxa"/>
          </w:tcPr>
          <w:p w:rsidR="006C7FF8" w:rsidRPr="00B70BA2" w:rsidRDefault="006C7FF8">
            <w:pPr>
              <w:jc w:val="center"/>
            </w:pPr>
            <w:r w:rsidRPr="00B70BA2">
              <w:t>8198</w:t>
            </w:r>
          </w:p>
        </w:tc>
      </w:tr>
      <w:tr w:rsidR="006C7FF8" w:rsidRPr="00B70BA2">
        <w:tc>
          <w:tcPr>
            <w:tcW w:w="1208" w:type="dxa"/>
          </w:tcPr>
          <w:p w:rsidR="006C7FF8" w:rsidRPr="00B70BA2" w:rsidRDefault="006C7FF8">
            <w:pPr>
              <w:jc w:val="center"/>
            </w:pPr>
            <w:r w:rsidRPr="00B70BA2">
              <w:t>ИТОГО</w:t>
            </w:r>
          </w:p>
        </w:tc>
        <w:tc>
          <w:tcPr>
            <w:tcW w:w="1164" w:type="dxa"/>
          </w:tcPr>
          <w:p w:rsidR="006C7FF8" w:rsidRPr="00B70BA2" w:rsidRDefault="006C7FF8">
            <w:pPr>
              <w:jc w:val="center"/>
            </w:pPr>
          </w:p>
        </w:tc>
        <w:tc>
          <w:tcPr>
            <w:tcW w:w="1366" w:type="dxa"/>
          </w:tcPr>
          <w:p w:rsidR="006C7FF8" w:rsidRPr="00B70BA2" w:rsidRDefault="006C7FF8">
            <w:pPr>
              <w:jc w:val="center"/>
            </w:pPr>
          </w:p>
        </w:tc>
        <w:tc>
          <w:tcPr>
            <w:tcW w:w="1330" w:type="dxa"/>
          </w:tcPr>
          <w:p w:rsidR="006C7FF8" w:rsidRPr="00B70BA2" w:rsidRDefault="006C7FF8">
            <w:pPr>
              <w:jc w:val="center"/>
            </w:pPr>
            <w:r w:rsidRPr="00B70BA2">
              <w:t>41397,9</w:t>
            </w:r>
          </w:p>
        </w:tc>
        <w:tc>
          <w:tcPr>
            <w:tcW w:w="870" w:type="dxa"/>
          </w:tcPr>
          <w:p w:rsidR="006C7FF8" w:rsidRPr="00B70BA2" w:rsidRDefault="006C7FF8">
            <w:pPr>
              <w:jc w:val="center"/>
            </w:pPr>
            <w:r w:rsidRPr="00B70BA2">
              <w:t>211187</w:t>
            </w:r>
          </w:p>
        </w:tc>
        <w:tc>
          <w:tcPr>
            <w:tcW w:w="1330" w:type="dxa"/>
          </w:tcPr>
          <w:p w:rsidR="006C7FF8" w:rsidRPr="00B70BA2" w:rsidRDefault="006C7FF8">
            <w:pPr>
              <w:jc w:val="center"/>
            </w:pPr>
          </w:p>
        </w:tc>
        <w:tc>
          <w:tcPr>
            <w:tcW w:w="1330" w:type="dxa"/>
          </w:tcPr>
          <w:p w:rsidR="006C7FF8" w:rsidRPr="00B70BA2" w:rsidRDefault="006C7FF8">
            <w:pPr>
              <w:jc w:val="center"/>
            </w:pPr>
            <w:r w:rsidRPr="00B70BA2">
              <w:t>39586,3</w:t>
            </w:r>
          </w:p>
        </w:tc>
        <w:tc>
          <w:tcPr>
            <w:tcW w:w="1066" w:type="dxa"/>
          </w:tcPr>
          <w:p w:rsidR="006C7FF8" w:rsidRPr="00B70BA2" w:rsidRDefault="006C7FF8">
            <w:pPr>
              <w:jc w:val="center"/>
            </w:pPr>
            <w:r w:rsidRPr="00B70BA2">
              <w:t>198085</w:t>
            </w:r>
          </w:p>
        </w:tc>
      </w:tr>
    </w:tbl>
    <w:p w:rsidR="006C7FF8" w:rsidRPr="00B70BA2" w:rsidRDefault="006C7FF8" w:rsidP="009A056D">
      <w:pPr>
        <w:ind w:firstLine="708"/>
        <w:rPr>
          <w:b/>
          <w:bCs/>
          <w:sz w:val="24"/>
          <w:szCs w:val="24"/>
        </w:rPr>
      </w:pPr>
    </w:p>
    <w:p w:rsidR="006C7FF8" w:rsidRPr="00B70BA2" w:rsidRDefault="006C7FF8" w:rsidP="009A056D">
      <w:pPr>
        <w:ind w:firstLine="708"/>
        <w:rPr>
          <w:sz w:val="24"/>
          <w:szCs w:val="24"/>
        </w:rPr>
      </w:pPr>
      <w:r w:rsidRPr="00B70BA2">
        <w:rPr>
          <w:sz w:val="24"/>
          <w:szCs w:val="24"/>
        </w:rPr>
        <w:t>1.2. Характеристики тепловых сетей:</w:t>
      </w:r>
    </w:p>
    <w:p w:rsidR="006C7FF8" w:rsidRPr="00B70BA2" w:rsidRDefault="006C7FF8" w:rsidP="009A056D">
      <w:pPr>
        <w:autoSpaceDE w:val="0"/>
        <w:autoSpaceDN w:val="0"/>
        <w:adjustRightInd w:val="0"/>
        <w:ind w:firstLine="708"/>
        <w:jc w:val="both"/>
        <w:rPr>
          <w:sz w:val="24"/>
          <w:szCs w:val="24"/>
        </w:rPr>
      </w:pPr>
      <w:r w:rsidRPr="00B70BA2">
        <w:rPr>
          <w:sz w:val="24"/>
          <w:szCs w:val="24"/>
        </w:rPr>
        <w:t>Теплоснабжение жилищного и общественного фондов города Советская Гавань осуществляется от 9 муниципальных городских котельных</w:t>
      </w:r>
    </w:p>
    <w:p w:rsidR="006C7FF8" w:rsidRPr="00B70BA2" w:rsidRDefault="006C7FF8" w:rsidP="009A056D">
      <w:pPr>
        <w:autoSpaceDE w:val="0"/>
        <w:autoSpaceDN w:val="0"/>
        <w:adjustRightInd w:val="0"/>
        <w:ind w:firstLine="708"/>
        <w:jc w:val="both"/>
        <w:rPr>
          <w:sz w:val="24"/>
          <w:szCs w:val="24"/>
        </w:rPr>
      </w:pPr>
      <w:r w:rsidRPr="00B70BA2">
        <w:rPr>
          <w:sz w:val="24"/>
          <w:szCs w:val="24"/>
        </w:rPr>
        <w:t xml:space="preserve">Передача тепловой энергии от котельных общественному и жилищному фонду осуществляется через: </w:t>
      </w:r>
    </w:p>
    <w:p w:rsidR="006C7FF8" w:rsidRPr="00B70BA2" w:rsidRDefault="006C7FF8" w:rsidP="009A056D">
      <w:pPr>
        <w:autoSpaceDE w:val="0"/>
        <w:autoSpaceDN w:val="0"/>
        <w:adjustRightInd w:val="0"/>
        <w:ind w:firstLine="708"/>
        <w:jc w:val="both"/>
        <w:rPr>
          <w:sz w:val="24"/>
          <w:szCs w:val="24"/>
        </w:rPr>
      </w:pPr>
      <w:r w:rsidRPr="00B70BA2">
        <w:rPr>
          <w:sz w:val="24"/>
          <w:szCs w:val="24"/>
        </w:rPr>
        <w:t>- городские муниципальные тепловые сети</w:t>
      </w:r>
    </w:p>
    <w:p w:rsidR="006C7FF8" w:rsidRPr="00B70BA2" w:rsidRDefault="006C7FF8" w:rsidP="009A056D">
      <w:pPr>
        <w:autoSpaceDE w:val="0"/>
        <w:autoSpaceDN w:val="0"/>
        <w:adjustRightInd w:val="0"/>
        <w:ind w:firstLine="708"/>
        <w:jc w:val="both"/>
        <w:rPr>
          <w:sz w:val="24"/>
          <w:szCs w:val="24"/>
        </w:rPr>
      </w:pPr>
      <w:r w:rsidRPr="00B70BA2">
        <w:rPr>
          <w:sz w:val="24"/>
          <w:szCs w:val="24"/>
        </w:rPr>
        <w:t xml:space="preserve">- тепловые сети ОАО «Теплоэнергосервис», эксплуатируемые ООО «Ягуар»; </w:t>
      </w:r>
    </w:p>
    <w:p w:rsidR="006C7FF8" w:rsidRPr="00B70BA2" w:rsidRDefault="006C7FF8" w:rsidP="009A056D">
      <w:pPr>
        <w:autoSpaceDE w:val="0"/>
        <w:autoSpaceDN w:val="0"/>
        <w:adjustRightInd w:val="0"/>
        <w:ind w:firstLine="708"/>
        <w:jc w:val="both"/>
        <w:rPr>
          <w:sz w:val="24"/>
          <w:szCs w:val="24"/>
        </w:rPr>
      </w:pPr>
      <w:r w:rsidRPr="00B70BA2">
        <w:rPr>
          <w:sz w:val="24"/>
          <w:szCs w:val="24"/>
        </w:rPr>
        <w:t xml:space="preserve">- районные муниципальные тепловые сети (собственность Советско – Гаванского муниципального района); </w:t>
      </w:r>
    </w:p>
    <w:p w:rsidR="006C7FF8" w:rsidRPr="00B70BA2" w:rsidRDefault="006C7FF8" w:rsidP="009A056D">
      <w:pPr>
        <w:autoSpaceDE w:val="0"/>
        <w:autoSpaceDN w:val="0"/>
        <w:adjustRightInd w:val="0"/>
        <w:ind w:firstLine="708"/>
        <w:jc w:val="both"/>
        <w:rPr>
          <w:sz w:val="24"/>
          <w:szCs w:val="24"/>
        </w:rPr>
      </w:pPr>
      <w:r w:rsidRPr="00B70BA2">
        <w:rPr>
          <w:sz w:val="24"/>
          <w:szCs w:val="24"/>
        </w:rPr>
        <w:t xml:space="preserve">- тепловые сети ФКУ ИК-5; </w:t>
      </w:r>
    </w:p>
    <w:p w:rsidR="006C7FF8" w:rsidRPr="00B70BA2" w:rsidRDefault="006C7FF8" w:rsidP="009A056D">
      <w:pPr>
        <w:autoSpaceDE w:val="0"/>
        <w:autoSpaceDN w:val="0"/>
        <w:adjustRightInd w:val="0"/>
        <w:ind w:firstLine="708"/>
        <w:jc w:val="both"/>
        <w:rPr>
          <w:sz w:val="24"/>
          <w:szCs w:val="24"/>
        </w:rPr>
      </w:pPr>
      <w:r w:rsidRPr="00B70BA2">
        <w:rPr>
          <w:sz w:val="24"/>
          <w:szCs w:val="24"/>
        </w:rPr>
        <w:t>- бесхозные тепловые сети.</w:t>
      </w:r>
    </w:p>
    <w:p w:rsidR="006C7FF8" w:rsidRPr="00B70BA2" w:rsidRDefault="006C7FF8" w:rsidP="009A056D">
      <w:pPr>
        <w:autoSpaceDE w:val="0"/>
        <w:autoSpaceDN w:val="0"/>
        <w:adjustRightInd w:val="0"/>
        <w:jc w:val="both"/>
        <w:rPr>
          <w:sz w:val="24"/>
          <w:szCs w:val="24"/>
        </w:rPr>
      </w:pPr>
      <w:r w:rsidRPr="00B70BA2">
        <w:rPr>
          <w:sz w:val="24"/>
          <w:szCs w:val="24"/>
        </w:rPr>
        <w:t>Протяженность тепловых сетей: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37"/>
        <w:gridCol w:w="4725"/>
      </w:tblGrid>
      <w:tr w:rsidR="006C7FF8" w:rsidRPr="00B70BA2">
        <w:tc>
          <w:tcPr>
            <w:tcW w:w="4737" w:type="dxa"/>
          </w:tcPr>
          <w:p w:rsidR="006C7FF8" w:rsidRPr="00B70BA2" w:rsidRDefault="006C7FF8">
            <w:pPr>
              <w:autoSpaceDE w:val="0"/>
              <w:autoSpaceDN w:val="0"/>
              <w:adjustRightInd w:val="0"/>
              <w:jc w:val="center"/>
              <w:rPr>
                <w:sz w:val="24"/>
                <w:szCs w:val="24"/>
              </w:rPr>
            </w:pPr>
            <w:r w:rsidRPr="00B70BA2">
              <w:rPr>
                <w:sz w:val="24"/>
                <w:szCs w:val="24"/>
              </w:rPr>
              <w:t>Принадлежность тепловых сетей</w:t>
            </w:r>
          </w:p>
        </w:tc>
        <w:tc>
          <w:tcPr>
            <w:tcW w:w="4725" w:type="dxa"/>
          </w:tcPr>
          <w:p w:rsidR="006C7FF8" w:rsidRPr="00B70BA2" w:rsidRDefault="006C7FF8">
            <w:pPr>
              <w:autoSpaceDE w:val="0"/>
              <w:autoSpaceDN w:val="0"/>
              <w:adjustRightInd w:val="0"/>
              <w:jc w:val="center"/>
              <w:rPr>
                <w:sz w:val="24"/>
                <w:szCs w:val="24"/>
              </w:rPr>
            </w:pPr>
            <w:r>
              <w:rPr>
                <w:sz w:val="24"/>
                <w:szCs w:val="24"/>
              </w:rPr>
              <w:t>Протяженность трубопроводов в д</w:t>
            </w:r>
            <w:r w:rsidRPr="00B70BA2">
              <w:rPr>
                <w:sz w:val="24"/>
                <w:szCs w:val="24"/>
              </w:rPr>
              <w:t>вухтрубном исчислении, м</w:t>
            </w:r>
          </w:p>
        </w:tc>
      </w:tr>
      <w:tr w:rsidR="006C7FF8" w:rsidRPr="00B70BA2">
        <w:tc>
          <w:tcPr>
            <w:tcW w:w="4737" w:type="dxa"/>
          </w:tcPr>
          <w:p w:rsidR="006C7FF8" w:rsidRPr="00B70BA2" w:rsidRDefault="006C7FF8">
            <w:pPr>
              <w:autoSpaceDE w:val="0"/>
              <w:autoSpaceDN w:val="0"/>
              <w:adjustRightInd w:val="0"/>
              <w:jc w:val="both"/>
              <w:rPr>
                <w:sz w:val="24"/>
                <w:szCs w:val="24"/>
              </w:rPr>
            </w:pPr>
            <w:r w:rsidRPr="00B70BA2">
              <w:rPr>
                <w:sz w:val="24"/>
                <w:szCs w:val="24"/>
              </w:rPr>
              <w:t>Городские муниципальные тепловые сети</w:t>
            </w:r>
          </w:p>
        </w:tc>
        <w:tc>
          <w:tcPr>
            <w:tcW w:w="4725" w:type="dxa"/>
          </w:tcPr>
          <w:p w:rsidR="006C7FF8" w:rsidRPr="00167C16" w:rsidRDefault="006C7FF8" w:rsidP="00CB71D5">
            <w:pPr>
              <w:autoSpaceDE w:val="0"/>
              <w:autoSpaceDN w:val="0"/>
              <w:adjustRightInd w:val="0"/>
              <w:jc w:val="center"/>
              <w:rPr>
                <w:sz w:val="24"/>
                <w:szCs w:val="24"/>
                <w:lang w:val="en-US"/>
              </w:rPr>
            </w:pPr>
            <w:r w:rsidRPr="00167C16">
              <w:rPr>
                <w:sz w:val="24"/>
                <w:szCs w:val="24"/>
              </w:rPr>
              <w:t>2</w:t>
            </w:r>
            <w:r w:rsidRPr="00167C16">
              <w:rPr>
                <w:sz w:val="24"/>
                <w:szCs w:val="24"/>
                <w:lang w:val="en-US"/>
              </w:rPr>
              <w:t>7</w:t>
            </w:r>
            <w:r w:rsidRPr="00167C16">
              <w:rPr>
                <w:sz w:val="24"/>
                <w:szCs w:val="24"/>
              </w:rPr>
              <w:t> </w:t>
            </w:r>
            <w:r w:rsidRPr="00167C16">
              <w:rPr>
                <w:sz w:val="24"/>
                <w:szCs w:val="24"/>
                <w:lang w:val="en-US"/>
              </w:rPr>
              <w:t>692</w:t>
            </w:r>
            <w:r w:rsidRPr="00167C16">
              <w:rPr>
                <w:sz w:val="24"/>
                <w:szCs w:val="24"/>
              </w:rPr>
              <w:t>,</w:t>
            </w:r>
            <w:r w:rsidRPr="00167C16">
              <w:rPr>
                <w:sz w:val="24"/>
                <w:szCs w:val="24"/>
                <w:lang w:val="en-US"/>
              </w:rPr>
              <w:t>30</w:t>
            </w:r>
          </w:p>
        </w:tc>
      </w:tr>
      <w:tr w:rsidR="006C7FF8" w:rsidRPr="00B70BA2">
        <w:tc>
          <w:tcPr>
            <w:tcW w:w="4737" w:type="dxa"/>
          </w:tcPr>
          <w:p w:rsidR="006C7FF8" w:rsidRPr="00B70BA2" w:rsidRDefault="006C7FF8">
            <w:pPr>
              <w:autoSpaceDE w:val="0"/>
              <w:autoSpaceDN w:val="0"/>
              <w:adjustRightInd w:val="0"/>
              <w:jc w:val="both"/>
              <w:rPr>
                <w:sz w:val="24"/>
                <w:szCs w:val="24"/>
              </w:rPr>
            </w:pPr>
            <w:r w:rsidRPr="00B70BA2">
              <w:rPr>
                <w:sz w:val="24"/>
                <w:szCs w:val="24"/>
              </w:rPr>
              <w:t>ОАО «Теплоэнергосервис»</w:t>
            </w:r>
          </w:p>
        </w:tc>
        <w:tc>
          <w:tcPr>
            <w:tcW w:w="4725" w:type="dxa"/>
          </w:tcPr>
          <w:p w:rsidR="006C7FF8" w:rsidRPr="00167C16" w:rsidRDefault="006C7FF8" w:rsidP="00CB71D5">
            <w:pPr>
              <w:autoSpaceDE w:val="0"/>
              <w:autoSpaceDN w:val="0"/>
              <w:adjustRightInd w:val="0"/>
              <w:jc w:val="center"/>
              <w:rPr>
                <w:sz w:val="24"/>
                <w:szCs w:val="24"/>
              </w:rPr>
            </w:pPr>
            <w:r w:rsidRPr="00167C16">
              <w:rPr>
                <w:sz w:val="24"/>
                <w:szCs w:val="24"/>
              </w:rPr>
              <w:t>12</w:t>
            </w:r>
            <w:r w:rsidRPr="00167C16">
              <w:rPr>
                <w:sz w:val="24"/>
                <w:szCs w:val="24"/>
                <w:lang w:val="en-US"/>
              </w:rPr>
              <w:t> </w:t>
            </w:r>
            <w:r w:rsidRPr="00167C16">
              <w:rPr>
                <w:sz w:val="24"/>
                <w:szCs w:val="24"/>
              </w:rPr>
              <w:t>953</w:t>
            </w:r>
          </w:p>
        </w:tc>
      </w:tr>
      <w:tr w:rsidR="006C7FF8" w:rsidRPr="00B70BA2">
        <w:tc>
          <w:tcPr>
            <w:tcW w:w="4737" w:type="dxa"/>
          </w:tcPr>
          <w:p w:rsidR="006C7FF8" w:rsidRPr="00B70BA2" w:rsidRDefault="006C7FF8">
            <w:pPr>
              <w:autoSpaceDE w:val="0"/>
              <w:autoSpaceDN w:val="0"/>
              <w:adjustRightInd w:val="0"/>
              <w:jc w:val="both"/>
              <w:rPr>
                <w:sz w:val="24"/>
                <w:szCs w:val="24"/>
              </w:rPr>
            </w:pPr>
            <w:r w:rsidRPr="00B70BA2">
              <w:rPr>
                <w:sz w:val="24"/>
                <w:szCs w:val="24"/>
              </w:rPr>
              <w:t>Районные муниципальные тепловые сети</w:t>
            </w:r>
          </w:p>
        </w:tc>
        <w:tc>
          <w:tcPr>
            <w:tcW w:w="4725" w:type="dxa"/>
          </w:tcPr>
          <w:p w:rsidR="006C7FF8" w:rsidRPr="00167C16" w:rsidRDefault="006C7FF8" w:rsidP="00CB71D5">
            <w:pPr>
              <w:autoSpaceDE w:val="0"/>
              <w:autoSpaceDN w:val="0"/>
              <w:adjustRightInd w:val="0"/>
              <w:jc w:val="center"/>
              <w:rPr>
                <w:sz w:val="24"/>
                <w:szCs w:val="24"/>
              </w:rPr>
            </w:pPr>
            <w:r w:rsidRPr="00167C16">
              <w:rPr>
                <w:sz w:val="24"/>
                <w:szCs w:val="24"/>
              </w:rPr>
              <w:t>1 484,70</w:t>
            </w:r>
          </w:p>
        </w:tc>
      </w:tr>
      <w:tr w:rsidR="006C7FF8" w:rsidRPr="00B70BA2">
        <w:tc>
          <w:tcPr>
            <w:tcW w:w="4737" w:type="dxa"/>
          </w:tcPr>
          <w:p w:rsidR="006C7FF8" w:rsidRPr="00B70BA2" w:rsidRDefault="006C7FF8">
            <w:pPr>
              <w:autoSpaceDE w:val="0"/>
              <w:autoSpaceDN w:val="0"/>
              <w:adjustRightInd w:val="0"/>
              <w:jc w:val="both"/>
              <w:rPr>
                <w:sz w:val="24"/>
                <w:szCs w:val="24"/>
              </w:rPr>
            </w:pPr>
            <w:r w:rsidRPr="00B70BA2">
              <w:rPr>
                <w:sz w:val="24"/>
                <w:szCs w:val="24"/>
              </w:rPr>
              <w:t>ФКУ ИК-5</w:t>
            </w:r>
          </w:p>
        </w:tc>
        <w:tc>
          <w:tcPr>
            <w:tcW w:w="4725" w:type="dxa"/>
          </w:tcPr>
          <w:p w:rsidR="006C7FF8" w:rsidRPr="00167C16" w:rsidRDefault="006C7FF8" w:rsidP="00CB71D5">
            <w:pPr>
              <w:autoSpaceDE w:val="0"/>
              <w:autoSpaceDN w:val="0"/>
              <w:adjustRightInd w:val="0"/>
              <w:jc w:val="center"/>
              <w:rPr>
                <w:sz w:val="24"/>
                <w:szCs w:val="24"/>
              </w:rPr>
            </w:pPr>
            <w:r w:rsidRPr="00167C16">
              <w:rPr>
                <w:sz w:val="24"/>
                <w:szCs w:val="24"/>
              </w:rPr>
              <w:t>1</w:t>
            </w:r>
            <w:r w:rsidRPr="00167C16">
              <w:rPr>
                <w:sz w:val="24"/>
                <w:szCs w:val="24"/>
                <w:lang w:val="en-US"/>
              </w:rPr>
              <w:t> </w:t>
            </w:r>
            <w:r w:rsidRPr="00167C16">
              <w:rPr>
                <w:sz w:val="24"/>
                <w:szCs w:val="24"/>
              </w:rPr>
              <w:t>700</w:t>
            </w:r>
          </w:p>
        </w:tc>
      </w:tr>
      <w:tr w:rsidR="006C7FF8" w:rsidRPr="00B70BA2">
        <w:tc>
          <w:tcPr>
            <w:tcW w:w="4737" w:type="dxa"/>
          </w:tcPr>
          <w:p w:rsidR="006C7FF8" w:rsidRPr="00B70BA2" w:rsidRDefault="006C7FF8">
            <w:pPr>
              <w:autoSpaceDE w:val="0"/>
              <w:autoSpaceDN w:val="0"/>
              <w:adjustRightInd w:val="0"/>
              <w:jc w:val="both"/>
              <w:rPr>
                <w:sz w:val="24"/>
                <w:szCs w:val="24"/>
              </w:rPr>
            </w:pPr>
            <w:r w:rsidRPr="00B70BA2">
              <w:rPr>
                <w:sz w:val="24"/>
                <w:szCs w:val="24"/>
              </w:rPr>
              <w:t>Бесхозные тепловые сети</w:t>
            </w:r>
          </w:p>
        </w:tc>
        <w:tc>
          <w:tcPr>
            <w:tcW w:w="4725" w:type="dxa"/>
          </w:tcPr>
          <w:p w:rsidR="006C7FF8" w:rsidRPr="00167C16" w:rsidRDefault="006C7FF8" w:rsidP="00CB71D5">
            <w:pPr>
              <w:autoSpaceDE w:val="0"/>
              <w:autoSpaceDN w:val="0"/>
              <w:adjustRightInd w:val="0"/>
              <w:jc w:val="center"/>
              <w:rPr>
                <w:sz w:val="24"/>
                <w:szCs w:val="24"/>
              </w:rPr>
            </w:pPr>
            <w:r w:rsidRPr="00167C16">
              <w:rPr>
                <w:sz w:val="24"/>
                <w:szCs w:val="24"/>
              </w:rPr>
              <w:t>2</w:t>
            </w:r>
            <w:r w:rsidRPr="00167C16">
              <w:rPr>
                <w:sz w:val="24"/>
                <w:szCs w:val="24"/>
                <w:lang w:val="en-US"/>
              </w:rPr>
              <w:t> </w:t>
            </w:r>
            <w:r w:rsidRPr="00167C16">
              <w:rPr>
                <w:sz w:val="24"/>
                <w:szCs w:val="24"/>
              </w:rPr>
              <w:t>152</w:t>
            </w:r>
          </w:p>
        </w:tc>
      </w:tr>
      <w:tr w:rsidR="006C7FF8" w:rsidRPr="00B70BA2">
        <w:tc>
          <w:tcPr>
            <w:tcW w:w="4737" w:type="dxa"/>
          </w:tcPr>
          <w:p w:rsidR="006C7FF8" w:rsidRPr="00B70BA2" w:rsidRDefault="006C7FF8">
            <w:pPr>
              <w:autoSpaceDE w:val="0"/>
              <w:autoSpaceDN w:val="0"/>
              <w:adjustRightInd w:val="0"/>
              <w:jc w:val="both"/>
              <w:rPr>
                <w:sz w:val="24"/>
                <w:szCs w:val="24"/>
              </w:rPr>
            </w:pPr>
            <w:r w:rsidRPr="00B70BA2">
              <w:rPr>
                <w:sz w:val="24"/>
                <w:szCs w:val="24"/>
              </w:rPr>
              <w:t>Итого</w:t>
            </w:r>
          </w:p>
        </w:tc>
        <w:tc>
          <w:tcPr>
            <w:tcW w:w="4725" w:type="dxa"/>
          </w:tcPr>
          <w:p w:rsidR="006C7FF8" w:rsidRPr="00167C16" w:rsidRDefault="006C7FF8" w:rsidP="00CB71D5">
            <w:pPr>
              <w:autoSpaceDE w:val="0"/>
              <w:autoSpaceDN w:val="0"/>
              <w:adjustRightInd w:val="0"/>
              <w:jc w:val="center"/>
              <w:rPr>
                <w:sz w:val="24"/>
                <w:szCs w:val="24"/>
                <w:lang w:val="en-US"/>
              </w:rPr>
            </w:pPr>
            <w:r w:rsidRPr="00167C16">
              <w:rPr>
                <w:sz w:val="24"/>
                <w:szCs w:val="24"/>
              </w:rPr>
              <w:t>4</w:t>
            </w:r>
            <w:r w:rsidRPr="00167C16">
              <w:rPr>
                <w:sz w:val="24"/>
                <w:szCs w:val="24"/>
                <w:lang w:val="en-US"/>
              </w:rPr>
              <w:t>5 982</w:t>
            </w:r>
          </w:p>
        </w:tc>
      </w:tr>
    </w:tbl>
    <w:p w:rsidR="006C7FF8" w:rsidRPr="00B70BA2" w:rsidRDefault="006C7FF8" w:rsidP="009A056D">
      <w:pPr>
        <w:pStyle w:val="ListParagraph"/>
        <w:spacing w:after="0" w:line="240" w:lineRule="auto"/>
        <w:ind w:left="0"/>
        <w:jc w:val="both"/>
        <w:rPr>
          <w:b/>
          <w:bCs/>
          <w:sz w:val="18"/>
          <w:szCs w:val="18"/>
        </w:rPr>
      </w:pPr>
    </w:p>
    <w:p w:rsidR="006C7FF8" w:rsidRPr="00B70BA2" w:rsidRDefault="006C7FF8" w:rsidP="009A056D">
      <w:pPr>
        <w:autoSpaceDE w:val="0"/>
        <w:autoSpaceDN w:val="0"/>
        <w:adjustRightInd w:val="0"/>
        <w:jc w:val="both"/>
        <w:rPr>
          <w:sz w:val="24"/>
          <w:szCs w:val="24"/>
        </w:rPr>
      </w:pPr>
      <w:r w:rsidRPr="00B70BA2">
        <w:rPr>
          <w:sz w:val="24"/>
          <w:szCs w:val="24"/>
        </w:rPr>
        <w:t>Распределение протяженности и материальной характеристики тепловых сетей по диаметрам трубопроводов</w:t>
      </w:r>
    </w:p>
    <w:p w:rsidR="006C7FF8" w:rsidRPr="00167C16" w:rsidRDefault="006C7FF8" w:rsidP="001B74F3">
      <w:pPr>
        <w:autoSpaceDE w:val="0"/>
        <w:autoSpaceDN w:val="0"/>
        <w:adjustRightInd w:val="0"/>
        <w:jc w:val="both"/>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27"/>
        <w:gridCol w:w="4735"/>
      </w:tblGrid>
      <w:tr w:rsidR="006C7FF8" w:rsidRPr="00167C16">
        <w:trPr>
          <w:trHeight w:val="499"/>
        </w:trPr>
        <w:tc>
          <w:tcPr>
            <w:tcW w:w="4788" w:type="dxa"/>
          </w:tcPr>
          <w:p w:rsidR="006C7FF8" w:rsidRPr="00167C16" w:rsidRDefault="006C7FF8" w:rsidP="00CB71D5">
            <w:pPr>
              <w:autoSpaceDE w:val="0"/>
              <w:autoSpaceDN w:val="0"/>
              <w:adjustRightInd w:val="0"/>
              <w:jc w:val="center"/>
            </w:pPr>
            <w:r w:rsidRPr="00167C16">
              <w:t>Диаметр, мм</w:t>
            </w:r>
          </w:p>
        </w:tc>
        <w:tc>
          <w:tcPr>
            <w:tcW w:w="4788" w:type="dxa"/>
          </w:tcPr>
          <w:p w:rsidR="006C7FF8" w:rsidRPr="00167C16" w:rsidRDefault="006C7FF8" w:rsidP="00CB71D5">
            <w:pPr>
              <w:autoSpaceDE w:val="0"/>
              <w:autoSpaceDN w:val="0"/>
              <w:adjustRightInd w:val="0"/>
              <w:jc w:val="center"/>
            </w:pPr>
            <w:r w:rsidRPr="00167C16">
              <w:t>Протяженность трубопроводов в двухтрубном исчислении, км</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25</w:t>
            </w:r>
          </w:p>
        </w:tc>
        <w:tc>
          <w:tcPr>
            <w:tcW w:w="4788" w:type="dxa"/>
            <w:vAlign w:val="center"/>
          </w:tcPr>
          <w:p w:rsidR="006C7FF8" w:rsidRPr="00167C16" w:rsidRDefault="006C7FF8" w:rsidP="00CB71D5">
            <w:pPr>
              <w:autoSpaceDE w:val="0"/>
              <w:autoSpaceDN w:val="0"/>
              <w:adjustRightInd w:val="0"/>
              <w:jc w:val="center"/>
            </w:pPr>
            <w:r w:rsidRPr="00167C16">
              <w:t>0,735</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32</w:t>
            </w:r>
          </w:p>
        </w:tc>
        <w:tc>
          <w:tcPr>
            <w:tcW w:w="4788" w:type="dxa"/>
            <w:vAlign w:val="center"/>
          </w:tcPr>
          <w:p w:rsidR="006C7FF8" w:rsidRPr="00167C16" w:rsidRDefault="006C7FF8" w:rsidP="00CB71D5">
            <w:pPr>
              <w:autoSpaceDE w:val="0"/>
              <w:autoSpaceDN w:val="0"/>
              <w:adjustRightInd w:val="0"/>
              <w:jc w:val="center"/>
            </w:pPr>
            <w:r w:rsidRPr="00167C16">
              <w:t>0,507</w:t>
            </w:r>
          </w:p>
        </w:tc>
      </w:tr>
      <w:tr w:rsidR="006C7FF8" w:rsidRPr="00167C16">
        <w:trPr>
          <w:trHeight w:val="229"/>
        </w:trPr>
        <w:tc>
          <w:tcPr>
            <w:tcW w:w="4788" w:type="dxa"/>
            <w:vAlign w:val="center"/>
          </w:tcPr>
          <w:p w:rsidR="006C7FF8" w:rsidRPr="00167C16" w:rsidRDefault="006C7FF8" w:rsidP="00CB71D5">
            <w:pPr>
              <w:autoSpaceDE w:val="0"/>
              <w:autoSpaceDN w:val="0"/>
              <w:adjustRightInd w:val="0"/>
              <w:jc w:val="center"/>
            </w:pPr>
            <w:r w:rsidRPr="00167C16">
              <w:t>40</w:t>
            </w:r>
          </w:p>
        </w:tc>
        <w:tc>
          <w:tcPr>
            <w:tcW w:w="4788" w:type="dxa"/>
            <w:vAlign w:val="center"/>
          </w:tcPr>
          <w:p w:rsidR="006C7FF8" w:rsidRPr="00167C16" w:rsidRDefault="006C7FF8" w:rsidP="00CB71D5">
            <w:pPr>
              <w:autoSpaceDE w:val="0"/>
              <w:autoSpaceDN w:val="0"/>
              <w:adjustRightInd w:val="0"/>
              <w:jc w:val="center"/>
            </w:pPr>
            <w:r w:rsidRPr="00167C16">
              <w:t>0,04</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42</w:t>
            </w:r>
          </w:p>
        </w:tc>
        <w:tc>
          <w:tcPr>
            <w:tcW w:w="4788" w:type="dxa"/>
            <w:vAlign w:val="center"/>
          </w:tcPr>
          <w:p w:rsidR="006C7FF8" w:rsidRPr="00167C16" w:rsidRDefault="006C7FF8" w:rsidP="00CB71D5">
            <w:pPr>
              <w:autoSpaceDE w:val="0"/>
              <w:autoSpaceDN w:val="0"/>
              <w:adjustRightInd w:val="0"/>
              <w:jc w:val="center"/>
            </w:pPr>
            <w:r w:rsidRPr="00167C16">
              <w:t>0,0179</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50</w:t>
            </w:r>
          </w:p>
        </w:tc>
        <w:tc>
          <w:tcPr>
            <w:tcW w:w="4788" w:type="dxa"/>
            <w:vAlign w:val="center"/>
          </w:tcPr>
          <w:p w:rsidR="006C7FF8" w:rsidRPr="00167C16" w:rsidRDefault="006C7FF8" w:rsidP="00CB71D5">
            <w:pPr>
              <w:autoSpaceDE w:val="0"/>
              <w:autoSpaceDN w:val="0"/>
              <w:adjustRightInd w:val="0"/>
              <w:jc w:val="center"/>
            </w:pPr>
            <w:r w:rsidRPr="00167C16">
              <w:t>6,45425</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65</w:t>
            </w:r>
          </w:p>
        </w:tc>
        <w:tc>
          <w:tcPr>
            <w:tcW w:w="4788" w:type="dxa"/>
            <w:vAlign w:val="center"/>
          </w:tcPr>
          <w:p w:rsidR="006C7FF8" w:rsidRPr="00167C16" w:rsidRDefault="006C7FF8" w:rsidP="00CB71D5">
            <w:pPr>
              <w:autoSpaceDE w:val="0"/>
              <w:autoSpaceDN w:val="0"/>
              <w:adjustRightInd w:val="0"/>
              <w:jc w:val="center"/>
            </w:pPr>
            <w:r w:rsidRPr="00167C16">
              <w:t>3,712</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75</w:t>
            </w:r>
          </w:p>
        </w:tc>
        <w:tc>
          <w:tcPr>
            <w:tcW w:w="4788" w:type="dxa"/>
            <w:vAlign w:val="center"/>
          </w:tcPr>
          <w:p w:rsidR="006C7FF8" w:rsidRPr="00167C16" w:rsidRDefault="006C7FF8" w:rsidP="00CB71D5">
            <w:pPr>
              <w:autoSpaceDE w:val="0"/>
              <w:autoSpaceDN w:val="0"/>
              <w:adjustRightInd w:val="0"/>
              <w:jc w:val="center"/>
            </w:pPr>
            <w:r w:rsidRPr="00167C16">
              <w:t>0,31025</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80</w:t>
            </w:r>
          </w:p>
        </w:tc>
        <w:tc>
          <w:tcPr>
            <w:tcW w:w="4788" w:type="dxa"/>
            <w:vAlign w:val="center"/>
          </w:tcPr>
          <w:p w:rsidR="006C7FF8" w:rsidRPr="00167C16" w:rsidRDefault="006C7FF8" w:rsidP="00CB71D5">
            <w:pPr>
              <w:autoSpaceDE w:val="0"/>
              <w:autoSpaceDN w:val="0"/>
              <w:adjustRightInd w:val="0"/>
              <w:jc w:val="center"/>
            </w:pPr>
            <w:r w:rsidRPr="00167C16">
              <w:t>3,907</w:t>
            </w:r>
          </w:p>
        </w:tc>
      </w:tr>
      <w:tr w:rsidR="006C7FF8" w:rsidRPr="00167C16">
        <w:trPr>
          <w:trHeight w:val="229"/>
        </w:trPr>
        <w:tc>
          <w:tcPr>
            <w:tcW w:w="4788" w:type="dxa"/>
            <w:vAlign w:val="center"/>
          </w:tcPr>
          <w:p w:rsidR="006C7FF8" w:rsidRPr="00167C16" w:rsidRDefault="006C7FF8" w:rsidP="00CB71D5">
            <w:pPr>
              <w:autoSpaceDE w:val="0"/>
              <w:autoSpaceDN w:val="0"/>
              <w:adjustRightInd w:val="0"/>
              <w:jc w:val="center"/>
            </w:pPr>
            <w:r w:rsidRPr="00167C16">
              <w:t>89</w:t>
            </w:r>
          </w:p>
        </w:tc>
        <w:tc>
          <w:tcPr>
            <w:tcW w:w="4788" w:type="dxa"/>
            <w:vAlign w:val="center"/>
          </w:tcPr>
          <w:p w:rsidR="006C7FF8" w:rsidRPr="00167C16" w:rsidRDefault="006C7FF8" w:rsidP="00CB71D5">
            <w:pPr>
              <w:autoSpaceDE w:val="0"/>
              <w:autoSpaceDN w:val="0"/>
              <w:adjustRightInd w:val="0"/>
              <w:jc w:val="center"/>
            </w:pPr>
            <w:r w:rsidRPr="00167C16">
              <w:t>0,23045</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100</w:t>
            </w:r>
          </w:p>
        </w:tc>
        <w:tc>
          <w:tcPr>
            <w:tcW w:w="4788" w:type="dxa"/>
            <w:vAlign w:val="center"/>
          </w:tcPr>
          <w:p w:rsidR="006C7FF8" w:rsidRPr="00167C16" w:rsidRDefault="006C7FF8" w:rsidP="00CB71D5">
            <w:pPr>
              <w:autoSpaceDE w:val="0"/>
              <w:autoSpaceDN w:val="0"/>
              <w:adjustRightInd w:val="0"/>
              <w:jc w:val="center"/>
            </w:pPr>
            <w:r w:rsidRPr="00167C16">
              <w:t>10,75644</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108</w:t>
            </w:r>
          </w:p>
        </w:tc>
        <w:tc>
          <w:tcPr>
            <w:tcW w:w="4788" w:type="dxa"/>
            <w:vAlign w:val="center"/>
          </w:tcPr>
          <w:p w:rsidR="006C7FF8" w:rsidRPr="00167C16" w:rsidRDefault="006C7FF8" w:rsidP="00CB71D5">
            <w:pPr>
              <w:autoSpaceDE w:val="0"/>
              <w:autoSpaceDN w:val="0"/>
              <w:adjustRightInd w:val="0"/>
              <w:jc w:val="center"/>
            </w:pPr>
            <w:r w:rsidRPr="00167C16">
              <w:t>0,26660</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125</w:t>
            </w:r>
          </w:p>
        </w:tc>
        <w:tc>
          <w:tcPr>
            <w:tcW w:w="4788" w:type="dxa"/>
            <w:vAlign w:val="center"/>
          </w:tcPr>
          <w:p w:rsidR="006C7FF8" w:rsidRPr="00167C16" w:rsidRDefault="006C7FF8" w:rsidP="00CB71D5">
            <w:pPr>
              <w:autoSpaceDE w:val="0"/>
              <w:autoSpaceDN w:val="0"/>
              <w:adjustRightInd w:val="0"/>
              <w:jc w:val="center"/>
            </w:pPr>
            <w:r w:rsidRPr="00167C16">
              <w:t>0,3674</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150</w:t>
            </w:r>
          </w:p>
        </w:tc>
        <w:tc>
          <w:tcPr>
            <w:tcW w:w="4788" w:type="dxa"/>
            <w:vAlign w:val="center"/>
          </w:tcPr>
          <w:p w:rsidR="006C7FF8" w:rsidRPr="00167C16" w:rsidRDefault="006C7FF8" w:rsidP="00CB71D5">
            <w:pPr>
              <w:autoSpaceDE w:val="0"/>
              <w:autoSpaceDN w:val="0"/>
              <w:adjustRightInd w:val="0"/>
              <w:jc w:val="center"/>
            </w:pPr>
            <w:r w:rsidRPr="00167C16">
              <w:t>5,86230</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159</w:t>
            </w:r>
          </w:p>
        </w:tc>
        <w:tc>
          <w:tcPr>
            <w:tcW w:w="4788" w:type="dxa"/>
            <w:vAlign w:val="center"/>
          </w:tcPr>
          <w:p w:rsidR="006C7FF8" w:rsidRPr="00167C16" w:rsidRDefault="006C7FF8" w:rsidP="00CB71D5">
            <w:pPr>
              <w:autoSpaceDE w:val="0"/>
              <w:autoSpaceDN w:val="0"/>
              <w:adjustRightInd w:val="0"/>
              <w:jc w:val="center"/>
            </w:pPr>
            <w:r w:rsidRPr="00167C16">
              <w:t>0,0909</w:t>
            </w:r>
          </w:p>
        </w:tc>
      </w:tr>
      <w:tr w:rsidR="006C7FF8" w:rsidRPr="00167C16">
        <w:trPr>
          <w:trHeight w:val="229"/>
        </w:trPr>
        <w:tc>
          <w:tcPr>
            <w:tcW w:w="4788" w:type="dxa"/>
            <w:vAlign w:val="center"/>
          </w:tcPr>
          <w:p w:rsidR="006C7FF8" w:rsidRPr="00167C16" w:rsidRDefault="006C7FF8" w:rsidP="00CB71D5">
            <w:pPr>
              <w:autoSpaceDE w:val="0"/>
              <w:autoSpaceDN w:val="0"/>
              <w:adjustRightInd w:val="0"/>
              <w:jc w:val="center"/>
            </w:pPr>
            <w:r w:rsidRPr="00167C16">
              <w:t>200</w:t>
            </w:r>
          </w:p>
        </w:tc>
        <w:tc>
          <w:tcPr>
            <w:tcW w:w="4788" w:type="dxa"/>
            <w:vAlign w:val="center"/>
          </w:tcPr>
          <w:p w:rsidR="006C7FF8" w:rsidRPr="00167C16" w:rsidRDefault="006C7FF8" w:rsidP="00CB71D5">
            <w:pPr>
              <w:autoSpaceDE w:val="0"/>
              <w:autoSpaceDN w:val="0"/>
              <w:adjustRightInd w:val="0"/>
              <w:jc w:val="center"/>
            </w:pPr>
            <w:r w:rsidRPr="00167C16">
              <w:t>6,089</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250</w:t>
            </w:r>
          </w:p>
        </w:tc>
        <w:tc>
          <w:tcPr>
            <w:tcW w:w="4788" w:type="dxa"/>
            <w:vAlign w:val="center"/>
          </w:tcPr>
          <w:p w:rsidR="006C7FF8" w:rsidRPr="00167C16" w:rsidRDefault="006C7FF8" w:rsidP="00CB71D5">
            <w:pPr>
              <w:autoSpaceDE w:val="0"/>
              <w:autoSpaceDN w:val="0"/>
              <w:adjustRightInd w:val="0"/>
              <w:jc w:val="center"/>
            </w:pPr>
            <w:r w:rsidRPr="00167C16">
              <w:t>3,529</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300</w:t>
            </w:r>
          </w:p>
        </w:tc>
        <w:tc>
          <w:tcPr>
            <w:tcW w:w="4788" w:type="dxa"/>
            <w:vAlign w:val="center"/>
          </w:tcPr>
          <w:p w:rsidR="006C7FF8" w:rsidRPr="00167C16" w:rsidRDefault="006C7FF8" w:rsidP="00CB71D5">
            <w:pPr>
              <w:autoSpaceDE w:val="0"/>
              <w:autoSpaceDN w:val="0"/>
              <w:adjustRightInd w:val="0"/>
              <w:jc w:val="center"/>
            </w:pPr>
            <w:r w:rsidRPr="00167C16">
              <w:t>2,588</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350</w:t>
            </w:r>
          </w:p>
        </w:tc>
        <w:tc>
          <w:tcPr>
            <w:tcW w:w="4788" w:type="dxa"/>
            <w:vAlign w:val="center"/>
          </w:tcPr>
          <w:p w:rsidR="006C7FF8" w:rsidRPr="00167C16" w:rsidRDefault="006C7FF8" w:rsidP="00CB71D5">
            <w:pPr>
              <w:autoSpaceDE w:val="0"/>
              <w:autoSpaceDN w:val="0"/>
              <w:adjustRightInd w:val="0"/>
              <w:jc w:val="center"/>
            </w:pPr>
            <w:r w:rsidRPr="00167C16">
              <w:t> </w:t>
            </w:r>
            <w:r>
              <w:t>0</w:t>
            </w:r>
          </w:p>
        </w:tc>
      </w:tr>
      <w:tr w:rsidR="006C7FF8" w:rsidRPr="00167C16">
        <w:trPr>
          <w:trHeight w:val="249"/>
        </w:trPr>
        <w:tc>
          <w:tcPr>
            <w:tcW w:w="4788" w:type="dxa"/>
            <w:vAlign w:val="center"/>
          </w:tcPr>
          <w:p w:rsidR="006C7FF8" w:rsidRPr="00167C16" w:rsidRDefault="006C7FF8" w:rsidP="00CB71D5">
            <w:pPr>
              <w:autoSpaceDE w:val="0"/>
              <w:autoSpaceDN w:val="0"/>
              <w:adjustRightInd w:val="0"/>
              <w:jc w:val="center"/>
            </w:pPr>
            <w:r w:rsidRPr="00167C16">
              <w:t>400</w:t>
            </w:r>
          </w:p>
        </w:tc>
        <w:tc>
          <w:tcPr>
            <w:tcW w:w="4788" w:type="dxa"/>
            <w:vAlign w:val="center"/>
          </w:tcPr>
          <w:p w:rsidR="006C7FF8" w:rsidRPr="00167C16" w:rsidRDefault="006C7FF8" w:rsidP="00CB71D5">
            <w:pPr>
              <w:autoSpaceDE w:val="0"/>
              <w:autoSpaceDN w:val="0"/>
              <w:adjustRightInd w:val="0"/>
              <w:jc w:val="center"/>
            </w:pPr>
            <w:r w:rsidRPr="00167C16">
              <w:t>0,519</w:t>
            </w:r>
          </w:p>
        </w:tc>
      </w:tr>
      <w:tr w:rsidR="006C7FF8" w:rsidRPr="00167C16">
        <w:trPr>
          <w:trHeight w:val="249"/>
        </w:trPr>
        <w:tc>
          <w:tcPr>
            <w:tcW w:w="4788" w:type="dxa"/>
          </w:tcPr>
          <w:p w:rsidR="006C7FF8" w:rsidRPr="00167C16" w:rsidRDefault="006C7FF8" w:rsidP="00CB71D5">
            <w:pPr>
              <w:autoSpaceDE w:val="0"/>
              <w:autoSpaceDN w:val="0"/>
              <w:adjustRightInd w:val="0"/>
              <w:jc w:val="center"/>
            </w:pPr>
            <w:r w:rsidRPr="00167C16">
              <w:t>Сумма</w:t>
            </w:r>
          </w:p>
        </w:tc>
        <w:tc>
          <w:tcPr>
            <w:tcW w:w="4788" w:type="dxa"/>
          </w:tcPr>
          <w:p w:rsidR="006C7FF8" w:rsidRPr="00167C16" w:rsidRDefault="006C7FF8" w:rsidP="00CB71D5">
            <w:pPr>
              <w:autoSpaceDE w:val="0"/>
              <w:autoSpaceDN w:val="0"/>
              <w:adjustRightInd w:val="0"/>
              <w:jc w:val="center"/>
            </w:pPr>
            <w:r w:rsidRPr="00167C16">
              <w:t>45,982</w:t>
            </w:r>
          </w:p>
        </w:tc>
      </w:tr>
    </w:tbl>
    <w:p w:rsidR="006C7FF8" w:rsidRPr="00B70BA2" w:rsidRDefault="006C7FF8" w:rsidP="009A056D">
      <w:pPr>
        <w:pStyle w:val="ListParagraph"/>
        <w:spacing w:after="0" w:line="240" w:lineRule="auto"/>
        <w:ind w:left="0"/>
        <w:jc w:val="both"/>
        <w:rPr>
          <w:rFonts w:ascii="Times New Roman" w:hAnsi="Times New Roman" w:cs="Times New Roman"/>
          <w:sz w:val="24"/>
          <w:szCs w:val="24"/>
        </w:rPr>
      </w:pPr>
    </w:p>
    <w:p w:rsidR="006C7FF8" w:rsidRPr="00B70BA2" w:rsidRDefault="006C7FF8" w:rsidP="009A056D">
      <w:pPr>
        <w:jc w:val="both"/>
        <w:rPr>
          <w:sz w:val="24"/>
          <w:szCs w:val="24"/>
        </w:rPr>
      </w:pPr>
      <w:r w:rsidRPr="00B70BA2">
        <w:rPr>
          <w:sz w:val="24"/>
          <w:szCs w:val="24"/>
        </w:rPr>
        <w:t>Фактические потери теплоносителя и тепловой энергии в тепловых сетях для источников тепловой энергии</w:t>
      </w:r>
    </w:p>
    <w:tbl>
      <w:tblPr>
        <w:tblW w:w="95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48"/>
        <w:gridCol w:w="1781"/>
        <w:gridCol w:w="1781"/>
        <w:gridCol w:w="1529"/>
        <w:gridCol w:w="1423"/>
        <w:gridCol w:w="1371"/>
      </w:tblGrid>
      <w:tr w:rsidR="006C7FF8" w:rsidRPr="00B70BA2">
        <w:tc>
          <w:tcPr>
            <w:tcW w:w="1648" w:type="dxa"/>
          </w:tcPr>
          <w:p w:rsidR="006C7FF8" w:rsidRPr="00B70BA2" w:rsidRDefault="006C7FF8">
            <w:pPr>
              <w:jc w:val="center"/>
              <w:rPr>
                <w:sz w:val="24"/>
                <w:szCs w:val="24"/>
              </w:rPr>
            </w:pPr>
            <w:r w:rsidRPr="00B70BA2">
              <w:rPr>
                <w:sz w:val="24"/>
                <w:szCs w:val="24"/>
              </w:rPr>
              <w:t>Источник тепловой энергии</w:t>
            </w:r>
          </w:p>
        </w:tc>
        <w:tc>
          <w:tcPr>
            <w:tcW w:w="1781" w:type="dxa"/>
          </w:tcPr>
          <w:p w:rsidR="006C7FF8" w:rsidRPr="00B70BA2" w:rsidRDefault="006C7FF8">
            <w:pPr>
              <w:jc w:val="center"/>
              <w:rPr>
                <w:sz w:val="24"/>
                <w:szCs w:val="24"/>
              </w:rPr>
            </w:pPr>
            <w:r w:rsidRPr="00B70BA2">
              <w:rPr>
                <w:sz w:val="24"/>
                <w:szCs w:val="24"/>
              </w:rPr>
              <w:t>Потери и затраты теплоносителя, м</w:t>
            </w:r>
            <w:r w:rsidRPr="00B70BA2">
              <w:rPr>
                <w:sz w:val="24"/>
                <w:szCs w:val="24"/>
                <w:vertAlign w:val="superscript"/>
              </w:rPr>
              <w:t>3</w:t>
            </w:r>
          </w:p>
        </w:tc>
        <w:tc>
          <w:tcPr>
            <w:tcW w:w="1781" w:type="dxa"/>
          </w:tcPr>
          <w:p w:rsidR="006C7FF8" w:rsidRPr="00B70BA2" w:rsidRDefault="006C7FF8">
            <w:pPr>
              <w:jc w:val="center"/>
              <w:rPr>
                <w:sz w:val="24"/>
                <w:szCs w:val="24"/>
              </w:rPr>
            </w:pPr>
            <w:r w:rsidRPr="00B70BA2">
              <w:rPr>
                <w:sz w:val="24"/>
                <w:szCs w:val="24"/>
              </w:rPr>
              <w:t>Потери тепловой энергии с потерями и затратами теплоносителя, Гкал</w:t>
            </w:r>
          </w:p>
        </w:tc>
        <w:tc>
          <w:tcPr>
            <w:tcW w:w="1529" w:type="dxa"/>
          </w:tcPr>
          <w:p w:rsidR="006C7FF8" w:rsidRPr="00B70BA2" w:rsidRDefault="006C7FF8">
            <w:pPr>
              <w:jc w:val="center"/>
              <w:rPr>
                <w:sz w:val="24"/>
                <w:szCs w:val="24"/>
              </w:rPr>
            </w:pPr>
            <w:r w:rsidRPr="00B70BA2">
              <w:rPr>
                <w:sz w:val="24"/>
                <w:szCs w:val="24"/>
              </w:rPr>
              <w:t>Потери тепловой энергии через тепловую изоляцию, Гкал</w:t>
            </w:r>
          </w:p>
        </w:tc>
        <w:tc>
          <w:tcPr>
            <w:tcW w:w="1423" w:type="dxa"/>
          </w:tcPr>
          <w:p w:rsidR="006C7FF8" w:rsidRPr="00B70BA2" w:rsidRDefault="006C7FF8">
            <w:pPr>
              <w:jc w:val="center"/>
              <w:rPr>
                <w:sz w:val="24"/>
                <w:szCs w:val="24"/>
              </w:rPr>
            </w:pPr>
            <w:r w:rsidRPr="00B70BA2">
              <w:rPr>
                <w:sz w:val="24"/>
                <w:szCs w:val="24"/>
              </w:rPr>
              <w:t>Суммарные потери тепловой энергии, Гкал</w:t>
            </w:r>
          </w:p>
        </w:tc>
        <w:tc>
          <w:tcPr>
            <w:tcW w:w="1371" w:type="dxa"/>
          </w:tcPr>
          <w:p w:rsidR="006C7FF8" w:rsidRPr="00B70BA2" w:rsidRDefault="006C7FF8">
            <w:pPr>
              <w:jc w:val="center"/>
              <w:rPr>
                <w:sz w:val="24"/>
                <w:szCs w:val="24"/>
              </w:rPr>
            </w:pPr>
            <w:r w:rsidRPr="00B70BA2">
              <w:rPr>
                <w:sz w:val="24"/>
                <w:szCs w:val="24"/>
              </w:rPr>
              <w:t>Потери мощности, Гкал/ч</w:t>
            </w:r>
          </w:p>
        </w:tc>
      </w:tr>
      <w:tr w:rsidR="006C7FF8" w:rsidRPr="00B70BA2">
        <w:tc>
          <w:tcPr>
            <w:tcW w:w="1648" w:type="dxa"/>
          </w:tcPr>
          <w:p w:rsidR="006C7FF8" w:rsidRPr="00B70BA2" w:rsidRDefault="006C7FF8">
            <w:r w:rsidRPr="00B70BA2">
              <w:t>Котельная № 1</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5 374</w:t>
            </w:r>
          </w:p>
        </w:tc>
        <w:tc>
          <w:tcPr>
            <w:tcW w:w="1781" w:type="dxa"/>
          </w:tcPr>
          <w:p w:rsidR="006C7FF8" w:rsidRPr="00B70BA2" w:rsidRDefault="006C7FF8">
            <w:pPr>
              <w:jc w:val="center"/>
              <w:rPr>
                <w:sz w:val="24"/>
                <w:szCs w:val="24"/>
              </w:rPr>
            </w:pPr>
            <w:r w:rsidRPr="00B70BA2">
              <w:rPr>
                <w:sz w:val="24"/>
                <w:szCs w:val="24"/>
              </w:rPr>
              <w:t>325</w:t>
            </w:r>
          </w:p>
        </w:tc>
        <w:tc>
          <w:tcPr>
            <w:tcW w:w="1529" w:type="dxa"/>
          </w:tcPr>
          <w:p w:rsidR="006C7FF8" w:rsidRPr="00B70BA2" w:rsidRDefault="006C7FF8">
            <w:pPr>
              <w:jc w:val="center"/>
              <w:rPr>
                <w:sz w:val="24"/>
                <w:szCs w:val="24"/>
              </w:rPr>
            </w:pPr>
            <w:r w:rsidRPr="00B70BA2">
              <w:rPr>
                <w:sz w:val="24"/>
                <w:szCs w:val="24"/>
              </w:rPr>
              <w:t>4 403</w:t>
            </w:r>
          </w:p>
        </w:tc>
        <w:tc>
          <w:tcPr>
            <w:tcW w:w="1423" w:type="dxa"/>
          </w:tcPr>
          <w:p w:rsidR="006C7FF8" w:rsidRPr="00B70BA2" w:rsidRDefault="006C7FF8">
            <w:pPr>
              <w:jc w:val="center"/>
              <w:rPr>
                <w:sz w:val="24"/>
                <w:szCs w:val="24"/>
              </w:rPr>
            </w:pPr>
            <w:r w:rsidRPr="00B70BA2">
              <w:rPr>
                <w:sz w:val="24"/>
                <w:szCs w:val="24"/>
              </w:rPr>
              <w:t>4 728</w:t>
            </w:r>
          </w:p>
        </w:tc>
        <w:tc>
          <w:tcPr>
            <w:tcW w:w="1371" w:type="dxa"/>
          </w:tcPr>
          <w:p w:rsidR="006C7FF8" w:rsidRPr="00B70BA2" w:rsidRDefault="006C7FF8">
            <w:pPr>
              <w:jc w:val="center"/>
              <w:rPr>
                <w:sz w:val="24"/>
                <w:szCs w:val="24"/>
              </w:rPr>
            </w:pPr>
            <w:r w:rsidRPr="00B70BA2">
              <w:rPr>
                <w:sz w:val="24"/>
                <w:szCs w:val="24"/>
              </w:rPr>
              <w:t>1,109</w:t>
            </w:r>
          </w:p>
        </w:tc>
      </w:tr>
      <w:tr w:rsidR="006C7FF8" w:rsidRPr="00B70BA2">
        <w:tc>
          <w:tcPr>
            <w:tcW w:w="1648" w:type="dxa"/>
          </w:tcPr>
          <w:p w:rsidR="006C7FF8" w:rsidRPr="00B70BA2" w:rsidRDefault="006C7FF8">
            <w:r w:rsidRPr="00B70BA2">
              <w:t>Котельная № 2</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3 251</w:t>
            </w:r>
          </w:p>
        </w:tc>
        <w:tc>
          <w:tcPr>
            <w:tcW w:w="1781" w:type="dxa"/>
          </w:tcPr>
          <w:p w:rsidR="006C7FF8" w:rsidRPr="00B70BA2" w:rsidRDefault="006C7FF8">
            <w:pPr>
              <w:jc w:val="center"/>
              <w:rPr>
                <w:sz w:val="24"/>
                <w:szCs w:val="24"/>
              </w:rPr>
            </w:pPr>
            <w:r w:rsidRPr="00B70BA2">
              <w:rPr>
                <w:sz w:val="24"/>
                <w:szCs w:val="24"/>
              </w:rPr>
              <w:t>197</w:t>
            </w:r>
          </w:p>
        </w:tc>
        <w:tc>
          <w:tcPr>
            <w:tcW w:w="1529" w:type="dxa"/>
          </w:tcPr>
          <w:p w:rsidR="006C7FF8" w:rsidRPr="00B70BA2" w:rsidRDefault="006C7FF8">
            <w:pPr>
              <w:jc w:val="center"/>
              <w:rPr>
                <w:sz w:val="24"/>
                <w:szCs w:val="24"/>
              </w:rPr>
            </w:pPr>
            <w:r w:rsidRPr="00B70BA2">
              <w:rPr>
                <w:sz w:val="24"/>
                <w:szCs w:val="24"/>
              </w:rPr>
              <w:t>2 853</w:t>
            </w:r>
          </w:p>
        </w:tc>
        <w:tc>
          <w:tcPr>
            <w:tcW w:w="1423" w:type="dxa"/>
          </w:tcPr>
          <w:p w:rsidR="006C7FF8" w:rsidRPr="00B70BA2" w:rsidRDefault="006C7FF8">
            <w:pPr>
              <w:jc w:val="center"/>
              <w:rPr>
                <w:sz w:val="24"/>
                <w:szCs w:val="24"/>
              </w:rPr>
            </w:pPr>
            <w:r w:rsidRPr="00B70BA2">
              <w:rPr>
                <w:sz w:val="24"/>
                <w:szCs w:val="24"/>
              </w:rPr>
              <w:t>3 050</w:t>
            </w:r>
          </w:p>
        </w:tc>
        <w:tc>
          <w:tcPr>
            <w:tcW w:w="1371" w:type="dxa"/>
          </w:tcPr>
          <w:p w:rsidR="006C7FF8" w:rsidRPr="00B70BA2" w:rsidRDefault="006C7FF8">
            <w:pPr>
              <w:jc w:val="center"/>
              <w:rPr>
                <w:sz w:val="24"/>
                <w:szCs w:val="24"/>
              </w:rPr>
            </w:pPr>
            <w:r w:rsidRPr="00B70BA2">
              <w:rPr>
                <w:sz w:val="24"/>
                <w:szCs w:val="24"/>
              </w:rPr>
              <w:t>0,745</w:t>
            </w:r>
          </w:p>
        </w:tc>
      </w:tr>
      <w:tr w:rsidR="006C7FF8" w:rsidRPr="00B70BA2">
        <w:tc>
          <w:tcPr>
            <w:tcW w:w="1648" w:type="dxa"/>
          </w:tcPr>
          <w:p w:rsidR="006C7FF8" w:rsidRPr="00B70BA2" w:rsidRDefault="006C7FF8">
            <w:r w:rsidRPr="00B70BA2">
              <w:t>Котельная № 3</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5 145</w:t>
            </w:r>
          </w:p>
        </w:tc>
        <w:tc>
          <w:tcPr>
            <w:tcW w:w="1781" w:type="dxa"/>
          </w:tcPr>
          <w:p w:rsidR="006C7FF8" w:rsidRPr="00B70BA2" w:rsidRDefault="006C7FF8">
            <w:pPr>
              <w:jc w:val="center"/>
              <w:rPr>
                <w:sz w:val="24"/>
                <w:szCs w:val="24"/>
              </w:rPr>
            </w:pPr>
            <w:r w:rsidRPr="00B70BA2">
              <w:rPr>
                <w:sz w:val="24"/>
                <w:szCs w:val="24"/>
              </w:rPr>
              <w:t>311</w:t>
            </w:r>
          </w:p>
        </w:tc>
        <w:tc>
          <w:tcPr>
            <w:tcW w:w="1529" w:type="dxa"/>
          </w:tcPr>
          <w:p w:rsidR="006C7FF8" w:rsidRPr="00B70BA2" w:rsidRDefault="006C7FF8">
            <w:pPr>
              <w:jc w:val="center"/>
              <w:rPr>
                <w:sz w:val="24"/>
                <w:szCs w:val="24"/>
              </w:rPr>
            </w:pPr>
            <w:r w:rsidRPr="00B70BA2">
              <w:rPr>
                <w:sz w:val="24"/>
                <w:szCs w:val="24"/>
              </w:rPr>
              <w:t>3 367</w:t>
            </w:r>
          </w:p>
        </w:tc>
        <w:tc>
          <w:tcPr>
            <w:tcW w:w="1423" w:type="dxa"/>
          </w:tcPr>
          <w:p w:rsidR="006C7FF8" w:rsidRPr="00B70BA2" w:rsidRDefault="006C7FF8">
            <w:pPr>
              <w:jc w:val="center"/>
              <w:rPr>
                <w:sz w:val="24"/>
                <w:szCs w:val="24"/>
              </w:rPr>
            </w:pPr>
            <w:r w:rsidRPr="00B70BA2">
              <w:rPr>
                <w:sz w:val="24"/>
                <w:szCs w:val="24"/>
              </w:rPr>
              <w:t>3 684</w:t>
            </w:r>
          </w:p>
        </w:tc>
        <w:tc>
          <w:tcPr>
            <w:tcW w:w="1371" w:type="dxa"/>
          </w:tcPr>
          <w:p w:rsidR="006C7FF8" w:rsidRPr="00B70BA2" w:rsidRDefault="006C7FF8">
            <w:pPr>
              <w:jc w:val="center"/>
              <w:rPr>
                <w:sz w:val="24"/>
                <w:szCs w:val="24"/>
              </w:rPr>
            </w:pPr>
            <w:r w:rsidRPr="00B70BA2">
              <w:rPr>
                <w:sz w:val="24"/>
                <w:szCs w:val="24"/>
              </w:rPr>
              <w:t>0,895</w:t>
            </w:r>
          </w:p>
        </w:tc>
      </w:tr>
      <w:tr w:rsidR="006C7FF8" w:rsidRPr="00B70BA2">
        <w:tc>
          <w:tcPr>
            <w:tcW w:w="1648" w:type="dxa"/>
          </w:tcPr>
          <w:p w:rsidR="006C7FF8" w:rsidRPr="00B70BA2" w:rsidRDefault="006C7FF8">
            <w:r w:rsidRPr="00B70BA2">
              <w:t>Котельная № 5</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177</w:t>
            </w:r>
          </w:p>
        </w:tc>
        <w:tc>
          <w:tcPr>
            <w:tcW w:w="1781" w:type="dxa"/>
          </w:tcPr>
          <w:p w:rsidR="006C7FF8" w:rsidRPr="00B70BA2" w:rsidRDefault="006C7FF8">
            <w:pPr>
              <w:jc w:val="center"/>
              <w:rPr>
                <w:sz w:val="24"/>
                <w:szCs w:val="24"/>
              </w:rPr>
            </w:pPr>
            <w:r w:rsidRPr="00B70BA2">
              <w:rPr>
                <w:sz w:val="24"/>
                <w:szCs w:val="24"/>
              </w:rPr>
              <w:t>10</w:t>
            </w:r>
          </w:p>
        </w:tc>
        <w:tc>
          <w:tcPr>
            <w:tcW w:w="1529" w:type="dxa"/>
          </w:tcPr>
          <w:p w:rsidR="006C7FF8" w:rsidRPr="00B70BA2" w:rsidRDefault="006C7FF8">
            <w:pPr>
              <w:jc w:val="center"/>
              <w:rPr>
                <w:sz w:val="24"/>
                <w:szCs w:val="24"/>
              </w:rPr>
            </w:pPr>
            <w:r w:rsidRPr="00B70BA2">
              <w:rPr>
                <w:sz w:val="24"/>
                <w:szCs w:val="24"/>
              </w:rPr>
              <w:t>285</w:t>
            </w:r>
          </w:p>
        </w:tc>
        <w:tc>
          <w:tcPr>
            <w:tcW w:w="1423" w:type="dxa"/>
          </w:tcPr>
          <w:p w:rsidR="006C7FF8" w:rsidRPr="00B70BA2" w:rsidRDefault="006C7FF8">
            <w:pPr>
              <w:jc w:val="center"/>
              <w:rPr>
                <w:sz w:val="24"/>
                <w:szCs w:val="24"/>
              </w:rPr>
            </w:pPr>
            <w:r w:rsidRPr="00B70BA2">
              <w:rPr>
                <w:sz w:val="24"/>
                <w:szCs w:val="24"/>
              </w:rPr>
              <w:t>295</w:t>
            </w:r>
          </w:p>
        </w:tc>
        <w:tc>
          <w:tcPr>
            <w:tcW w:w="1371" w:type="dxa"/>
          </w:tcPr>
          <w:p w:rsidR="006C7FF8" w:rsidRPr="00B70BA2" w:rsidRDefault="006C7FF8">
            <w:pPr>
              <w:jc w:val="center"/>
              <w:rPr>
                <w:sz w:val="24"/>
                <w:szCs w:val="24"/>
              </w:rPr>
            </w:pPr>
            <w:r w:rsidRPr="00B70BA2">
              <w:rPr>
                <w:sz w:val="24"/>
                <w:szCs w:val="24"/>
              </w:rPr>
              <w:t>0,073</w:t>
            </w:r>
          </w:p>
        </w:tc>
      </w:tr>
      <w:tr w:rsidR="006C7FF8" w:rsidRPr="00B70BA2">
        <w:tc>
          <w:tcPr>
            <w:tcW w:w="1648" w:type="dxa"/>
          </w:tcPr>
          <w:p w:rsidR="006C7FF8" w:rsidRPr="00B70BA2" w:rsidRDefault="006C7FF8">
            <w:r w:rsidRPr="00B70BA2">
              <w:t>Котельная № 6</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8 173</w:t>
            </w:r>
          </w:p>
        </w:tc>
        <w:tc>
          <w:tcPr>
            <w:tcW w:w="1781" w:type="dxa"/>
          </w:tcPr>
          <w:p w:rsidR="006C7FF8" w:rsidRPr="00B70BA2" w:rsidRDefault="006C7FF8">
            <w:pPr>
              <w:jc w:val="center"/>
              <w:rPr>
                <w:sz w:val="24"/>
                <w:szCs w:val="24"/>
              </w:rPr>
            </w:pPr>
            <w:r w:rsidRPr="00B70BA2">
              <w:rPr>
                <w:sz w:val="24"/>
                <w:szCs w:val="24"/>
              </w:rPr>
              <w:t>531</w:t>
            </w:r>
          </w:p>
        </w:tc>
        <w:tc>
          <w:tcPr>
            <w:tcW w:w="1529" w:type="dxa"/>
          </w:tcPr>
          <w:p w:rsidR="006C7FF8" w:rsidRPr="00B70BA2" w:rsidRDefault="006C7FF8">
            <w:pPr>
              <w:jc w:val="center"/>
              <w:rPr>
                <w:sz w:val="24"/>
                <w:szCs w:val="24"/>
              </w:rPr>
            </w:pPr>
            <w:r w:rsidRPr="00B70BA2">
              <w:rPr>
                <w:sz w:val="24"/>
                <w:szCs w:val="24"/>
              </w:rPr>
              <w:t>10 373</w:t>
            </w:r>
          </w:p>
        </w:tc>
        <w:tc>
          <w:tcPr>
            <w:tcW w:w="1423" w:type="dxa"/>
          </w:tcPr>
          <w:p w:rsidR="006C7FF8" w:rsidRPr="00B70BA2" w:rsidRDefault="006C7FF8">
            <w:pPr>
              <w:jc w:val="center"/>
              <w:rPr>
                <w:sz w:val="24"/>
                <w:szCs w:val="24"/>
              </w:rPr>
            </w:pPr>
            <w:r w:rsidRPr="00B70BA2">
              <w:rPr>
                <w:sz w:val="24"/>
                <w:szCs w:val="24"/>
              </w:rPr>
              <w:t>10 904</w:t>
            </w:r>
          </w:p>
        </w:tc>
        <w:tc>
          <w:tcPr>
            <w:tcW w:w="1371" w:type="dxa"/>
          </w:tcPr>
          <w:p w:rsidR="006C7FF8" w:rsidRPr="00B70BA2" w:rsidRDefault="006C7FF8">
            <w:pPr>
              <w:jc w:val="center"/>
              <w:rPr>
                <w:sz w:val="24"/>
                <w:szCs w:val="24"/>
              </w:rPr>
            </w:pPr>
            <w:r w:rsidRPr="00B70BA2">
              <w:rPr>
                <w:sz w:val="24"/>
                <w:szCs w:val="24"/>
              </w:rPr>
              <w:t>2,765</w:t>
            </w:r>
          </w:p>
        </w:tc>
      </w:tr>
      <w:tr w:rsidR="006C7FF8" w:rsidRPr="00B70BA2">
        <w:tc>
          <w:tcPr>
            <w:tcW w:w="1648" w:type="dxa"/>
          </w:tcPr>
          <w:p w:rsidR="006C7FF8" w:rsidRPr="00B70BA2" w:rsidRDefault="006C7FF8">
            <w:r w:rsidRPr="00B70BA2">
              <w:t>Котельная № 8</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2 388</w:t>
            </w:r>
          </w:p>
        </w:tc>
        <w:tc>
          <w:tcPr>
            <w:tcW w:w="1781" w:type="dxa"/>
          </w:tcPr>
          <w:p w:rsidR="006C7FF8" w:rsidRPr="00B70BA2" w:rsidRDefault="006C7FF8">
            <w:pPr>
              <w:jc w:val="center"/>
              <w:rPr>
                <w:sz w:val="24"/>
                <w:szCs w:val="24"/>
              </w:rPr>
            </w:pPr>
            <w:r w:rsidRPr="00B70BA2">
              <w:rPr>
                <w:sz w:val="24"/>
                <w:szCs w:val="24"/>
              </w:rPr>
              <w:t>144</w:t>
            </w:r>
          </w:p>
        </w:tc>
        <w:tc>
          <w:tcPr>
            <w:tcW w:w="1529" w:type="dxa"/>
          </w:tcPr>
          <w:p w:rsidR="006C7FF8" w:rsidRPr="00B70BA2" w:rsidRDefault="006C7FF8">
            <w:pPr>
              <w:jc w:val="center"/>
              <w:rPr>
                <w:sz w:val="24"/>
                <w:szCs w:val="24"/>
              </w:rPr>
            </w:pPr>
            <w:r w:rsidRPr="00B70BA2">
              <w:rPr>
                <w:sz w:val="24"/>
                <w:szCs w:val="24"/>
              </w:rPr>
              <w:t>1 451</w:t>
            </w:r>
          </w:p>
        </w:tc>
        <w:tc>
          <w:tcPr>
            <w:tcW w:w="1423" w:type="dxa"/>
          </w:tcPr>
          <w:p w:rsidR="006C7FF8" w:rsidRPr="00B70BA2" w:rsidRDefault="006C7FF8">
            <w:pPr>
              <w:jc w:val="center"/>
              <w:rPr>
                <w:sz w:val="24"/>
                <w:szCs w:val="24"/>
              </w:rPr>
            </w:pPr>
            <w:r w:rsidRPr="00B70BA2">
              <w:rPr>
                <w:sz w:val="24"/>
                <w:szCs w:val="24"/>
              </w:rPr>
              <w:t>1 595</w:t>
            </w:r>
          </w:p>
        </w:tc>
        <w:tc>
          <w:tcPr>
            <w:tcW w:w="1371" w:type="dxa"/>
          </w:tcPr>
          <w:p w:rsidR="006C7FF8" w:rsidRPr="00B70BA2" w:rsidRDefault="006C7FF8">
            <w:pPr>
              <w:jc w:val="center"/>
              <w:rPr>
                <w:sz w:val="24"/>
                <w:szCs w:val="24"/>
              </w:rPr>
            </w:pPr>
            <w:r w:rsidRPr="00B70BA2">
              <w:rPr>
                <w:sz w:val="24"/>
                <w:szCs w:val="24"/>
              </w:rPr>
              <w:t>0,383</w:t>
            </w:r>
          </w:p>
        </w:tc>
      </w:tr>
      <w:tr w:rsidR="006C7FF8" w:rsidRPr="00B70BA2">
        <w:tc>
          <w:tcPr>
            <w:tcW w:w="1648" w:type="dxa"/>
          </w:tcPr>
          <w:p w:rsidR="006C7FF8" w:rsidRPr="00B70BA2" w:rsidRDefault="006C7FF8">
            <w:r w:rsidRPr="00B70BA2">
              <w:t>Котельная № 9</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631</w:t>
            </w:r>
          </w:p>
        </w:tc>
        <w:tc>
          <w:tcPr>
            <w:tcW w:w="1781" w:type="dxa"/>
          </w:tcPr>
          <w:p w:rsidR="006C7FF8" w:rsidRPr="00B70BA2" w:rsidRDefault="006C7FF8">
            <w:pPr>
              <w:jc w:val="center"/>
              <w:rPr>
                <w:sz w:val="24"/>
                <w:szCs w:val="24"/>
              </w:rPr>
            </w:pPr>
            <w:r w:rsidRPr="00B70BA2">
              <w:rPr>
                <w:sz w:val="24"/>
                <w:szCs w:val="24"/>
              </w:rPr>
              <w:t>34</w:t>
            </w:r>
          </w:p>
        </w:tc>
        <w:tc>
          <w:tcPr>
            <w:tcW w:w="1529" w:type="dxa"/>
          </w:tcPr>
          <w:p w:rsidR="006C7FF8" w:rsidRPr="00B70BA2" w:rsidRDefault="006C7FF8">
            <w:pPr>
              <w:jc w:val="center"/>
              <w:rPr>
                <w:sz w:val="24"/>
                <w:szCs w:val="24"/>
              </w:rPr>
            </w:pPr>
            <w:r w:rsidRPr="00B70BA2">
              <w:rPr>
                <w:sz w:val="24"/>
                <w:szCs w:val="24"/>
              </w:rPr>
              <w:t>854</w:t>
            </w:r>
          </w:p>
        </w:tc>
        <w:tc>
          <w:tcPr>
            <w:tcW w:w="1423" w:type="dxa"/>
          </w:tcPr>
          <w:p w:rsidR="006C7FF8" w:rsidRPr="00B70BA2" w:rsidRDefault="006C7FF8">
            <w:pPr>
              <w:jc w:val="center"/>
              <w:rPr>
                <w:sz w:val="24"/>
                <w:szCs w:val="24"/>
              </w:rPr>
            </w:pPr>
            <w:r w:rsidRPr="00B70BA2">
              <w:rPr>
                <w:sz w:val="24"/>
                <w:szCs w:val="24"/>
              </w:rPr>
              <w:t>888</w:t>
            </w:r>
          </w:p>
        </w:tc>
        <w:tc>
          <w:tcPr>
            <w:tcW w:w="1371" w:type="dxa"/>
          </w:tcPr>
          <w:p w:rsidR="006C7FF8" w:rsidRPr="00B70BA2" w:rsidRDefault="006C7FF8">
            <w:pPr>
              <w:jc w:val="center"/>
              <w:rPr>
                <w:sz w:val="24"/>
                <w:szCs w:val="24"/>
              </w:rPr>
            </w:pPr>
            <w:r w:rsidRPr="00B70BA2">
              <w:rPr>
                <w:sz w:val="24"/>
                <w:szCs w:val="24"/>
              </w:rPr>
              <w:t>0,180</w:t>
            </w:r>
          </w:p>
        </w:tc>
      </w:tr>
      <w:tr w:rsidR="006C7FF8" w:rsidRPr="00B70BA2">
        <w:tc>
          <w:tcPr>
            <w:tcW w:w="1648" w:type="dxa"/>
          </w:tcPr>
          <w:p w:rsidR="006C7FF8" w:rsidRPr="00B70BA2" w:rsidRDefault="006C7FF8">
            <w:r w:rsidRPr="00B70BA2">
              <w:t>Котельная № 10</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447</w:t>
            </w:r>
          </w:p>
        </w:tc>
        <w:tc>
          <w:tcPr>
            <w:tcW w:w="1781" w:type="dxa"/>
          </w:tcPr>
          <w:p w:rsidR="006C7FF8" w:rsidRPr="00B70BA2" w:rsidRDefault="006C7FF8">
            <w:pPr>
              <w:jc w:val="center"/>
              <w:rPr>
                <w:sz w:val="24"/>
                <w:szCs w:val="24"/>
              </w:rPr>
            </w:pPr>
            <w:r w:rsidRPr="00B70BA2">
              <w:rPr>
                <w:sz w:val="24"/>
                <w:szCs w:val="24"/>
              </w:rPr>
              <w:t>24</w:t>
            </w:r>
          </w:p>
        </w:tc>
        <w:tc>
          <w:tcPr>
            <w:tcW w:w="1529" w:type="dxa"/>
          </w:tcPr>
          <w:p w:rsidR="006C7FF8" w:rsidRPr="00B70BA2" w:rsidRDefault="006C7FF8">
            <w:pPr>
              <w:jc w:val="center"/>
              <w:rPr>
                <w:sz w:val="24"/>
                <w:szCs w:val="24"/>
              </w:rPr>
            </w:pPr>
            <w:r w:rsidRPr="00B70BA2">
              <w:rPr>
                <w:sz w:val="24"/>
                <w:szCs w:val="24"/>
              </w:rPr>
              <w:t>449</w:t>
            </w:r>
          </w:p>
        </w:tc>
        <w:tc>
          <w:tcPr>
            <w:tcW w:w="1423" w:type="dxa"/>
          </w:tcPr>
          <w:p w:rsidR="006C7FF8" w:rsidRPr="00B70BA2" w:rsidRDefault="006C7FF8">
            <w:pPr>
              <w:jc w:val="center"/>
              <w:rPr>
                <w:sz w:val="24"/>
                <w:szCs w:val="24"/>
              </w:rPr>
            </w:pPr>
            <w:r w:rsidRPr="00B70BA2">
              <w:rPr>
                <w:sz w:val="24"/>
                <w:szCs w:val="24"/>
              </w:rPr>
              <w:t>473</w:t>
            </w:r>
          </w:p>
        </w:tc>
        <w:tc>
          <w:tcPr>
            <w:tcW w:w="1371" w:type="dxa"/>
          </w:tcPr>
          <w:p w:rsidR="006C7FF8" w:rsidRPr="00B70BA2" w:rsidRDefault="006C7FF8">
            <w:pPr>
              <w:jc w:val="center"/>
              <w:rPr>
                <w:sz w:val="24"/>
                <w:szCs w:val="24"/>
              </w:rPr>
            </w:pPr>
            <w:r w:rsidRPr="00B70BA2">
              <w:rPr>
                <w:sz w:val="24"/>
                <w:szCs w:val="24"/>
              </w:rPr>
              <w:t>0,101</w:t>
            </w:r>
          </w:p>
        </w:tc>
      </w:tr>
      <w:tr w:rsidR="006C7FF8" w:rsidRPr="00B70BA2">
        <w:tc>
          <w:tcPr>
            <w:tcW w:w="1648" w:type="dxa"/>
          </w:tcPr>
          <w:p w:rsidR="006C7FF8" w:rsidRPr="00B70BA2" w:rsidRDefault="006C7FF8">
            <w:r w:rsidRPr="00B70BA2">
              <w:t>Котельная № 11</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157</w:t>
            </w:r>
          </w:p>
        </w:tc>
        <w:tc>
          <w:tcPr>
            <w:tcW w:w="1781" w:type="dxa"/>
          </w:tcPr>
          <w:p w:rsidR="006C7FF8" w:rsidRPr="00B70BA2" w:rsidRDefault="006C7FF8">
            <w:pPr>
              <w:jc w:val="center"/>
              <w:rPr>
                <w:sz w:val="24"/>
                <w:szCs w:val="24"/>
              </w:rPr>
            </w:pPr>
            <w:r w:rsidRPr="00B70BA2">
              <w:rPr>
                <w:sz w:val="24"/>
                <w:szCs w:val="24"/>
              </w:rPr>
              <w:t>8</w:t>
            </w:r>
          </w:p>
        </w:tc>
        <w:tc>
          <w:tcPr>
            <w:tcW w:w="1529" w:type="dxa"/>
          </w:tcPr>
          <w:p w:rsidR="006C7FF8" w:rsidRPr="00B70BA2" w:rsidRDefault="006C7FF8">
            <w:pPr>
              <w:jc w:val="center"/>
              <w:rPr>
                <w:sz w:val="24"/>
                <w:szCs w:val="24"/>
              </w:rPr>
            </w:pPr>
            <w:r w:rsidRPr="00B70BA2">
              <w:rPr>
                <w:sz w:val="24"/>
                <w:szCs w:val="24"/>
              </w:rPr>
              <w:t>178</w:t>
            </w:r>
          </w:p>
        </w:tc>
        <w:tc>
          <w:tcPr>
            <w:tcW w:w="1423" w:type="dxa"/>
          </w:tcPr>
          <w:p w:rsidR="006C7FF8" w:rsidRPr="00B70BA2" w:rsidRDefault="006C7FF8">
            <w:pPr>
              <w:jc w:val="center"/>
              <w:rPr>
                <w:sz w:val="24"/>
                <w:szCs w:val="24"/>
              </w:rPr>
            </w:pPr>
            <w:r w:rsidRPr="00B70BA2">
              <w:rPr>
                <w:sz w:val="24"/>
                <w:szCs w:val="24"/>
              </w:rPr>
              <w:t>186</w:t>
            </w:r>
          </w:p>
        </w:tc>
        <w:tc>
          <w:tcPr>
            <w:tcW w:w="1371" w:type="dxa"/>
          </w:tcPr>
          <w:p w:rsidR="006C7FF8" w:rsidRPr="00B70BA2" w:rsidRDefault="006C7FF8">
            <w:pPr>
              <w:jc w:val="center"/>
              <w:rPr>
                <w:sz w:val="24"/>
                <w:szCs w:val="24"/>
              </w:rPr>
            </w:pPr>
            <w:r w:rsidRPr="00B70BA2">
              <w:rPr>
                <w:sz w:val="24"/>
                <w:szCs w:val="24"/>
              </w:rPr>
              <w:t>0,037</w:t>
            </w:r>
          </w:p>
        </w:tc>
      </w:tr>
      <w:tr w:rsidR="006C7FF8" w:rsidRPr="00B70BA2">
        <w:tc>
          <w:tcPr>
            <w:tcW w:w="1648" w:type="dxa"/>
          </w:tcPr>
          <w:p w:rsidR="006C7FF8" w:rsidRPr="00B70BA2" w:rsidRDefault="006C7FF8">
            <w:r w:rsidRPr="00B70BA2">
              <w:t>Котельная № 18</w:t>
            </w:r>
          </w:p>
        </w:tc>
        <w:tc>
          <w:tcPr>
            <w:tcW w:w="1781" w:type="dxa"/>
          </w:tcPr>
          <w:p w:rsidR="006C7FF8" w:rsidRPr="00B70BA2" w:rsidRDefault="006C7FF8">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31</w:t>
            </w:r>
          </w:p>
        </w:tc>
        <w:tc>
          <w:tcPr>
            <w:tcW w:w="1781" w:type="dxa"/>
          </w:tcPr>
          <w:p w:rsidR="006C7FF8" w:rsidRPr="00B70BA2" w:rsidRDefault="006C7FF8">
            <w:pPr>
              <w:jc w:val="center"/>
              <w:rPr>
                <w:sz w:val="24"/>
                <w:szCs w:val="24"/>
              </w:rPr>
            </w:pPr>
            <w:r w:rsidRPr="00B70BA2">
              <w:rPr>
                <w:sz w:val="24"/>
                <w:szCs w:val="24"/>
              </w:rPr>
              <w:t>2</w:t>
            </w:r>
          </w:p>
        </w:tc>
        <w:tc>
          <w:tcPr>
            <w:tcW w:w="1529" w:type="dxa"/>
          </w:tcPr>
          <w:p w:rsidR="006C7FF8" w:rsidRPr="00B70BA2" w:rsidRDefault="006C7FF8">
            <w:pPr>
              <w:jc w:val="center"/>
              <w:rPr>
                <w:sz w:val="24"/>
                <w:szCs w:val="24"/>
              </w:rPr>
            </w:pPr>
            <w:r w:rsidRPr="00B70BA2">
              <w:rPr>
                <w:sz w:val="24"/>
                <w:szCs w:val="24"/>
              </w:rPr>
              <w:t>115</w:t>
            </w:r>
          </w:p>
        </w:tc>
        <w:tc>
          <w:tcPr>
            <w:tcW w:w="1423" w:type="dxa"/>
          </w:tcPr>
          <w:p w:rsidR="006C7FF8" w:rsidRPr="00B70BA2" w:rsidRDefault="006C7FF8">
            <w:pPr>
              <w:jc w:val="center"/>
              <w:rPr>
                <w:sz w:val="24"/>
                <w:szCs w:val="24"/>
              </w:rPr>
            </w:pPr>
            <w:r w:rsidRPr="00B70BA2">
              <w:rPr>
                <w:sz w:val="24"/>
                <w:szCs w:val="24"/>
              </w:rPr>
              <w:t>116</w:t>
            </w:r>
          </w:p>
        </w:tc>
        <w:tc>
          <w:tcPr>
            <w:tcW w:w="1371" w:type="dxa"/>
          </w:tcPr>
          <w:p w:rsidR="006C7FF8" w:rsidRPr="00B70BA2" w:rsidRDefault="006C7FF8">
            <w:pPr>
              <w:jc w:val="center"/>
              <w:rPr>
                <w:sz w:val="24"/>
                <w:szCs w:val="24"/>
              </w:rPr>
            </w:pPr>
            <w:r w:rsidRPr="00B70BA2">
              <w:rPr>
                <w:sz w:val="24"/>
                <w:szCs w:val="24"/>
              </w:rPr>
              <w:t>0,024</w:t>
            </w:r>
          </w:p>
        </w:tc>
      </w:tr>
      <w:tr w:rsidR="006C7FF8" w:rsidRPr="00B70BA2">
        <w:tc>
          <w:tcPr>
            <w:tcW w:w="1648" w:type="dxa"/>
          </w:tcPr>
          <w:p w:rsidR="006C7FF8" w:rsidRPr="00B70BA2" w:rsidRDefault="006C7FF8">
            <w:pPr>
              <w:pStyle w:val="ListParagraph"/>
              <w:spacing w:after="0" w:line="240" w:lineRule="auto"/>
              <w:ind w:left="0"/>
              <w:jc w:val="both"/>
              <w:rPr>
                <w:rFonts w:ascii="Times New Roman" w:hAnsi="Times New Roman" w:cs="Times New Roman"/>
                <w:sz w:val="24"/>
                <w:szCs w:val="24"/>
              </w:rPr>
            </w:pPr>
            <w:r w:rsidRPr="00B70BA2">
              <w:rPr>
                <w:rFonts w:ascii="Times New Roman" w:hAnsi="Times New Roman" w:cs="Times New Roman"/>
                <w:sz w:val="24"/>
                <w:szCs w:val="24"/>
              </w:rPr>
              <w:t>ФКУ ИК-5</w:t>
            </w:r>
          </w:p>
        </w:tc>
        <w:tc>
          <w:tcPr>
            <w:tcW w:w="1781" w:type="dxa"/>
          </w:tcPr>
          <w:p w:rsidR="006C7FF8" w:rsidRPr="00B70BA2" w:rsidRDefault="006C7FF8">
            <w:pPr>
              <w:jc w:val="center"/>
              <w:rPr>
                <w:sz w:val="24"/>
                <w:szCs w:val="24"/>
              </w:rPr>
            </w:pPr>
            <w:r w:rsidRPr="00B70BA2">
              <w:rPr>
                <w:sz w:val="24"/>
                <w:szCs w:val="24"/>
              </w:rPr>
              <w:t>459</w:t>
            </w:r>
          </w:p>
        </w:tc>
        <w:tc>
          <w:tcPr>
            <w:tcW w:w="1781" w:type="dxa"/>
          </w:tcPr>
          <w:p w:rsidR="006C7FF8" w:rsidRPr="00B70BA2" w:rsidRDefault="006C7FF8">
            <w:pPr>
              <w:jc w:val="center"/>
              <w:rPr>
                <w:sz w:val="24"/>
                <w:szCs w:val="24"/>
              </w:rPr>
            </w:pPr>
            <w:r w:rsidRPr="00B70BA2">
              <w:rPr>
                <w:sz w:val="24"/>
                <w:szCs w:val="24"/>
              </w:rPr>
              <w:t>29</w:t>
            </w:r>
          </w:p>
        </w:tc>
        <w:tc>
          <w:tcPr>
            <w:tcW w:w="1529" w:type="dxa"/>
          </w:tcPr>
          <w:p w:rsidR="006C7FF8" w:rsidRPr="00B70BA2" w:rsidRDefault="006C7FF8">
            <w:pPr>
              <w:jc w:val="center"/>
              <w:rPr>
                <w:sz w:val="24"/>
                <w:szCs w:val="24"/>
              </w:rPr>
            </w:pPr>
            <w:r w:rsidRPr="00B70BA2">
              <w:rPr>
                <w:sz w:val="24"/>
                <w:szCs w:val="24"/>
              </w:rPr>
              <w:t>1 144</w:t>
            </w:r>
          </w:p>
        </w:tc>
        <w:tc>
          <w:tcPr>
            <w:tcW w:w="1423" w:type="dxa"/>
          </w:tcPr>
          <w:p w:rsidR="006C7FF8" w:rsidRPr="00B70BA2" w:rsidRDefault="006C7FF8">
            <w:pPr>
              <w:jc w:val="center"/>
              <w:rPr>
                <w:sz w:val="24"/>
                <w:szCs w:val="24"/>
              </w:rPr>
            </w:pPr>
            <w:r w:rsidRPr="00B70BA2">
              <w:rPr>
                <w:sz w:val="24"/>
                <w:szCs w:val="24"/>
              </w:rPr>
              <w:t>1 173</w:t>
            </w:r>
          </w:p>
        </w:tc>
        <w:tc>
          <w:tcPr>
            <w:tcW w:w="1371" w:type="dxa"/>
          </w:tcPr>
          <w:p w:rsidR="006C7FF8" w:rsidRPr="00B70BA2" w:rsidRDefault="006C7FF8">
            <w:pPr>
              <w:jc w:val="center"/>
              <w:rPr>
                <w:sz w:val="24"/>
                <w:szCs w:val="24"/>
              </w:rPr>
            </w:pPr>
            <w:r w:rsidRPr="00B70BA2">
              <w:rPr>
                <w:sz w:val="24"/>
                <w:szCs w:val="24"/>
              </w:rPr>
              <w:t>0,250</w:t>
            </w:r>
          </w:p>
        </w:tc>
      </w:tr>
      <w:tr w:rsidR="006C7FF8" w:rsidRPr="00B70BA2">
        <w:tc>
          <w:tcPr>
            <w:tcW w:w="1648" w:type="dxa"/>
          </w:tcPr>
          <w:p w:rsidR="006C7FF8" w:rsidRPr="00B70BA2" w:rsidRDefault="006C7FF8">
            <w:pPr>
              <w:pStyle w:val="ListParagraph"/>
              <w:spacing w:after="0" w:line="240" w:lineRule="auto"/>
              <w:ind w:left="0"/>
              <w:jc w:val="both"/>
              <w:rPr>
                <w:rFonts w:ascii="Times New Roman" w:hAnsi="Times New Roman" w:cs="Times New Roman"/>
                <w:sz w:val="24"/>
                <w:szCs w:val="24"/>
              </w:rPr>
            </w:pPr>
            <w:r w:rsidRPr="00B70BA2">
              <w:rPr>
                <w:rFonts w:ascii="Times New Roman" w:hAnsi="Times New Roman" w:cs="Times New Roman"/>
                <w:sz w:val="24"/>
                <w:szCs w:val="24"/>
              </w:rPr>
              <w:t>Всего</w:t>
            </w:r>
          </w:p>
        </w:tc>
        <w:tc>
          <w:tcPr>
            <w:tcW w:w="1781" w:type="dxa"/>
          </w:tcPr>
          <w:p w:rsidR="006C7FF8" w:rsidRPr="00B70BA2" w:rsidRDefault="006C7FF8">
            <w:pPr>
              <w:jc w:val="center"/>
              <w:rPr>
                <w:sz w:val="24"/>
                <w:szCs w:val="24"/>
              </w:rPr>
            </w:pPr>
            <w:r w:rsidRPr="00B70BA2">
              <w:rPr>
                <w:sz w:val="24"/>
                <w:szCs w:val="24"/>
              </w:rPr>
              <w:t>26 233</w:t>
            </w:r>
          </w:p>
        </w:tc>
        <w:tc>
          <w:tcPr>
            <w:tcW w:w="1781" w:type="dxa"/>
          </w:tcPr>
          <w:p w:rsidR="006C7FF8" w:rsidRPr="00B70BA2" w:rsidRDefault="006C7FF8">
            <w:pPr>
              <w:jc w:val="center"/>
              <w:rPr>
                <w:sz w:val="24"/>
                <w:szCs w:val="24"/>
              </w:rPr>
            </w:pPr>
            <w:r w:rsidRPr="00B70BA2">
              <w:rPr>
                <w:sz w:val="24"/>
                <w:szCs w:val="24"/>
              </w:rPr>
              <w:t>1 615</w:t>
            </w:r>
          </w:p>
        </w:tc>
        <w:tc>
          <w:tcPr>
            <w:tcW w:w="1529" w:type="dxa"/>
          </w:tcPr>
          <w:p w:rsidR="006C7FF8" w:rsidRPr="00B70BA2" w:rsidRDefault="006C7FF8">
            <w:pPr>
              <w:jc w:val="center"/>
              <w:rPr>
                <w:sz w:val="24"/>
                <w:szCs w:val="24"/>
              </w:rPr>
            </w:pPr>
            <w:r w:rsidRPr="00B70BA2">
              <w:rPr>
                <w:sz w:val="24"/>
                <w:szCs w:val="24"/>
              </w:rPr>
              <w:t>25 472</w:t>
            </w:r>
          </w:p>
        </w:tc>
        <w:tc>
          <w:tcPr>
            <w:tcW w:w="1423" w:type="dxa"/>
          </w:tcPr>
          <w:p w:rsidR="006C7FF8" w:rsidRPr="00B70BA2" w:rsidRDefault="006C7FF8">
            <w:pPr>
              <w:jc w:val="center"/>
              <w:rPr>
                <w:sz w:val="24"/>
                <w:szCs w:val="24"/>
              </w:rPr>
            </w:pPr>
            <w:r w:rsidRPr="00B70BA2">
              <w:rPr>
                <w:sz w:val="24"/>
                <w:szCs w:val="24"/>
              </w:rPr>
              <w:t>27 092</w:t>
            </w:r>
          </w:p>
        </w:tc>
        <w:tc>
          <w:tcPr>
            <w:tcW w:w="1371" w:type="dxa"/>
          </w:tcPr>
          <w:p w:rsidR="006C7FF8" w:rsidRPr="00B70BA2" w:rsidRDefault="006C7FF8">
            <w:pPr>
              <w:jc w:val="center"/>
              <w:rPr>
                <w:sz w:val="24"/>
                <w:szCs w:val="24"/>
              </w:rPr>
            </w:pPr>
            <w:r w:rsidRPr="00B70BA2">
              <w:rPr>
                <w:sz w:val="24"/>
                <w:szCs w:val="24"/>
              </w:rPr>
              <w:t>6,562</w:t>
            </w:r>
          </w:p>
        </w:tc>
      </w:tr>
    </w:tbl>
    <w:p w:rsidR="006C7FF8" w:rsidRPr="00B70BA2" w:rsidRDefault="006C7FF8" w:rsidP="009A056D">
      <w:pPr>
        <w:pStyle w:val="ListParagraph"/>
        <w:spacing w:after="0" w:line="240" w:lineRule="auto"/>
        <w:ind w:left="0"/>
        <w:jc w:val="both"/>
        <w:rPr>
          <w:rFonts w:ascii="Times New Roman" w:hAnsi="Times New Roman" w:cs="Times New Roman"/>
          <w:sz w:val="24"/>
          <w:szCs w:val="24"/>
        </w:rPr>
      </w:pPr>
    </w:p>
    <w:p w:rsidR="006C7FF8" w:rsidRPr="00B70BA2" w:rsidRDefault="006C7FF8" w:rsidP="009A056D">
      <w:pPr>
        <w:autoSpaceDE w:val="0"/>
        <w:autoSpaceDN w:val="0"/>
        <w:adjustRightInd w:val="0"/>
        <w:ind w:firstLine="660"/>
        <w:jc w:val="both"/>
        <w:rPr>
          <w:sz w:val="24"/>
          <w:szCs w:val="24"/>
        </w:rPr>
      </w:pPr>
      <w:r w:rsidRPr="00B70BA2">
        <w:rPr>
          <w:sz w:val="24"/>
          <w:szCs w:val="24"/>
        </w:rPr>
        <w:t>Суммарные потери тепловой энергии в тепловых сетях составили 27 тыс. Гкал. При этом доля потерь через тепловую изоляцию равна 94 %, доля потерь с теплоносителем – 6 %.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Износ тепловых сетей составляет 78 % или около 34 км трубопроводов в двухтрубном исчислении имеют срок службы более 20 лет.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Большая протяженность тепловых сетей и значительная доля изношенных тепловых сетей обуславливает высокие тепловые потери. Нормативные потери тепловой энергии при передаче составляют около 10 % от отпущенной в сети тепловой энергии, а фактические потери достигают 20 %.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Большинство котлов котельных имеют фактический срок службы (с учетом проведенных капитальных ремонтов) выше или равный нормативному сроку службы для данных видов оборудования. Котельные №№ 3, 6, 5, 9, 10, 11, имеют средневзвешенный срок службы котлов более 30 лет, а именно: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котельная № 3 - 30,9 лет (котлы ДКВР, ДЕ);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котельная № 6 – 39,9 лет (котлы ПТВМ, ДКВР, ДЕ);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котельная № 5 – 40 лет (котлы Универсал 6);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котельная № 9 – 34 года (котлы Универсал 6);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котельная № 10 – 45 лет (котлы Универсал 6);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котельная № 11 – 44 года (котлы Универсал 6);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Остальные котельные имеют средневзвешенный срок службы котлов более 10 лет, а именно: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котельная № 1 - 14 лет (котлы Кливер Брукс);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котельная № 2 – 12 лет (котлы КВСА);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котельная № 8 – 16,7 года (котлы КЕ, в 2009 г. переведены в водогрейный режим); </w:t>
      </w:r>
    </w:p>
    <w:p w:rsidR="006C7FF8" w:rsidRPr="00B70BA2" w:rsidRDefault="006C7FF8" w:rsidP="009A056D">
      <w:pPr>
        <w:autoSpaceDE w:val="0"/>
        <w:autoSpaceDN w:val="0"/>
        <w:adjustRightInd w:val="0"/>
        <w:ind w:firstLine="660"/>
        <w:jc w:val="both"/>
        <w:rPr>
          <w:sz w:val="24"/>
          <w:szCs w:val="24"/>
        </w:rPr>
      </w:pPr>
      <w:r w:rsidRPr="00B70BA2">
        <w:rPr>
          <w:sz w:val="24"/>
          <w:szCs w:val="24"/>
        </w:rPr>
        <w:t>На котельных со средневзвешенным сроком службы котлов более 30 лет (тепловая мощность таких котельных составляют 50 % суммарной установленной мощности энергоисточников города) установлены в основном либо морально и физически устаревшие котлы типа Универсал (малые угольные котельные), либо стальные подведомственные Ростехнадзору паровые и водогрейные котлы отечественного производства (крупные котельные на мазуте). Высокий срок службы котельных агрегатов энергоисточников города Советская Гавань снижает надежность теплоснабжения потребителей, и в данном случае необходима замена существующего топливо использующего оборудования на новое.</w:t>
      </w:r>
    </w:p>
    <w:p w:rsidR="006C7FF8" w:rsidRPr="00B70BA2" w:rsidRDefault="006C7FF8" w:rsidP="009A056D">
      <w:pPr>
        <w:autoSpaceDE w:val="0"/>
        <w:autoSpaceDN w:val="0"/>
        <w:adjustRightInd w:val="0"/>
        <w:ind w:firstLine="660"/>
        <w:jc w:val="both"/>
        <w:rPr>
          <w:sz w:val="24"/>
          <w:szCs w:val="24"/>
        </w:rPr>
      </w:pPr>
      <w:r w:rsidRPr="00B70BA2">
        <w:rPr>
          <w:sz w:val="24"/>
          <w:szCs w:val="24"/>
        </w:rPr>
        <w:t>Подключение перспективных потребителей при развитии города Советская Гавань с точки зрения наличия резерва располагаемой тепловой мощности возможно (без учета строительства Советско–Гаванской ТЭЦ) в зонах действия существующих котельных №№ 2, 3, 6, 8.</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 Подключение перспективных потребителей к данным существующим котельным с одной стороны возможно с точки зрения наличия резерва располагаемой тепловой мощности, с другой стороны затруднено в связи с высоким износом топливо использующего оборудования котельных, в особенности на котельных №№ 3, 6.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Возможность подключения перспективных потребителей в зоне действия котельной № 1 отсутствует, т.к. на данной котельной нет резерва существующей располагаемой мощности. </w:t>
      </w:r>
    </w:p>
    <w:p w:rsidR="006C7FF8" w:rsidRPr="00B70BA2" w:rsidRDefault="006C7FF8" w:rsidP="009A056D">
      <w:pPr>
        <w:autoSpaceDE w:val="0"/>
        <w:autoSpaceDN w:val="0"/>
        <w:adjustRightInd w:val="0"/>
        <w:ind w:firstLine="660"/>
        <w:jc w:val="both"/>
        <w:rPr>
          <w:sz w:val="24"/>
          <w:szCs w:val="24"/>
        </w:rPr>
      </w:pPr>
      <w:r w:rsidRPr="00B70BA2">
        <w:rPr>
          <w:sz w:val="24"/>
          <w:szCs w:val="24"/>
        </w:rPr>
        <w:t xml:space="preserve">Возможность подключения перспективных потребителей к малым угольным котельным №№ 5, 9, 10,11 ограничена в связи с низкой существующей располагаемой мощностью этих котельных, локальным характером их функционирования и соответственно малыми резервам располагаемой тепловой мощности. </w:t>
      </w:r>
    </w:p>
    <w:p w:rsidR="006C7FF8" w:rsidRPr="00B70BA2" w:rsidRDefault="006C7FF8" w:rsidP="009A056D">
      <w:pPr>
        <w:autoSpaceDE w:val="0"/>
        <w:autoSpaceDN w:val="0"/>
        <w:adjustRightInd w:val="0"/>
        <w:ind w:firstLine="660"/>
        <w:jc w:val="both"/>
        <w:rPr>
          <w:sz w:val="24"/>
          <w:szCs w:val="24"/>
        </w:rPr>
      </w:pPr>
      <w:r w:rsidRPr="00B70BA2">
        <w:rPr>
          <w:sz w:val="24"/>
          <w:szCs w:val="24"/>
        </w:rPr>
        <w:t>При строительстве новой ТЭЦ предусматривается развитие теплосетевой инфраструктуры для подключения существующих потребителей города, включающей в себя строительство новых современных тепловых сетей и тепловых пунктов. В этом случае наиболее оправданным с точки зрения качества и надежности теплоснабжения является подключение перспективных потребителей к новому энергоисточнику с комбинированной выработкой электрической и тепловой энергии (Советско–Гаванская ТЭЦ) с современной теплосетевой инфраструктурой.</w:t>
      </w: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97071C">
      <w:pPr>
        <w:ind w:left="5670"/>
        <w:jc w:val="center"/>
        <w:rPr>
          <w:sz w:val="24"/>
          <w:szCs w:val="24"/>
        </w:rPr>
      </w:pPr>
    </w:p>
    <w:p w:rsidR="006C7FF8" w:rsidRPr="00B70BA2" w:rsidRDefault="006C7FF8" w:rsidP="002C6D89">
      <w:pPr>
        <w:ind w:left="5670"/>
        <w:jc w:val="center"/>
        <w:rPr>
          <w:sz w:val="24"/>
          <w:szCs w:val="24"/>
        </w:rPr>
      </w:pPr>
      <w:r w:rsidRPr="00B70BA2">
        <w:rPr>
          <w:sz w:val="24"/>
          <w:szCs w:val="24"/>
        </w:rPr>
        <w:t>ПРИЛОЖЕНИЕ №3КС</w:t>
      </w:r>
    </w:p>
    <w:p w:rsidR="006C7FF8" w:rsidRPr="00B70BA2" w:rsidRDefault="006C7FF8" w:rsidP="002C6D89">
      <w:pPr>
        <w:ind w:left="5670"/>
        <w:jc w:val="center"/>
        <w:rPr>
          <w:sz w:val="24"/>
          <w:szCs w:val="24"/>
        </w:rPr>
      </w:pPr>
      <w:r w:rsidRPr="00B70BA2">
        <w:rPr>
          <w:sz w:val="24"/>
          <w:szCs w:val="24"/>
        </w:rPr>
        <w:t xml:space="preserve">к концессионному соглашению </w:t>
      </w:r>
    </w:p>
    <w:p w:rsidR="006C7FF8" w:rsidRPr="00B70BA2" w:rsidRDefault="006C7FF8" w:rsidP="002C6D89">
      <w:pPr>
        <w:jc w:val="center"/>
        <w:rPr>
          <w:sz w:val="24"/>
          <w:szCs w:val="24"/>
        </w:rPr>
      </w:pPr>
    </w:p>
    <w:p w:rsidR="006C7FF8" w:rsidRPr="00B70BA2" w:rsidRDefault="006C7FF8" w:rsidP="002C6D89">
      <w:pPr>
        <w:pStyle w:val="Heading1"/>
        <w:spacing w:before="0" w:after="0"/>
        <w:rPr>
          <w:sz w:val="24"/>
          <w:szCs w:val="24"/>
        </w:rPr>
      </w:pPr>
      <w:bookmarkStart w:id="99" w:name="_Toc393185493"/>
      <w:r w:rsidRPr="00B70BA2">
        <w:rPr>
          <w:sz w:val="24"/>
          <w:szCs w:val="24"/>
        </w:rPr>
        <w:t xml:space="preserve">Перечень документов, относящихся к передаваемому объекту </w:t>
      </w:r>
    </w:p>
    <w:p w:rsidR="006C7FF8" w:rsidRPr="00B70BA2" w:rsidRDefault="006C7FF8" w:rsidP="002C6D89">
      <w:pPr>
        <w:pStyle w:val="Heading1"/>
        <w:spacing w:before="0" w:after="0"/>
        <w:rPr>
          <w:sz w:val="24"/>
          <w:szCs w:val="24"/>
        </w:rPr>
      </w:pPr>
      <w:r w:rsidRPr="00B70BA2">
        <w:rPr>
          <w:sz w:val="24"/>
          <w:szCs w:val="24"/>
        </w:rPr>
        <w:t>Соглашения, необходимых для исполнения настоящего Соглашения</w:t>
      </w:r>
      <w:bookmarkEnd w:id="99"/>
    </w:p>
    <w:p w:rsidR="006C7FF8" w:rsidRPr="00B70BA2" w:rsidRDefault="006C7FF8" w:rsidP="002C6D89">
      <w:pPr>
        <w:jc w:val="right"/>
        <w:rPr>
          <w:sz w:val="24"/>
          <w:szCs w:val="24"/>
        </w:rPr>
      </w:pPr>
    </w:p>
    <w:p w:rsidR="006C7FF8" w:rsidRPr="00B70BA2" w:rsidRDefault="006C7FF8" w:rsidP="002C6D89">
      <w:pPr>
        <w:jc w:val="right"/>
        <w:rPr>
          <w:sz w:val="24"/>
          <w:szCs w:val="24"/>
        </w:rPr>
      </w:pPr>
    </w:p>
    <w:p w:rsidR="006C7FF8" w:rsidRPr="00B70BA2" w:rsidRDefault="006C7FF8"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Технические паспорта на оборудование;</w:t>
      </w:r>
    </w:p>
    <w:p w:rsidR="006C7FF8" w:rsidRPr="00B70BA2" w:rsidRDefault="006C7FF8"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Режимные технологические карты;</w:t>
      </w:r>
    </w:p>
    <w:p w:rsidR="006C7FF8" w:rsidRPr="00B70BA2" w:rsidRDefault="006C7FF8"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 xml:space="preserve">Паспорта технического обследования; </w:t>
      </w:r>
    </w:p>
    <w:p w:rsidR="006C7FF8" w:rsidRPr="00B70BA2" w:rsidRDefault="006C7FF8"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Генпланы, принципиальные схемы тепловых сетей и сетей горячего водоснабжения ;</w:t>
      </w:r>
    </w:p>
    <w:p w:rsidR="006C7FF8" w:rsidRPr="00B70BA2" w:rsidRDefault="006C7FF8"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 xml:space="preserve">Документы по освидетельствованию оборудования; </w:t>
      </w:r>
    </w:p>
    <w:p w:rsidR="006C7FF8" w:rsidRPr="00B70BA2" w:rsidRDefault="006C7FF8"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Договора теплоснабжения между  ресурсоснабжающей организацией и потребителями;</w:t>
      </w:r>
    </w:p>
    <w:p w:rsidR="006C7FF8" w:rsidRPr="00B70BA2" w:rsidRDefault="006C7FF8"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База данных по начислениям и потребителям.</w:t>
      </w: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97071C">
      <w:pPr>
        <w:tabs>
          <w:tab w:val="left" w:pos="8364"/>
        </w:tabs>
        <w:ind w:left="5670"/>
        <w:jc w:val="center"/>
        <w:rPr>
          <w:sz w:val="24"/>
          <w:szCs w:val="24"/>
        </w:rPr>
      </w:pPr>
    </w:p>
    <w:p w:rsidR="006C7FF8" w:rsidRPr="00B70BA2" w:rsidRDefault="006C7FF8" w:rsidP="00B77BA1">
      <w:pPr>
        <w:tabs>
          <w:tab w:val="left" w:pos="8364"/>
        </w:tabs>
        <w:ind w:left="5670"/>
        <w:jc w:val="center"/>
        <w:rPr>
          <w:sz w:val="24"/>
          <w:szCs w:val="24"/>
        </w:rPr>
      </w:pPr>
      <w:r w:rsidRPr="00B70BA2">
        <w:rPr>
          <w:sz w:val="24"/>
          <w:szCs w:val="24"/>
        </w:rPr>
        <w:t>Приложение №4КС</w:t>
      </w:r>
    </w:p>
    <w:p w:rsidR="006C7FF8" w:rsidRPr="00B70BA2" w:rsidRDefault="006C7FF8" w:rsidP="00B77BA1">
      <w:pPr>
        <w:ind w:left="5670"/>
        <w:jc w:val="center"/>
        <w:rPr>
          <w:sz w:val="24"/>
          <w:szCs w:val="24"/>
        </w:rPr>
      </w:pPr>
      <w:r w:rsidRPr="00B70BA2">
        <w:rPr>
          <w:sz w:val="24"/>
          <w:szCs w:val="24"/>
        </w:rPr>
        <w:t>к концессионному соглашению</w:t>
      </w:r>
    </w:p>
    <w:p w:rsidR="006C7FF8" w:rsidRPr="00B70BA2" w:rsidRDefault="006C7FF8" w:rsidP="00B77BA1">
      <w:pPr>
        <w:jc w:val="center"/>
        <w:rPr>
          <w:sz w:val="24"/>
          <w:szCs w:val="24"/>
        </w:rPr>
      </w:pPr>
    </w:p>
    <w:p w:rsidR="006C7FF8" w:rsidRPr="00B70BA2" w:rsidRDefault="006C7FF8" w:rsidP="00B77BA1">
      <w:pPr>
        <w:jc w:val="right"/>
        <w:rPr>
          <w:sz w:val="24"/>
          <w:szCs w:val="24"/>
        </w:rPr>
      </w:pPr>
    </w:p>
    <w:p w:rsidR="006C7FF8" w:rsidRPr="00B70BA2" w:rsidRDefault="006C7FF8" w:rsidP="00B77BA1">
      <w:pPr>
        <w:pStyle w:val="Heading1"/>
        <w:spacing w:before="0" w:after="0"/>
        <w:rPr>
          <w:sz w:val="24"/>
          <w:szCs w:val="24"/>
        </w:rPr>
      </w:pPr>
      <w:bookmarkStart w:id="100" w:name="_Toc393185495"/>
      <w:r w:rsidRPr="00B70BA2">
        <w:rPr>
          <w:sz w:val="24"/>
          <w:szCs w:val="24"/>
        </w:rPr>
        <w:t xml:space="preserve">Долгосрочные параметры регулирования деятельности концессионера, </w:t>
      </w:r>
    </w:p>
    <w:p w:rsidR="006C7FF8" w:rsidRPr="00B70BA2" w:rsidRDefault="006C7FF8" w:rsidP="00B77BA1">
      <w:pPr>
        <w:pStyle w:val="Heading1"/>
        <w:spacing w:before="0" w:after="0"/>
        <w:rPr>
          <w:sz w:val="24"/>
          <w:szCs w:val="24"/>
        </w:rPr>
      </w:pPr>
      <w:r w:rsidRPr="00B70BA2">
        <w:rPr>
          <w:sz w:val="24"/>
          <w:szCs w:val="24"/>
        </w:rPr>
        <w:t>не являющиеся критерием конкурса</w:t>
      </w:r>
      <w:bookmarkEnd w:id="100"/>
    </w:p>
    <w:p w:rsidR="006C7FF8" w:rsidRPr="00B70BA2" w:rsidRDefault="006C7FF8" w:rsidP="00B77BA1">
      <w:pPr>
        <w:pStyle w:val="BodyText2"/>
        <w:widowControl w:val="0"/>
        <w:spacing w:after="0" w:line="240" w:lineRule="auto"/>
        <w:jc w:val="center"/>
        <w:rPr>
          <w:b/>
          <w:bCs/>
        </w:rPr>
      </w:pPr>
    </w:p>
    <w:p w:rsidR="006C7FF8" w:rsidRPr="00B70BA2" w:rsidRDefault="006C7FF8" w:rsidP="005574C9">
      <w:pPr>
        <w:pStyle w:val="BodyText2"/>
        <w:widowControl w:val="0"/>
        <w:numPr>
          <w:ilvl w:val="0"/>
          <w:numId w:val="44"/>
        </w:numPr>
        <w:spacing w:after="0" w:line="240" w:lineRule="auto"/>
        <w:ind w:left="0" w:firstLine="709"/>
      </w:pPr>
      <w:r w:rsidRPr="00B70BA2">
        <w:t xml:space="preserve">Индекс эффективности операционных расходов устанавливается 1,0 % для каждого года долгосрочного периода регулирования; </w:t>
      </w:r>
    </w:p>
    <w:p w:rsidR="006C7FF8" w:rsidRPr="00B70BA2" w:rsidRDefault="006C7FF8" w:rsidP="005574C9">
      <w:pPr>
        <w:pStyle w:val="BodyText2"/>
        <w:widowControl w:val="0"/>
        <w:numPr>
          <w:ilvl w:val="0"/>
          <w:numId w:val="44"/>
        </w:numPr>
        <w:spacing w:after="0" w:line="240" w:lineRule="auto"/>
        <w:ind w:left="0" w:firstLine="709"/>
      </w:pPr>
      <w:r w:rsidRPr="00B70BA2">
        <w:t>Уровень надёжности теплоснабжения определяется в соответствии с Инвестиционной программой, разработанной Концессионером.</w:t>
      </w:r>
    </w:p>
    <w:p w:rsidR="006C7FF8" w:rsidRPr="00B70BA2" w:rsidRDefault="006C7FF8" w:rsidP="005574C9">
      <w:pPr>
        <w:pStyle w:val="BodyText2"/>
        <w:widowControl w:val="0"/>
        <w:numPr>
          <w:ilvl w:val="0"/>
          <w:numId w:val="44"/>
        </w:numPr>
        <w:spacing w:after="0" w:line="240" w:lineRule="auto"/>
        <w:ind w:left="0" w:firstLine="709"/>
      </w:pPr>
      <w:r w:rsidRPr="00B70BA2">
        <w:t>Показатели энергосбережения и энергоэффективности определяются в соответствии с  программой энергосбережения и энергоэффективности Концессионера, утверждаемой в установленном порядке.</w:t>
      </w:r>
    </w:p>
    <w:p w:rsidR="006C7FF8" w:rsidRPr="00B70BA2" w:rsidRDefault="006C7FF8" w:rsidP="00B77BA1">
      <w:pPr>
        <w:pStyle w:val="BodyText2"/>
        <w:widowControl w:val="0"/>
        <w:spacing w:after="0" w:line="240" w:lineRule="auto"/>
        <w:jc w:val="left"/>
      </w:pPr>
    </w:p>
    <w:p w:rsidR="006C7FF8" w:rsidRPr="00B70BA2" w:rsidRDefault="006C7FF8" w:rsidP="00B77BA1">
      <w:pP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052787">
      <w:pPr>
        <w:ind w:left="5670"/>
        <w:jc w:val="center"/>
        <w:rPr>
          <w:sz w:val="24"/>
          <w:szCs w:val="24"/>
        </w:rPr>
      </w:pPr>
    </w:p>
    <w:p w:rsidR="006C7FF8" w:rsidRPr="00B70BA2" w:rsidRDefault="006C7FF8" w:rsidP="00994E87">
      <w:pPr>
        <w:ind w:left="5670"/>
        <w:jc w:val="center"/>
        <w:rPr>
          <w:sz w:val="24"/>
          <w:szCs w:val="24"/>
        </w:rPr>
      </w:pPr>
      <w:r w:rsidRPr="00B70BA2">
        <w:rPr>
          <w:sz w:val="24"/>
          <w:szCs w:val="24"/>
        </w:rPr>
        <w:t>ПРИЛОЖЕНИЕ №5КС</w:t>
      </w:r>
    </w:p>
    <w:p w:rsidR="006C7FF8" w:rsidRPr="00B70BA2" w:rsidRDefault="006C7FF8" w:rsidP="00994E87">
      <w:pPr>
        <w:ind w:left="5670"/>
        <w:jc w:val="center"/>
        <w:rPr>
          <w:sz w:val="24"/>
          <w:szCs w:val="24"/>
        </w:rPr>
      </w:pPr>
      <w:r w:rsidRPr="00B70BA2">
        <w:rPr>
          <w:sz w:val="24"/>
          <w:szCs w:val="24"/>
        </w:rPr>
        <w:t>к концессионному соглашению</w:t>
      </w:r>
    </w:p>
    <w:p w:rsidR="006C7FF8" w:rsidRPr="00B70BA2" w:rsidRDefault="006C7FF8" w:rsidP="00994E87">
      <w:pPr>
        <w:jc w:val="right"/>
        <w:rPr>
          <w:sz w:val="24"/>
          <w:szCs w:val="24"/>
        </w:rPr>
      </w:pPr>
    </w:p>
    <w:p w:rsidR="006C7FF8" w:rsidRPr="00B70BA2" w:rsidRDefault="006C7FF8" w:rsidP="00994E87">
      <w:pPr>
        <w:rPr>
          <w:sz w:val="24"/>
          <w:szCs w:val="24"/>
        </w:rPr>
      </w:pPr>
    </w:p>
    <w:p w:rsidR="006C7FF8" w:rsidRPr="00B70BA2" w:rsidRDefault="006C7FF8" w:rsidP="00994E87">
      <w:pPr>
        <w:jc w:val="center"/>
        <w:rPr>
          <w:sz w:val="24"/>
          <w:szCs w:val="24"/>
        </w:rPr>
      </w:pPr>
    </w:p>
    <w:p w:rsidR="006C7FF8" w:rsidRPr="00B70BA2" w:rsidRDefault="006C7FF8" w:rsidP="00994E87">
      <w:pPr>
        <w:pStyle w:val="Heading1"/>
        <w:spacing w:before="0" w:after="0"/>
        <w:rPr>
          <w:sz w:val="24"/>
          <w:szCs w:val="24"/>
        </w:rPr>
      </w:pPr>
      <w:bookmarkStart w:id="101" w:name="_Toc393185496"/>
      <w:r w:rsidRPr="00B70BA2">
        <w:rPr>
          <w:sz w:val="24"/>
          <w:szCs w:val="24"/>
        </w:rPr>
        <w:t xml:space="preserve">Копии документов, удостоверяющих право собственности Концедента </w:t>
      </w:r>
    </w:p>
    <w:p w:rsidR="006C7FF8" w:rsidRPr="00B70BA2" w:rsidRDefault="006C7FF8" w:rsidP="00994E87">
      <w:pPr>
        <w:pStyle w:val="Heading1"/>
        <w:spacing w:before="0" w:after="0"/>
        <w:rPr>
          <w:sz w:val="24"/>
          <w:szCs w:val="24"/>
        </w:rPr>
      </w:pPr>
      <w:r w:rsidRPr="00B70BA2">
        <w:rPr>
          <w:sz w:val="24"/>
          <w:szCs w:val="24"/>
        </w:rPr>
        <w:t>на имущество, права владения и пользования которым передаются Концессионеру</w:t>
      </w:r>
      <w:bookmarkEnd w:id="101"/>
      <w:r w:rsidRPr="00B70BA2">
        <w:rPr>
          <w:sz w:val="24"/>
          <w:szCs w:val="24"/>
        </w:rPr>
        <w:t xml:space="preserve">  </w:t>
      </w:r>
    </w:p>
    <w:p w:rsidR="006C7FF8" w:rsidRPr="00B70BA2" w:rsidRDefault="006C7FF8" w:rsidP="00994E87">
      <w:pPr>
        <w:jc w:val="center"/>
        <w:rPr>
          <w:sz w:val="24"/>
          <w:szCs w:val="24"/>
        </w:rPr>
      </w:pPr>
    </w:p>
    <w:p w:rsidR="006C7FF8" w:rsidRPr="00B70BA2" w:rsidRDefault="006C7FF8" w:rsidP="00994E87">
      <w:pPr>
        <w:ind w:firstLine="567"/>
        <w:jc w:val="both"/>
        <w:rPr>
          <w:sz w:val="24"/>
          <w:szCs w:val="24"/>
        </w:rPr>
      </w:pPr>
    </w:p>
    <w:p w:rsidR="006C7FF8" w:rsidRPr="00B70BA2" w:rsidRDefault="006C7FF8" w:rsidP="00994E87">
      <w:pPr>
        <w:jc w:val="both"/>
        <w:rPr>
          <w:sz w:val="24"/>
          <w:szCs w:val="24"/>
        </w:rPr>
      </w:pPr>
    </w:p>
    <w:p w:rsidR="006C7FF8" w:rsidRPr="00B70BA2" w:rsidRDefault="006C7FF8" w:rsidP="00994E87">
      <w:pPr>
        <w:jc w:val="right"/>
        <w:rPr>
          <w:sz w:val="24"/>
          <w:szCs w:val="24"/>
        </w:rPr>
      </w:pPr>
    </w:p>
    <w:p w:rsidR="006C7FF8" w:rsidRPr="00B70BA2" w:rsidRDefault="006C7FF8" w:rsidP="00994E87">
      <w:pPr>
        <w:rPr>
          <w:sz w:val="24"/>
          <w:szCs w:val="24"/>
        </w:rPr>
      </w:pPr>
      <w:r w:rsidRPr="00B70BA2">
        <w:rPr>
          <w:sz w:val="24"/>
          <w:szCs w:val="24"/>
        </w:rPr>
        <w:t>Приводятся в момент заключения Концессионного соглашения.</w:t>
      </w: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B70BA2" w:rsidRDefault="006C7FF8" w:rsidP="007F0CAB">
      <w:pPr>
        <w:ind w:left="5670"/>
        <w:jc w:val="center"/>
        <w:rPr>
          <w:sz w:val="24"/>
          <w:szCs w:val="24"/>
        </w:rPr>
      </w:pPr>
    </w:p>
    <w:p w:rsidR="006C7FF8" w:rsidRPr="009A4FF2" w:rsidRDefault="006C7FF8" w:rsidP="00BA7F2F">
      <w:pPr>
        <w:ind w:left="5520"/>
        <w:jc w:val="center"/>
      </w:pPr>
      <w:r w:rsidRPr="009A4FF2">
        <w:t>ПРИЛОЖЕНИЕ №6КС</w:t>
      </w:r>
    </w:p>
    <w:p w:rsidR="006C7FF8" w:rsidRPr="009A4FF2" w:rsidRDefault="006C7FF8" w:rsidP="00BA7F2F">
      <w:pPr>
        <w:ind w:left="5520"/>
        <w:jc w:val="center"/>
      </w:pPr>
      <w:r w:rsidRPr="009A4FF2">
        <w:t>к концессионному соглашению</w:t>
      </w:r>
    </w:p>
    <w:p w:rsidR="006C7FF8" w:rsidRPr="00B70BA2" w:rsidRDefault="006C7FF8" w:rsidP="00BA7F2F">
      <w:pPr>
        <w:jc w:val="right"/>
        <w:rPr>
          <w:sz w:val="24"/>
          <w:szCs w:val="24"/>
        </w:rPr>
      </w:pPr>
    </w:p>
    <w:p w:rsidR="006C7FF8" w:rsidRPr="00B70BA2" w:rsidRDefault="006C7FF8" w:rsidP="00BA7F2F">
      <w:pPr>
        <w:jc w:val="center"/>
        <w:rPr>
          <w:sz w:val="24"/>
          <w:szCs w:val="24"/>
        </w:rPr>
      </w:pPr>
    </w:p>
    <w:p w:rsidR="006C7FF8" w:rsidRPr="003236E7" w:rsidRDefault="006C7FF8" w:rsidP="00BA7F2F">
      <w:pPr>
        <w:pStyle w:val="Heading1"/>
        <w:spacing w:before="0" w:after="0"/>
        <w:rPr>
          <w:sz w:val="32"/>
          <w:szCs w:val="32"/>
        </w:rPr>
      </w:pPr>
      <w:r w:rsidRPr="003236E7">
        <w:rPr>
          <w:sz w:val="32"/>
          <w:szCs w:val="32"/>
        </w:rPr>
        <w:t>Сроки и объемы работ, проводимых концессионером в целях реконструкции объекта концессионного Соглашения</w:t>
      </w:r>
    </w:p>
    <w:p w:rsidR="006C7FF8" w:rsidRPr="003236E7" w:rsidRDefault="006C7FF8" w:rsidP="00BA7F2F">
      <w:pPr>
        <w:rPr>
          <w:sz w:val="24"/>
          <w:szCs w:val="24"/>
        </w:rPr>
      </w:pPr>
    </w:p>
    <w:tbl>
      <w:tblPr>
        <w:tblW w:w="0" w:type="auto"/>
        <w:tblInd w:w="2" w:type="dxa"/>
        <w:tblCellMar>
          <w:left w:w="0" w:type="dxa"/>
          <w:right w:w="0" w:type="dxa"/>
        </w:tblCellMar>
        <w:tblLook w:val="0000"/>
      </w:tblPr>
      <w:tblGrid>
        <w:gridCol w:w="354"/>
        <w:gridCol w:w="5444"/>
        <w:gridCol w:w="2265"/>
        <w:gridCol w:w="1296"/>
      </w:tblGrid>
      <w:tr w:rsidR="006C7FF8" w:rsidRPr="00A132C5">
        <w:trPr>
          <w:trHeight w:hRule="exact" w:val="635"/>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pPr>
            <w:r w:rsidRPr="00C51A2D">
              <w:t>№</w:t>
            </w:r>
          </w:p>
          <w:p w:rsidR="006C7FF8" w:rsidRPr="00C51A2D" w:rsidRDefault="006C7FF8" w:rsidP="00CB71D5">
            <w:pPr>
              <w:pStyle w:val="BodyText"/>
              <w:shd w:val="clear" w:color="auto" w:fill="auto"/>
            </w:pPr>
            <w:r w:rsidRPr="00C51A2D">
              <w:t>п/п</w:t>
            </w:r>
          </w:p>
        </w:tc>
        <w:tc>
          <w:tcPr>
            <w:tcW w:w="6138"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pPr>
            <w:r w:rsidRPr="00C51A2D">
              <w:t>Технические мероприятия</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left="210" w:right="170"/>
            </w:pPr>
            <w:r w:rsidRPr="00C51A2D">
              <w:t>Сроки реализации</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rsidRPr="00C51A2D">
              <w:t>Стоимость, тыс. руб.</w:t>
            </w:r>
          </w:p>
        </w:tc>
      </w:tr>
      <w:tr w:rsidR="006C7FF8" w:rsidRPr="00A132C5">
        <w:trPr>
          <w:trHeight w:hRule="exact" w:val="505"/>
        </w:trPr>
        <w:tc>
          <w:tcPr>
            <w:tcW w:w="334" w:type="dxa"/>
            <w:tcBorders>
              <w:top w:val="single" w:sz="4" w:space="0" w:color="auto"/>
              <w:left w:val="single" w:sz="4" w:space="0" w:color="auto"/>
              <w:bottom w:val="nil"/>
              <w:right w:val="nil"/>
            </w:tcBorders>
            <w:shd w:val="clear" w:color="auto" w:fill="FFFFFF"/>
          </w:tcPr>
          <w:p w:rsidR="006C7FF8" w:rsidRPr="00A132C5" w:rsidRDefault="006C7FF8" w:rsidP="00CB71D5">
            <w:pPr>
              <w:rPr>
                <w:sz w:val="24"/>
                <w:szCs w:val="24"/>
              </w:rPr>
            </w:pPr>
          </w:p>
        </w:tc>
        <w:tc>
          <w:tcPr>
            <w:tcW w:w="7622" w:type="dxa"/>
            <w:gridSpan w:val="2"/>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left="2840"/>
              <w:jc w:val="left"/>
            </w:pPr>
            <w:r w:rsidRPr="00C51A2D">
              <w:t>Тепловые сети и сооружения на них</w:t>
            </w:r>
          </w:p>
        </w:tc>
        <w:tc>
          <w:tcPr>
            <w:tcW w:w="0" w:type="auto"/>
            <w:tcBorders>
              <w:top w:val="single" w:sz="4" w:space="0" w:color="auto"/>
              <w:left w:val="single" w:sz="4" w:space="0" w:color="auto"/>
              <w:bottom w:val="nil"/>
              <w:right w:val="single" w:sz="4" w:space="0" w:color="auto"/>
            </w:tcBorders>
            <w:shd w:val="clear" w:color="auto" w:fill="FFFFFF"/>
          </w:tcPr>
          <w:p w:rsidR="006C7FF8" w:rsidRPr="00A132C5" w:rsidRDefault="006C7FF8" w:rsidP="00CB71D5">
            <w:pPr>
              <w:rPr>
                <w:sz w:val="24"/>
                <w:szCs w:val="24"/>
              </w:rPr>
            </w:pPr>
          </w:p>
        </w:tc>
      </w:tr>
      <w:tr w:rsidR="006C7FF8" w:rsidRPr="00A132C5">
        <w:trPr>
          <w:trHeight w:hRule="exact" w:val="1286"/>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1</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Строительство нового ЦТП-7  для обеспечения существующей и перспективной тепловой нагрузки в зоне действия котельной № 6 , подключение ЦТП-7 к тепловым сетям в зоне действия котельной № 6</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right="220"/>
              <w:jc w:val="right"/>
            </w:pPr>
            <w:r w:rsidRPr="00C51A2D">
              <w:t>201</w:t>
            </w:r>
            <w:r>
              <w:t>6</w:t>
            </w:r>
            <w:r w:rsidRPr="00C51A2D">
              <w:t>-201</w:t>
            </w:r>
            <w:r>
              <w:t>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103 385</w:t>
            </w:r>
            <w:r w:rsidRPr="00C51A2D">
              <w:t>,</w:t>
            </w:r>
            <w:r>
              <w:t>25</w:t>
            </w:r>
          </w:p>
        </w:tc>
      </w:tr>
      <w:tr w:rsidR="006C7FF8" w:rsidRPr="00A132C5">
        <w:trPr>
          <w:trHeight w:hRule="exact" w:val="1976"/>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2</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 xml:space="preserve">Строительство нового ЦТП-8 для обеспечения существующей и перспективной тепловой нагрузки в зоне действия котельной № 6, подключение ЦПТ-8 к тепловым сетям в зоне действия котельной № 6, Реконструкция квартальной тепловой сети для обеспечения гидравлического режима в зоне действия котельной № 6 </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right="220"/>
              <w:jc w:val="right"/>
            </w:pPr>
            <w:r w:rsidRPr="00C51A2D">
              <w:t>201</w:t>
            </w:r>
            <w:r>
              <w:t>6</w:t>
            </w:r>
            <w:r w:rsidRPr="00C51A2D">
              <w:t>-201</w:t>
            </w:r>
            <w:r>
              <w:t>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73 851</w:t>
            </w:r>
            <w:r w:rsidRPr="00C51A2D">
              <w:t>,</w:t>
            </w:r>
            <w:r>
              <w:t>32</w:t>
            </w:r>
          </w:p>
        </w:tc>
      </w:tr>
      <w:tr w:rsidR="006C7FF8" w:rsidRPr="00A132C5">
        <w:trPr>
          <w:trHeight w:hRule="exact" w:val="1607"/>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3</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 xml:space="preserve">Обустройство теплового пункта (ЦТП-3) для обеспечения существующей и перспективной тепловой нагрузки в зоне действия котельной № 3, реконструкция квартальной тепловой сети для обеспечения гидравлического режима в зоне действия котельной № 3 </w:t>
            </w:r>
          </w:p>
        </w:tc>
        <w:tc>
          <w:tcPr>
            <w:tcW w:w="0" w:type="auto"/>
            <w:tcBorders>
              <w:top w:val="single" w:sz="4" w:space="0" w:color="auto"/>
              <w:left w:val="single" w:sz="4" w:space="0" w:color="auto"/>
              <w:bottom w:val="nil"/>
              <w:right w:val="nil"/>
            </w:tcBorders>
            <w:shd w:val="clear" w:color="auto" w:fill="FFFFFF"/>
          </w:tcPr>
          <w:p w:rsidR="006C7FF8" w:rsidRPr="00F90E79" w:rsidRDefault="006C7FF8" w:rsidP="00CB71D5">
            <w:pPr>
              <w:pStyle w:val="BodyText"/>
              <w:shd w:val="clear" w:color="auto" w:fill="auto"/>
              <w:ind w:right="220"/>
              <w:jc w:val="right"/>
              <w:rPr>
                <w:color w:val="auto"/>
              </w:rPr>
            </w:pPr>
            <w:r w:rsidRPr="00F90E79">
              <w:rPr>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62 549</w:t>
            </w:r>
            <w:r w:rsidRPr="00C51A2D">
              <w:t>,</w:t>
            </w:r>
            <w:r>
              <w:t>93</w:t>
            </w:r>
          </w:p>
        </w:tc>
      </w:tr>
      <w:tr w:rsidR="006C7FF8" w:rsidRPr="00A132C5">
        <w:trPr>
          <w:trHeight w:hRule="exact" w:val="1703"/>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4</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Обустройство  теплового пункта (ЦТП-4) для обеспечения существующей и перспективной тепловой нагрузки в зоне действия котельной № 1, реконструкция квартальной тепловой сети для обеспечения гидравлического режима в зоне действия котельной № 1</w:t>
            </w:r>
          </w:p>
        </w:tc>
        <w:tc>
          <w:tcPr>
            <w:tcW w:w="0" w:type="auto"/>
            <w:tcBorders>
              <w:top w:val="single" w:sz="4" w:space="0" w:color="auto"/>
              <w:left w:val="single" w:sz="4" w:space="0" w:color="auto"/>
              <w:bottom w:val="nil"/>
              <w:right w:val="nil"/>
            </w:tcBorders>
            <w:shd w:val="clear" w:color="auto" w:fill="FFFFFF"/>
          </w:tcPr>
          <w:p w:rsidR="006C7FF8" w:rsidRPr="00F90E79" w:rsidRDefault="006C7FF8" w:rsidP="00CB71D5">
            <w:pPr>
              <w:pStyle w:val="BodyText"/>
              <w:shd w:val="clear" w:color="auto" w:fill="auto"/>
              <w:ind w:right="220"/>
              <w:jc w:val="right"/>
              <w:rPr>
                <w:color w:val="auto"/>
              </w:rPr>
            </w:pPr>
            <w:r w:rsidRPr="00F90E79">
              <w:rPr>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76 461,22</w:t>
            </w:r>
          </w:p>
        </w:tc>
      </w:tr>
      <w:tr w:rsidR="006C7FF8" w:rsidRPr="00A132C5">
        <w:trPr>
          <w:trHeight w:hRule="exact" w:val="789"/>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5</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Обустройство  теплового пункта (ЦТП-5) для обеспечения существующей и перспективной тепловой нагрузки в зоне действия котельной № 2</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right="220"/>
            </w:pPr>
            <w:r w:rsidRPr="00C51A2D">
              <w:t>2016</w:t>
            </w:r>
            <w:r>
              <w:t>-2018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100</w:t>
            </w:r>
            <w:r w:rsidRPr="00C51A2D">
              <w:t> </w:t>
            </w:r>
            <w:r>
              <w:t>266</w:t>
            </w:r>
            <w:r w:rsidRPr="00C51A2D">
              <w:t>,</w:t>
            </w:r>
            <w:r>
              <w:t>17</w:t>
            </w:r>
          </w:p>
          <w:p w:rsidR="006C7FF8" w:rsidRPr="00C51A2D" w:rsidRDefault="006C7FF8" w:rsidP="00CB71D5">
            <w:pPr>
              <w:pStyle w:val="BodyText"/>
              <w:shd w:val="clear" w:color="auto" w:fill="auto"/>
              <w:rPr>
                <w:dstrike/>
                <w:color w:val="FF0000"/>
              </w:rPr>
            </w:pPr>
          </w:p>
        </w:tc>
      </w:tr>
      <w:tr w:rsidR="006C7FF8" w:rsidRPr="00A132C5">
        <w:trPr>
          <w:trHeight w:hRule="exact" w:val="902"/>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6</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Обустройство  теплового пункта (ЦТП-6) для обеспечения существующей и перспективной тепловой нагрузки в зоне действия котельной № 10</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pPr>
            <w:r w:rsidRPr="00C51A2D">
              <w:t>2016</w:t>
            </w:r>
            <w:r>
              <w:t>-2018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40 451</w:t>
            </w:r>
            <w:r w:rsidRPr="00C51A2D">
              <w:t>,</w:t>
            </w:r>
            <w:r>
              <w:t>98</w:t>
            </w:r>
          </w:p>
        </w:tc>
      </w:tr>
      <w:tr w:rsidR="006C7FF8" w:rsidRPr="00A132C5">
        <w:trPr>
          <w:trHeight w:hRule="exact" w:val="906"/>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7</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nil"/>
              <w:right w:val="single" w:sz="4" w:space="0" w:color="auto"/>
            </w:tcBorders>
            <w:shd w:val="clear" w:color="auto" w:fill="FFFFFF"/>
          </w:tcPr>
          <w:p w:rsidR="006C7FF8" w:rsidRPr="001314F9" w:rsidRDefault="006C7FF8" w:rsidP="00CB71D5">
            <w:pPr>
              <w:pStyle w:val="BodyText"/>
              <w:shd w:val="clear" w:color="auto" w:fill="auto"/>
            </w:pPr>
            <w:r>
              <w:t>6 </w:t>
            </w:r>
            <w:r w:rsidRPr="001314F9">
              <w:t>036,75</w:t>
            </w:r>
          </w:p>
        </w:tc>
      </w:tr>
      <w:tr w:rsidR="006C7FF8" w:rsidRPr="00A132C5">
        <w:trPr>
          <w:trHeight w:hRule="exact" w:val="911"/>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8</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№2)</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rsidRPr="001314F9">
              <w:t>12</w:t>
            </w:r>
            <w:r>
              <w:t> </w:t>
            </w:r>
            <w:r w:rsidRPr="001314F9">
              <w:t>446,28</w:t>
            </w:r>
          </w:p>
        </w:tc>
      </w:tr>
      <w:tr w:rsidR="006C7FF8" w:rsidRPr="00A132C5">
        <w:trPr>
          <w:trHeight w:hRule="exact" w:val="886"/>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9</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№6)</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t>34 </w:t>
            </w:r>
            <w:r w:rsidRPr="001314F9">
              <w:t>503,49</w:t>
            </w:r>
          </w:p>
        </w:tc>
      </w:tr>
      <w:tr w:rsidR="006C7FF8" w:rsidRPr="00A132C5">
        <w:trPr>
          <w:trHeight w:hRule="exact" w:val="891"/>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10</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№9)</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t>17 </w:t>
            </w:r>
            <w:r w:rsidRPr="001314F9">
              <w:t>279,14</w:t>
            </w:r>
          </w:p>
        </w:tc>
      </w:tr>
      <w:tr w:rsidR="006C7FF8" w:rsidRPr="00A132C5">
        <w:trPr>
          <w:trHeight w:hRule="exact" w:val="908"/>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11</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№10)</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t>7 </w:t>
            </w:r>
            <w:r w:rsidRPr="001314F9">
              <w:t>797,68</w:t>
            </w:r>
          </w:p>
        </w:tc>
      </w:tr>
      <w:tr w:rsidR="006C7FF8" w:rsidRPr="00A132C5">
        <w:trPr>
          <w:trHeight w:hRule="exact" w:val="884"/>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12</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№11)</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t>5 </w:t>
            </w:r>
            <w:r w:rsidRPr="001314F9">
              <w:t>316,28</w:t>
            </w:r>
          </w:p>
        </w:tc>
      </w:tr>
      <w:tr w:rsidR="006C7FF8" w:rsidRPr="00A132C5">
        <w:trPr>
          <w:trHeight w:hRule="exact" w:val="1095"/>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13</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rsidRPr="001314F9">
              <w:t>3 126,40</w:t>
            </w:r>
          </w:p>
        </w:tc>
      </w:tr>
      <w:tr w:rsidR="006C7FF8" w:rsidRPr="00A132C5">
        <w:trPr>
          <w:trHeight w:hRule="exact" w:val="1415"/>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14</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Строительство нового ЦТП-1  для обеспечения существующей и перспективной тепловой нагрузки в зоне действия котельной № 8 , подключение ЦТП-1 к тепловым сетям в зоне действия котельной № 8</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rsidRPr="001314F9">
              <w:t>18 378,00</w:t>
            </w:r>
          </w:p>
        </w:tc>
      </w:tr>
      <w:tr w:rsidR="006C7FF8" w:rsidRPr="00A132C5">
        <w:trPr>
          <w:trHeight w:hRule="exact" w:val="1607"/>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15</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Строительство нового ЦТП-2  для обеспечения существующей и перспективной тепловой нагрузки в зоне действия котельной ФКУ ИК-5 УКФСИН , подключение ЦТП-1 к тепловым сетям в зоне действия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rsidRPr="001314F9">
              <w:t>15 174,00</w:t>
            </w:r>
          </w:p>
        </w:tc>
      </w:tr>
      <w:tr w:rsidR="006C7FF8" w:rsidRPr="00A1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8"/>
        </w:trPr>
        <w:tc>
          <w:tcPr>
            <w:tcW w:w="0" w:type="auto"/>
            <w:gridSpan w:val="3"/>
          </w:tcPr>
          <w:p w:rsidR="006C7FF8" w:rsidRPr="00A132C5" w:rsidRDefault="006C7FF8" w:rsidP="00CB71D5">
            <w:pPr>
              <w:jc w:val="right"/>
              <w:rPr>
                <w:sz w:val="24"/>
                <w:szCs w:val="24"/>
              </w:rPr>
            </w:pPr>
            <w:r w:rsidRPr="00A132C5">
              <w:rPr>
                <w:sz w:val="24"/>
                <w:szCs w:val="24"/>
              </w:rPr>
              <w:t>ИТОГО:</w:t>
            </w:r>
          </w:p>
        </w:tc>
        <w:tc>
          <w:tcPr>
            <w:tcW w:w="0" w:type="auto"/>
          </w:tcPr>
          <w:p w:rsidR="006C7FF8" w:rsidRPr="00A132C5" w:rsidRDefault="006C7FF8" w:rsidP="00CB71D5">
            <w:pPr>
              <w:rPr>
                <w:color w:val="000000"/>
                <w:sz w:val="24"/>
                <w:szCs w:val="24"/>
              </w:rPr>
            </w:pPr>
            <w:r>
              <w:rPr>
                <w:color w:val="000000"/>
                <w:sz w:val="24"/>
                <w:szCs w:val="24"/>
              </w:rPr>
              <w:t>577 023,88</w:t>
            </w:r>
          </w:p>
        </w:tc>
      </w:tr>
    </w:tbl>
    <w:p w:rsidR="006C7FF8" w:rsidRDefault="006C7FF8" w:rsidP="00BA7F2F">
      <w:pPr>
        <w:pStyle w:val="ListParagraph"/>
        <w:ind w:left="660"/>
        <w:jc w:val="both"/>
        <w:rPr>
          <w:rFonts w:ascii="Times New Roman" w:hAnsi="Times New Roman" w:cs="Times New Roman"/>
          <w:sz w:val="24"/>
          <w:szCs w:val="24"/>
        </w:rPr>
      </w:pPr>
    </w:p>
    <w:p w:rsidR="006C7FF8" w:rsidRPr="00B70BA2" w:rsidRDefault="006C7FF8" w:rsidP="006928CF">
      <w:pPr>
        <w:rPr>
          <w:sz w:val="28"/>
          <w:szCs w:val="28"/>
        </w:rPr>
      </w:pPr>
    </w:p>
    <w:p w:rsidR="006C7FF8" w:rsidRDefault="006C7FF8" w:rsidP="008B43E9">
      <w:pPr>
        <w:ind w:left="5670"/>
        <w:jc w:val="center"/>
        <w:rPr>
          <w:sz w:val="24"/>
          <w:szCs w:val="24"/>
        </w:rPr>
        <w:sectPr w:rsidR="006C7FF8" w:rsidSect="006F1312">
          <w:pgSz w:w="11906" w:h="16838"/>
          <w:pgMar w:top="1134" w:right="567" w:bottom="1134" w:left="1985" w:header="709" w:footer="198" w:gutter="0"/>
          <w:cols w:space="708"/>
          <w:titlePg/>
          <w:docGrid w:linePitch="360"/>
        </w:sectPr>
      </w:pPr>
    </w:p>
    <w:p w:rsidR="006C7FF8" w:rsidRPr="00B70BA2" w:rsidRDefault="006C7FF8" w:rsidP="00DF1AAB">
      <w:pPr>
        <w:ind w:left="5670"/>
        <w:jc w:val="center"/>
        <w:rPr>
          <w:sz w:val="24"/>
          <w:szCs w:val="24"/>
        </w:rPr>
      </w:pPr>
      <w:r w:rsidRPr="00B70BA2">
        <w:rPr>
          <w:sz w:val="24"/>
          <w:szCs w:val="24"/>
        </w:rPr>
        <w:t>ПРИЛОЖЕНИЕ №</w:t>
      </w:r>
      <w:r>
        <w:rPr>
          <w:sz w:val="24"/>
          <w:szCs w:val="24"/>
        </w:rPr>
        <w:t>7</w:t>
      </w:r>
      <w:r w:rsidRPr="00B70BA2">
        <w:rPr>
          <w:sz w:val="24"/>
          <w:szCs w:val="24"/>
        </w:rPr>
        <w:t>КС</w:t>
      </w:r>
    </w:p>
    <w:p w:rsidR="006C7FF8" w:rsidRPr="00B70BA2" w:rsidRDefault="006C7FF8" w:rsidP="00DF1AAB">
      <w:pPr>
        <w:ind w:left="5670"/>
        <w:jc w:val="center"/>
        <w:rPr>
          <w:sz w:val="24"/>
          <w:szCs w:val="24"/>
        </w:rPr>
      </w:pPr>
      <w:r w:rsidRPr="00B70BA2">
        <w:rPr>
          <w:sz w:val="24"/>
          <w:szCs w:val="24"/>
        </w:rPr>
        <w:t xml:space="preserve">к концессионному соглашению </w:t>
      </w:r>
    </w:p>
    <w:p w:rsidR="006C7FF8" w:rsidRPr="00B70BA2" w:rsidRDefault="006C7FF8" w:rsidP="00DF1AAB">
      <w:pPr>
        <w:jc w:val="center"/>
        <w:rPr>
          <w:sz w:val="24"/>
          <w:szCs w:val="24"/>
        </w:rPr>
      </w:pPr>
    </w:p>
    <w:p w:rsidR="006C7FF8" w:rsidRPr="006752CD" w:rsidRDefault="006C7FF8" w:rsidP="00DF1AAB">
      <w:pPr>
        <w:pStyle w:val="Heading1"/>
        <w:spacing w:before="0" w:after="0"/>
        <w:rPr>
          <w:sz w:val="24"/>
          <w:szCs w:val="24"/>
        </w:rPr>
      </w:pPr>
      <w:bookmarkStart w:id="102" w:name="_Toc393185501"/>
      <w:r w:rsidRPr="006752CD">
        <w:rPr>
          <w:sz w:val="24"/>
          <w:szCs w:val="24"/>
        </w:rPr>
        <w:t xml:space="preserve">Порядок, условия установления и изменения цен (тарифов), </w:t>
      </w:r>
    </w:p>
    <w:p w:rsidR="006C7FF8" w:rsidRPr="00B70BA2" w:rsidRDefault="006C7FF8" w:rsidP="00DF1AAB">
      <w:pPr>
        <w:pStyle w:val="Heading1"/>
        <w:spacing w:before="0" w:after="0"/>
        <w:rPr>
          <w:sz w:val="24"/>
          <w:szCs w:val="24"/>
        </w:rPr>
      </w:pPr>
      <w:r w:rsidRPr="006752CD">
        <w:rPr>
          <w:sz w:val="24"/>
          <w:szCs w:val="24"/>
        </w:rPr>
        <w:t xml:space="preserve">надбавок к ценам (тарифам) и долгосрочные параметры регулирования деятельности Концессионера на </w:t>
      </w:r>
      <w:r>
        <w:rPr>
          <w:sz w:val="24"/>
          <w:szCs w:val="24"/>
        </w:rPr>
        <w:t>реализацию</w:t>
      </w:r>
      <w:r w:rsidRPr="006752CD">
        <w:rPr>
          <w:sz w:val="24"/>
          <w:szCs w:val="24"/>
        </w:rPr>
        <w:t xml:space="preserve"> комм</w:t>
      </w:r>
      <w:r>
        <w:rPr>
          <w:sz w:val="24"/>
          <w:szCs w:val="24"/>
        </w:rPr>
        <w:t>унального</w:t>
      </w:r>
      <w:r w:rsidRPr="006752CD">
        <w:rPr>
          <w:sz w:val="24"/>
          <w:szCs w:val="24"/>
        </w:rPr>
        <w:t xml:space="preserve"> </w:t>
      </w:r>
      <w:bookmarkEnd w:id="102"/>
      <w:r>
        <w:rPr>
          <w:sz w:val="24"/>
          <w:szCs w:val="24"/>
        </w:rPr>
        <w:t>ресурса</w:t>
      </w:r>
    </w:p>
    <w:p w:rsidR="006C7FF8" w:rsidRPr="00B70BA2" w:rsidRDefault="006C7FF8" w:rsidP="00DF1AAB">
      <w:pPr>
        <w:ind w:firstLine="709"/>
        <w:jc w:val="both"/>
        <w:rPr>
          <w:sz w:val="24"/>
          <w:szCs w:val="24"/>
        </w:rPr>
      </w:pPr>
      <w:r w:rsidRPr="00B70BA2">
        <w:rPr>
          <w:sz w:val="24"/>
          <w:szCs w:val="24"/>
        </w:rPr>
        <w:br/>
      </w:r>
    </w:p>
    <w:p w:rsidR="006C7FF8" w:rsidRPr="00B70BA2" w:rsidRDefault="006C7FF8" w:rsidP="00DF1AAB">
      <w:pPr>
        <w:ind w:firstLine="709"/>
        <w:jc w:val="both"/>
        <w:rPr>
          <w:sz w:val="24"/>
          <w:szCs w:val="24"/>
        </w:rPr>
      </w:pPr>
      <w:r w:rsidRPr="00B70BA2">
        <w:rPr>
          <w:sz w:val="24"/>
          <w:szCs w:val="24"/>
        </w:rPr>
        <w:t>Тариф устанавливается органом исполнительной власти субъекта федерации (Хабаровский край) в области государственного регулирования цен (тарифов)</w:t>
      </w:r>
      <w:r w:rsidRPr="00B70BA2">
        <w:rPr>
          <w:b/>
          <w:bCs/>
          <w:sz w:val="24"/>
          <w:szCs w:val="24"/>
        </w:rPr>
        <w:t xml:space="preserve"> </w:t>
      </w:r>
      <w:r w:rsidRPr="00B70BA2">
        <w:rPr>
          <w:sz w:val="24"/>
          <w:szCs w:val="24"/>
        </w:rPr>
        <w:t>в соответствии с Основами ценообразования  в сфере теплоснабжения, правилами регулирования цен (тарифов) в сфере</w:t>
      </w:r>
      <w:r>
        <w:rPr>
          <w:sz w:val="24"/>
          <w:szCs w:val="24"/>
        </w:rPr>
        <w:t xml:space="preserve"> теплоснабжения, утверждёнными п</w:t>
      </w:r>
      <w:r w:rsidRPr="00B70BA2">
        <w:rPr>
          <w:sz w:val="24"/>
          <w:szCs w:val="24"/>
        </w:rPr>
        <w:t xml:space="preserve">остановлением </w:t>
      </w:r>
      <w:r>
        <w:rPr>
          <w:sz w:val="24"/>
          <w:szCs w:val="24"/>
        </w:rPr>
        <w:t>П</w:t>
      </w:r>
      <w:r w:rsidRPr="00B70BA2">
        <w:rPr>
          <w:sz w:val="24"/>
          <w:szCs w:val="24"/>
        </w:rPr>
        <w:t xml:space="preserve">равительства РФ от 22.10.2012 № 1075, методом индексации в том числе на основе предельного уровня расходов Концессионера на </w:t>
      </w:r>
      <w:r>
        <w:rPr>
          <w:sz w:val="24"/>
          <w:szCs w:val="24"/>
        </w:rPr>
        <w:t>модернизацию</w:t>
      </w:r>
      <w:r w:rsidRPr="00B70BA2">
        <w:rPr>
          <w:sz w:val="24"/>
          <w:szCs w:val="24"/>
        </w:rPr>
        <w:t xml:space="preserve"> объектов по настоящему Соглашению, долгосрочных параметров регулирования, установленных настоящим Соглашением в соответствии с частью 2.4 ст</w:t>
      </w:r>
      <w:r>
        <w:rPr>
          <w:sz w:val="24"/>
          <w:szCs w:val="24"/>
        </w:rPr>
        <w:t>атьи</w:t>
      </w:r>
      <w:r w:rsidRPr="00B70BA2">
        <w:rPr>
          <w:sz w:val="24"/>
          <w:szCs w:val="24"/>
        </w:rPr>
        <w:t xml:space="preserve"> 24 Федерального закона </w:t>
      </w:r>
      <w:r>
        <w:rPr>
          <w:sz w:val="24"/>
          <w:szCs w:val="24"/>
        </w:rPr>
        <w:t xml:space="preserve">от 21.07.2005 № </w:t>
      </w:r>
      <w:r w:rsidRPr="00B70BA2">
        <w:rPr>
          <w:sz w:val="24"/>
          <w:szCs w:val="24"/>
        </w:rPr>
        <w:t>115-ФЗ «О концессионных соглашениях», а именно:</w:t>
      </w:r>
    </w:p>
    <w:p w:rsidR="006C7FF8" w:rsidRPr="00B70BA2" w:rsidRDefault="006C7FF8" w:rsidP="00DF1AAB">
      <w:pPr>
        <w:pStyle w:val="ListParagraph"/>
        <w:numPr>
          <w:ilvl w:val="0"/>
          <w:numId w:val="49"/>
        </w:numPr>
        <w:spacing w:after="0" w:line="240" w:lineRule="auto"/>
        <w:jc w:val="both"/>
        <w:rPr>
          <w:rFonts w:ascii="Times New Roman" w:hAnsi="Times New Roman" w:cs="Times New Roman"/>
          <w:sz w:val="24"/>
          <w:szCs w:val="24"/>
        </w:rPr>
      </w:pPr>
      <w:r w:rsidRPr="00B70BA2">
        <w:rPr>
          <w:rFonts w:ascii="Times New Roman" w:hAnsi="Times New Roman" w:cs="Times New Roman"/>
          <w:sz w:val="24"/>
          <w:szCs w:val="24"/>
        </w:rPr>
        <w:t>Базовый уровень операционных расходов, согласованный Комитетом по ценам и тарифам Правительства Хабаровского края.</w:t>
      </w:r>
    </w:p>
    <w:tbl>
      <w:tblPr>
        <w:tblW w:w="9468" w:type="dxa"/>
        <w:tblInd w:w="2" w:type="dxa"/>
        <w:tblLook w:val="0000"/>
      </w:tblPr>
      <w:tblGrid>
        <w:gridCol w:w="788"/>
        <w:gridCol w:w="5019"/>
        <w:gridCol w:w="1981"/>
        <w:gridCol w:w="1680"/>
      </w:tblGrid>
      <w:tr w:rsidR="006C7FF8" w:rsidRPr="00167C16">
        <w:trPr>
          <w:trHeight w:val="1022"/>
        </w:trPr>
        <w:tc>
          <w:tcPr>
            <w:tcW w:w="788" w:type="dxa"/>
            <w:tcBorders>
              <w:top w:val="single" w:sz="4" w:space="0" w:color="auto"/>
              <w:left w:val="single" w:sz="4" w:space="0" w:color="auto"/>
              <w:bottom w:val="single" w:sz="4" w:space="0" w:color="auto"/>
              <w:right w:val="single" w:sz="4" w:space="0" w:color="auto"/>
            </w:tcBorders>
            <w:vAlign w:val="center"/>
          </w:tcPr>
          <w:p w:rsidR="006C7FF8" w:rsidRPr="00167C16" w:rsidRDefault="006C7FF8" w:rsidP="00CB71D5">
            <w:pPr>
              <w:jc w:val="center"/>
            </w:pPr>
            <w:r w:rsidRPr="00167C16">
              <w:t>№</w:t>
            </w:r>
            <w:r w:rsidRPr="00167C16">
              <w:br/>
              <w:t>п/п</w:t>
            </w:r>
          </w:p>
        </w:tc>
        <w:tc>
          <w:tcPr>
            <w:tcW w:w="5019" w:type="dxa"/>
            <w:tcBorders>
              <w:top w:val="single" w:sz="4" w:space="0" w:color="auto"/>
              <w:left w:val="nil"/>
              <w:bottom w:val="single" w:sz="4" w:space="0" w:color="auto"/>
              <w:right w:val="single" w:sz="4" w:space="0" w:color="auto"/>
            </w:tcBorders>
            <w:vAlign w:val="center"/>
          </w:tcPr>
          <w:p w:rsidR="006C7FF8" w:rsidRPr="00167C16" w:rsidRDefault="006C7FF8" w:rsidP="00CB71D5">
            <w:pPr>
              <w:jc w:val="center"/>
            </w:pPr>
            <w:r w:rsidRPr="00167C16">
              <w:t>Определение операционных (подконтрольных) расходов на первый год долгосрочного периода регулирования</w:t>
            </w:r>
            <w:r w:rsidRPr="00167C16">
              <w:br/>
              <w:t xml:space="preserve">(базовый уровень операционных расходов) </w:t>
            </w:r>
          </w:p>
        </w:tc>
        <w:tc>
          <w:tcPr>
            <w:tcW w:w="1981" w:type="dxa"/>
            <w:tcBorders>
              <w:top w:val="single" w:sz="4" w:space="0" w:color="auto"/>
              <w:left w:val="nil"/>
              <w:bottom w:val="single" w:sz="4" w:space="0" w:color="auto"/>
              <w:right w:val="single" w:sz="4" w:space="0" w:color="auto"/>
            </w:tcBorders>
            <w:vAlign w:val="center"/>
          </w:tcPr>
          <w:p w:rsidR="006C7FF8" w:rsidRPr="00167C16" w:rsidRDefault="006C7FF8" w:rsidP="00CB71D5">
            <w:pPr>
              <w:jc w:val="center"/>
            </w:pPr>
            <w:r w:rsidRPr="00167C16">
              <w:t>Год, предшествующий очередному долгосрочному периоду регулирования 2016</w:t>
            </w:r>
          </w:p>
        </w:tc>
        <w:tc>
          <w:tcPr>
            <w:tcW w:w="1680" w:type="dxa"/>
            <w:tcBorders>
              <w:top w:val="single" w:sz="4" w:space="0" w:color="auto"/>
              <w:left w:val="nil"/>
              <w:bottom w:val="single" w:sz="4" w:space="0" w:color="auto"/>
              <w:right w:val="single" w:sz="4" w:space="0" w:color="auto"/>
            </w:tcBorders>
            <w:vAlign w:val="center"/>
          </w:tcPr>
          <w:p w:rsidR="006C7FF8" w:rsidRPr="00167C16" w:rsidRDefault="006C7FF8" w:rsidP="00CB71D5">
            <w:pPr>
              <w:jc w:val="center"/>
            </w:pPr>
            <w:r w:rsidRPr="00167C16">
              <w:t>Первый год очередного долгосрочного периода регулирования 2017</w:t>
            </w:r>
          </w:p>
        </w:tc>
      </w:tr>
      <w:tr w:rsidR="006C7FF8" w:rsidRPr="00167C16">
        <w:trPr>
          <w:trHeight w:val="132"/>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bookmarkStart w:id="103" w:name="RANGE_A14_IV14"/>
            <w:bookmarkEnd w:id="103"/>
            <w:r w:rsidRPr="00167C16">
              <w:t>1</w:t>
            </w:r>
          </w:p>
        </w:tc>
        <w:tc>
          <w:tcPr>
            <w:tcW w:w="5019" w:type="dxa"/>
            <w:tcBorders>
              <w:top w:val="nil"/>
              <w:left w:val="nil"/>
              <w:bottom w:val="single" w:sz="4" w:space="0" w:color="auto"/>
              <w:right w:val="single" w:sz="4" w:space="0" w:color="auto"/>
            </w:tcBorders>
            <w:noWrap/>
          </w:tcPr>
          <w:p w:rsidR="006C7FF8" w:rsidRPr="00167C16" w:rsidRDefault="006C7FF8" w:rsidP="00CB71D5">
            <w:pPr>
              <w:jc w:val="center"/>
            </w:pPr>
            <w:r w:rsidRPr="00167C16">
              <w:t>2</w:t>
            </w:r>
          </w:p>
        </w:tc>
        <w:tc>
          <w:tcPr>
            <w:tcW w:w="1981" w:type="dxa"/>
            <w:tcBorders>
              <w:top w:val="nil"/>
              <w:left w:val="nil"/>
              <w:bottom w:val="single" w:sz="4" w:space="0" w:color="auto"/>
              <w:right w:val="single" w:sz="4" w:space="0" w:color="auto"/>
            </w:tcBorders>
            <w:noWrap/>
          </w:tcPr>
          <w:p w:rsidR="006C7FF8" w:rsidRPr="00167C16" w:rsidRDefault="006C7FF8" w:rsidP="00CB71D5">
            <w:pPr>
              <w:jc w:val="center"/>
            </w:pPr>
            <w:r w:rsidRPr="00167C16">
              <w:t>3</w:t>
            </w:r>
          </w:p>
        </w:tc>
        <w:tc>
          <w:tcPr>
            <w:tcW w:w="1680" w:type="dxa"/>
            <w:tcBorders>
              <w:top w:val="nil"/>
              <w:left w:val="nil"/>
              <w:bottom w:val="single" w:sz="4" w:space="0" w:color="auto"/>
              <w:right w:val="single" w:sz="4" w:space="0" w:color="auto"/>
            </w:tcBorders>
            <w:noWrap/>
          </w:tcPr>
          <w:p w:rsidR="006C7FF8" w:rsidRPr="00167C16" w:rsidRDefault="006C7FF8" w:rsidP="00CB71D5">
            <w:pPr>
              <w:jc w:val="center"/>
            </w:pPr>
            <w:r w:rsidRPr="00167C16">
              <w:t>4</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приобретение сырья и материалов</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1 100,11</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1 154,46</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2</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ремонт основных средств</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18 292,99</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19 196,66</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3</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труда</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111 810,82</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117 334,27</w:t>
            </w:r>
          </w:p>
        </w:tc>
      </w:tr>
      <w:tr w:rsidR="006C7FF8" w:rsidRPr="00167C16">
        <w:trPr>
          <w:trHeight w:val="556"/>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4</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работ и услуг производственного характера, выполняемых по договорам со сторонними  организациями</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417"/>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иных работ и услуг, выполняемых по договорам с организациями, включая:</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4 681,50</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4 912,77</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5.1</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услуг связи</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471,65</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494,95</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5.2</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вневедомственной охраны</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5.3</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коммунальных услуг</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1 769,96</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1 857,40</w:t>
            </w:r>
          </w:p>
        </w:tc>
      </w:tr>
      <w:tr w:rsidR="006C7FF8" w:rsidRPr="00167C16">
        <w:trPr>
          <w:trHeight w:val="417"/>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5.4</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юридических, информационных, аудиторских и консультационных услуг</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417"/>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5.5</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услуг по стратегическому управлению организацией</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5.6</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других работ и услуг</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2 439,89</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2 560,42</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6</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служебные командировки</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273,75</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287,27</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7</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обучение персонала</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8</w:t>
            </w:r>
          </w:p>
        </w:tc>
        <w:tc>
          <w:tcPr>
            <w:tcW w:w="5019" w:type="dxa"/>
            <w:tcBorders>
              <w:top w:val="nil"/>
              <w:left w:val="nil"/>
              <w:bottom w:val="single" w:sz="4" w:space="0" w:color="auto"/>
              <w:right w:val="single" w:sz="4" w:space="0" w:color="auto"/>
            </w:tcBorders>
          </w:tcPr>
          <w:p w:rsidR="006C7FF8" w:rsidRPr="00167C16" w:rsidRDefault="006C7FF8" w:rsidP="00CB71D5">
            <w:r w:rsidRPr="00167C16">
              <w:t>Лизинговый платеж</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9</w:t>
            </w:r>
          </w:p>
        </w:tc>
        <w:tc>
          <w:tcPr>
            <w:tcW w:w="5019" w:type="dxa"/>
            <w:tcBorders>
              <w:top w:val="nil"/>
              <w:left w:val="nil"/>
              <w:bottom w:val="single" w:sz="4" w:space="0" w:color="auto"/>
              <w:right w:val="single" w:sz="4" w:space="0" w:color="auto"/>
            </w:tcBorders>
          </w:tcPr>
          <w:p w:rsidR="006C7FF8" w:rsidRPr="00167C16" w:rsidRDefault="006C7FF8" w:rsidP="00CB71D5">
            <w:r w:rsidRPr="00167C16">
              <w:t>Арендная плата</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10</w:t>
            </w:r>
          </w:p>
        </w:tc>
        <w:tc>
          <w:tcPr>
            <w:tcW w:w="5019" w:type="dxa"/>
            <w:tcBorders>
              <w:top w:val="nil"/>
              <w:left w:val="nil"/>
              <w:bottom w:val="single" w:sz="4" w:space="0" w:color="auto"/>
              <w:right w:val="single" w:sz="4" w:space="0" w:color="auto"/>
            </w:tcBorders>
          </w:tcPr>
          <w:p w:rsidR="006C7FF8" w:rsidRPr="00167C16" w:rsidRDefault="006C7FF8" w:rsidP="00CB71D5">
            <w:r w:rsidRPr="00167C16">
              <w:t>Другие расходы, в том числе:</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5 245,33</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5 504,45</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10.1</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по охране труда и технике безопасности</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1 557,91</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1 634,87</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10.2</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канц.товары</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213,33</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223,87</w:t>
            </w:r>
          </w:p>
        </w:tc>
      </w:tr>
      <w:tr w:rsidR="006C7FF8" w:rsidRPr="00167C16">
        <w:trPr>
          <w:trHeight w:val="167"/>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10.3</w:t>
            </w:r>
          </w:p>
        </w:tc>
        <w:tc>
          <w:tcPr>
            <w:tcW w:w="5019" w:type="dxa"/>
            <w:tcBorders>
              <w:top w:val="nil"/>
              <w:left w:val="nil"/>
              <w:bottom w:val="single" w:sz="4" w:space="0" w:color="auto"/>
              <w:right w:val="single" w:sz="4" w:space="0" w:color="auto"/>
            </w:tcBorders>
          </w:tcPr>
          <w:p w:rsidR="006C7FF8" w:rsidRPr="00167C16" w:rsidRDefault="006C7FF8" w:rsidP="00CB71D5">
            <w:r w:rsidRPr="00167C16">
              <w:t>прочие расходы</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3 474,09</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3 645,71</w:t>
            </w:r>
          </w:p>
        </w:tc>
      </w:tr>
      <w:tr w:rsidR="006C7FF8" w:rsidRPr="00167C16">
        <w:trPr>
          <w:trHeight w:val="125"/>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w:t>
            </w:r>
          </w:p>
        </w:tc>
        <w:tc>
          <w:tcPr>
            <w:tcW w:w="5019" w:type="dxa"/>
            <w:tcBorders>
              <w:top w:val="nil"/>
              <w:left w:val="nil"/>
              <w:bottom w:val="single" w:sz="4" w:space="0" w:color="auto"/>
              <w:right w:val="single" w:sz="4" w:space="0" w:color="auto"/>
            </w:tcBorders>
          </w:tcPr>
          <w:p w:rsidR="006C7FF8" w:rsidRPr="00167C16" w:rsidRDefault="006C7FF8" w:rsidP="00CB71D5">
            <w:r w:rsidRPr="00167C16">
              <w:t xml:space="preserve">                 </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29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 </w:t>
            </w:r>
          </w:p>
        </w:tc>
        <w:tc>
          <w:tcPr>
            <w:tcW w:w="5019" w:type="dxa"/>
            <w:tcBorders>
              <w:top w:val="nil"/>
              <w:left w:val="nil"/>
              <w:bottom w:val="single" w:sz="4" w:space="0" w:color="auto"/>
              <w:right w:val="single" w:sz="4" w:space="0" w:color="auto"/>
            </w:tcBorders>
          </w:tcPr>
          <w:p w:rsidR="006C7FF8" w:rsidRPr="00167C16" w:rsidRDefault="006C7FF8" w:rsidP="00CB71D5">
            <w:r w:rsidRPr="00167C16">
              <w:t xml:space="preserve">ИТОГО базовый уровень операционных расходов </w:t>
            </w:r>
            <w:r w:rsidRPr="00167C16">
              <w:rPr>
                <w:b/>
                <w:bCs/>
              </w:rPr>
              <w:t>(ОР</w:t>
            </w:r>
            <w:r w:rsidRPr="00167C16">
              <w:rPr>
                <w:b/>
                <w:bCs/>
                <w:vertAlign w:val="subscript"/>
              </w:rPr>
              <w:t>i0</w:t>
            </w:r>
            <w:r w:rsidRPr="00167C16">
              <w:rPr>
                <w:b/>
                <w:bCs/>
              </w:rPr>
              <w:t>)</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141 404,50</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148 389,88</w:t>
            </w:r>
          </w:p>
        </w:tc>
      </w:tr>
    </w:tbl>
    <w:p w:rsidR="006C7FF8" w:rsidRPr="00B70BA2" w:rsidRDefault="006C7FF8" w:rsidP="00DF1AAB">
      <w:pPr>
        <w:pStyle w:val="ListParagraph"/>
        <w:ind w:left="0"/>
        <w:rPr>
          <w:rFonts w:ascii="Times New Roman" w:hAnsi="Times New Roman" w:cs="Times New Roman"/>
          <w:sz w:val="24"/>
          <w:szCs w:val="24"/>
        </w:rPr>
      </w:pPr>
    </w:p>
    <w:tbl>
      <w:tblPr>
        <w:tblW w:w="9361" w:type="dxa"/>
        <w:jc w:val="center"/>
        <w:tblLook w:val="00A0"/>
      </w:tblPr>
      <w:tblGrid>
        <w:gridCol w:w="986"/>
        <w:gridCol w:w="5687"/>
        <w:gridCol w:w="2688"/>
      </w:tblGrid>
      <w:tr w:rsidR="006C7FF8" w:rsidRPr="007024EE">
        <w:trPr>
          <w:trHeight w:val="742"/>
          <w:jc w:val="center"/>
        </w:trPr>
        <w:tc>
          <w:tcPr>
            <w:tcW w:w="986" w:type="dxa"/>
            <w:tcBorders>
              <w:top w:val="single" w:sz="4" w:space="0" w:color="auto"/>
              <w:left w:val="single" w:sz="4" w:space="0" w:color="auto"/>
              <w:bottom w:val="single" w:sz="4" w:space="0" w:color="000000"/>
              <w:right w:val="single" w:sz="4" w:space="0" w:color="auto"/>
            </w:tcBorders>
            <w:noWrap/>
            <w:vAlign w:val="center"/>
          </w:tcPr>
          <w:p w:rsidR="006C7FF8" w:rsidRPr="007024EE" w:rsidRDefault="006C7FF8" w:rsidP="00CB71D5">
            <w:pPr>
              <w:jc w:val="center"/>
            </w:pPr>
            <w:r w:rsidRPr="007024EE">
              <w:t>№</w:t>
            </w:r>
          </w:p>
          <w:p w:rsidR="006C7FF8" w:rsidRPr="007024EE" w:rsidRDefault="006C7FF8" w:rsidP="00CB71D5">
            <w:pPr>
              <w:jc w:val="center"/>
            </w:pPr>
            <w:r w:rsidRPr="007024EE">
              <w:t>п/п</w:t>
            </w:r>
          </w:p>
        </w:tc>
        <w:tc>
          <w:tcPr>
            <w:tcW w:w="5687" w:type="dxa"/>
            <w:tcBorders>
              <w:top w:val="single" w:sz="4" w:space="0" w:color="auto"/>
              <w:left w:val="single" w:sz="4" w:space="0" w:color="auto"/>
              <w:bottom w:val="single" w:sz="4" w:space="0" w:color="000000"/>
              <w:right w:val="single" w:sz="4" w:space="0" w:color="auto"/>
            </w:tcBorders>
            <w:vAlign w:val="center"/>
          </w:tcPr>
          <w:p w:rsidR="006C7FF8" w:rsidRPr="007024EE" w:rsidRDefault="006C7FF8" w:rsidP="00CB71D5">
            <w:pPr>
              <w:jc w:val="center"/>
            </w:pPr>
            <w:r w:rsidRPr="007024EE">
              <w:t>Критерий конкурса</w:t>
            </w:r>
          </w:p>
        </w:tc>
        <w:tc>
          <w:tcPr>
            <w:tcW w:w="2688" w:type="dxa"/>
            <w:tcBorders>
              <w:top w:val="single" w:sz="4" w:space="0" w:color="auto"/>
              <w:left w:val="nil"/>
              <w:bottom w:val="single" w:sz="4" w:space="0" w:color="auto"/>
              <w:right w:val="single" w:sz="4" w:space="0" w:color="000000"/>
            </w:tcBorders>
            <w:vAlign w:val="center"/>
          </w:tcPr>
          <w:p w:rsidR="006C7FF8" w:rsidRPr="007024EE" w:rsidRDefault="006C7FF8" w:rsidP="00CB71D5">
            <w:pPr>
              <w:jc w:val="center"/>
            </w:pPr>
            <w:r w:rsidRPr="007024EE">
              <w:t>Предельное значение критерия</w:t>
            </w:r>
          </w:p>
        </w:tc>
      </w:tr>
      <w:tr w:rsidR="006C7FF8" w:rsidRPr="007024EE">
        <w:trPr>
          <w:trHeight w:val="1224"/>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руб. с НДС:</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 год</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91 393 174,00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1.2</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2017 год</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224 476 153,00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1.3</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2018 год</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224 476 153,00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1.4</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2019 год</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18 339 200,00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1.5</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2021 год</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18 339 200,00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1.6</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2022-2037 гг.</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w:t>
            </w:r>
          </w:p>
        </w:tc>
      </w:tr>
      <w:tr w:rsidR="006C7FF8" w:rsidRPr="007024EE">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ВСЕГО</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577 023 880,00</w:t>
            </w:r>
          </w:p>
        </w:tc>
      </w:tr>
      <w:tr w:rsidR="006C7FF8" w:rsidRPr="007024EE">
        <w:trPr>
          <w:trHeight w:val="900"/>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2.</w:t>
            </w:r>
          </w:p>
        </w:tc>
        <w:tc>
          <w:tcPr>
            <w:tcW w:w="8375" w:type="dxa"/>
            <w:gridSpan w:val="2"/>
            <w:tcBorders>
              <w:top w:val="single" w:sz="4" w:space="0" w:color="auto"/>
              <w:left w:val="nil"/>
              <w:bottom w:val="single" w:sz="4" w:space="0" w:color="auto"/>
              <w:right w:val="single" w:sz="4" w:space="0" w:color="auto"/>
            </w:tcBorders>
            <w:vAlign w:val="center"/>
          </w:tcPr>
          <w:p w:rsidR="006C7FF8" w:rsidRPr="007024EE" w:rsidRDefault="006C7FF8" w:rsidP="00CB71D5">
            <w:pPr>
              <w:jc w:val="center"/>
            </w:pPr>
            <w:r w:rsidRPr="007024EE">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руб. с НДС</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2.1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w:t>
            </w:r>
          </w:p>
        </w:tc>
      </w:tr>
      <w:tr w:rsidR="006C7FF8" w:rsidRPr="007024EE">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ВСЕГО</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w:t>
            </w:r>
          </w:p>
        </w:tc>
      </w:tr>
      <w:tr w:rsidR="006C7FF8" w:rsidRPr="007024EE">
        <w:trPr>
          <w:trHeight w:val="543"/>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Долгосрочные параметры регулирования деятельности концессионера, в т.ч.:</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Базовый уровень операционных расходов, руб.</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3.1.1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Год, предшествующий очередному долгосрочному периоду регулирования 2016</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148 389 880,00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3.1.2</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Первый год очередного долгосрочного периода регулирования 2017</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141 404 500,00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показатели энергетической эффективности объектов теплоснабжения</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удельный расход топлива на производство единицы тепловой энергии, отпускаемой с коллекторов источников тепловой энергии, Кг. у.т/Гкал.</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2014 год</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№1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175,9</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№2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168,6</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№3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232,5</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№6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204,3</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№8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214,0</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№5 (уголь)</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283,01</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№9 (уголь)</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284,23</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№10 (уголь)</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286,42</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№11 (уголь)</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284,60</w:t>
            </w:r>
          </w:p>
        </w:tc>
      </w:tr>
      <w:tr w:rsidR="006C7FF8" w:rsidRPr="007024EE">
        <w:trPr>
          <w:trHeight w:val="6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3.2.2</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отношение величины технологических потерь тепловой энергии, теплоносителя к материальной характеристике тепловой сети,</w:t>
            </w:r>
          </w:p>
        </w:tc>
      </w:tr>
      <w:tr w:rsidR="006C7FF8" w:rsidRPr="007024EE">
        <w:trPr>
          <w:trHeight w:val="222"/>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3.2.2.1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2,58/3,38</w:t>
            </w:r>
          </w:p>
        </w:tc>
      </w:tr>
      <w:tr w:rsidR="006C7FF8" w:rsidRPr="007024EE">
        <w:trPr>
          <w:trHeight w:val="439"/>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3.2.3</w:t>
            </w:r>
          </w:p>
        </w:tc>
        <w:tc>
          <w:tcPr>
            <w:tcW w:w="8375" w:type="dxa"/>
            <w:gridSpan w:val="2"/>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величина технологических потерь при передаче тепловой энергии по тепловым сетям, Гкал</w:t>
            </w:r>
          </w:p>
        </w:tc>
      </w:tr>
      <w:tr w:rsidR="006C7FF8" w:rsidRPr="007024EE">
        <w:trPr>
          <w:trHeight w:val="349"/>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3.2.3.1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15 474,08</w:t>
            </w:r>
          </w:p>
        </w:tc>
      </w:tr>
      <w:tr w:rsidR="006C7FF8" w:rsidRPr="007024EE">
        <w:trPr>
          <w:trHeight w:val="667"/>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3.2.4</w:t>
            </w:r>
          </w:p>
        </w:tc>
        <w:tc>
          <w:tcPr>
            <w:tcW w:w="8375" w:type="dxa"/>
            <w:gridSpan w:val="2"/>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величина технологических потерь при передаче теплоносителя по тепловым сетям, м3</w:t>
            </w:r>
          </w:p>
        </w:tc>
      </w:tr>
      <w:tr w:rsidR="006C7FF8" w:rsidRPr="007024EE">
        <w:trPr>
          <w:trHeight w:val="28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3.2.4.1</w:t>
            </w:r>
          </w:p>
        </w:tc>
        <w:tc>
          <w:tcPr>
            <w:tcW w:w="5687" w:type="dxa"/>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20 254,37</w:t>
            </w:r>
          </w:p>
        </w:tc>
      </w:tr>
      <w:tr w:rsidR="006C7FF8" w:rsidRPr="007024EE">
        <w:trPr>
          <w:trHeight w:val="585"/>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3.3</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Нормативный уровень прибыли, % к НВВ без прибыли:</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3.3.1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single" w:sz="4" w:space="0" w:color="auto"/>
              <w:left w:val="nil"/>
              <w:bottom w:val="single" w:sz="4" w:space="0" w:color="auto"/>
              <w:right w:val="single" w:sz="4" w:space="0" w:color="auto"/>
            </w:tcBorders>
          </w:tcPr>
          <w:p w:rsidR="006C7FF8" w:rsidRPr="007024EE" w:rsidRDefault="006C7FF8" w:rsidP="00CB71D5">
            <w:pPr>
              <w:jc w:val="center"/>
            </w:pPr>
            <w:r w:rsidRPr="007024EE">
              <w:t>0,5 %</w:t>
            </w:r>
          </w:p>
        </w:tc>
      </w:tr>
      <w:tr w:rsidR="006C7FF8" w:rsidRPr="007024EE">
        <w:trPr>
          <w:trHeight w:val="386"/>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4.</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Плановые значения показателей деятельности концессионера в т.ч.:</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4.1</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показатели надежности объектов теплоснабжения</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4.1.1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0,9</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4.1.2</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0,9</w:t>
            </w:r>
          </w:p>
        </w:tc>
      </w:tr>
    </w:tbl>
    <w:p w:rsidR="006C7FF8" w:rsidRDefault="006C7FF8" w:rsidP="008B43E9">
      <w:pPr>
        <w:ind w:left="5670"/>
        <w:jc w:val="center"/>
        <w:rPr>
          <w:sz w:val="24"/>
          <w:szCs w:val="24"/>
        </w:rPr>
      </w:pPr>
    </w:p>
    <w:p w:rsidR="006C7FF8" w:rsidRDefault="006C7FF8" w:rsidP="008B43E9">
      <w:pPr>
        <w:ind w:left="5670"/>
        <w:jc w:val="center"/>
        <w:rPr>
          <w:sz w:val="24"/>
          <w:szCs w:val="24"/>
        </w:rPr>
        <w:sectPr w:rsidR="006C7FF8" w:rsidSect="006F1312">
          <w:pgSz w:w="11906" w:h="16838"/>
          <w:pgMar w:top="1134" w:right="567" w:bottom="1134" w:left="1985" w:header="709" w:footer="198" w:gutter="0"/>
          <w:cols w:space="708"/>
          <w:titlePg/>
          <w:docGrid w:linePitch="360"/>
        </w:sectPr>
      </w:pPr>
    </w:p>
    <w:bookmarkEnd w:id="95"/>
    <w:p w:rsidR="006C7FF8" w:rsidRPr="00B70BA2" w:rsidRDefault="006C7FF8" w:rsidP="007E25F6">
      <w:pPr>
        <w:ind w:left="5670"/>
        <w:jc w:val="center"/>
        <w:rPr>
          <w:sz w:val="24"/>
          <w:szCs w:val="24"/>
        </w:rPr>
      </w:pPr>
      <w:r w:rsidRPr="00B70BA2">
        <w:rPr>
          <w:sz w:val="24"/>
          <w:szCs w:val="24"/>
        </w:rPr>
        <w:t>ПРИЛОЖЕНИЕ №</w:t>
      </w:r>
      <w:r>
        <w:rPr>
          <w:sz w:val="24"/>
          <w:szCs w:val="24"/>
        </w:rPr>
        <w:t>8</w:t>
      </w:r>
      <w:r w:rsidRPr="00B70BA2">
        <w:rPr>
          <w:sz w:val="24"/>
          <w:szCs w:val="24"/>
        </w:rPr>
        <w:t>КС</w:t>
      </w:r>
    </w:p>
    <w:p w:rsidR="006C7FF8" w:rsidRPr="00B70BA2" w:rsidRDefault="006C7FF8" w:rsidP="007E25F6">
      <w:pPr>
        <w:ind w:left="5670"/>
        <w:jc w:val="center"/>
        <w:rPr>
          <w:sz w:val="24"/>
          <w:szCs w:val="24"/>
        </w:rPr>
      </w:pPr>
      <w:r w:rsidRPr="00B70BA2">
        <w:rPr>
          <w:sz w:val="24"/>
          <w:szCs w:val="24"/>
        </w:rPr>
        <w:t>к концессионному соглашению</w:t>
      </w:r>
    </w:p>
    <w:p w:rsidR="006C7FF8" w:rsidRPr="00B70BA2" w:rsidRDefault="006C7FF8" w:rsidP="007E25F6">
      <w:pPr>
        <w:jc w:val="center"/>
        <w:rPr>
          <w:sz w:val="24"/>
          <w:szCs w:val="24"/>
        </w:rPr>
      </w:pPr>
    </w:p>
    <w:p w:rsidR="006C7FF8" w:rsidRPr="00B70BA2" w:rsidRDefault="006C7FF8" w:rsidP="007E25F6">
      <w:pPr>
        <w:jc w:val="center"/>
        <w:rPr>
          <w:sz w:val="24"/>
          <w:szCs w:val="24"/>
        </w:rPr>
      </w:pPr>
    </w:p>
    <w:p w:rsidR="006C7FF8" w:rsidRPr="00B70BA2" w:rsidRDefault="006C7FF8" w:rsidP="007E25F6">
      <w:pPr>
        <w:pStyle w:val="Heading1"/>
        <w:spacing w:before="0" w:after="0"/>
        <w:rPr>
          <w:sz w:val="24"/>
          <w:szCs w:val="24"/>
        </w:rPr>
      </w:pPr>
      <w:bookmarkStart w:id="104" w:name="_Toc393185502"/>
      <w:r w:rsidRPr="00B70BA2">
        <w:rPr>
          <w:sz w:val="24"/>
          <w:szCs w:val="24"/>
        </w:rPr>
        <w:t xml:space="preserve">Порядок предоставления информации об исполнении </w:t>
      </w:r>
    </w:p>
    <w:p w:rsidR="006C7FF8" w:rsidRPr="00B70BA2" w:rsidRDefault="006C7FF8" w:rsidP="007E25F6">
      <w:pPr>
        <w:pStyle w:val="Heading1"/>
        <w:spacing w:before="0" w:after="0"/>
        <w:rPr>
          <w:sz w:val="24"/>
          <w:szCs w:val="24"/>
        </w:rPr>
      </w:pPr>
      <w:r w:rsidRPr="00B70BA2">
        <w:rPr>
          <w:sz w:val="24"/>
          <w:szCs w:val="24"/>
        </w:rPr>
        <w:t xml:space="preserve">Концессионером обязательств, предусмотренных </w:t>
      </w:r>
    </w:p>
    <w:p w:rsidR="006C7FF8" w:rsidRPr="00B70BA2" w:rsidRDefault="006C7FF8" w:rsidP="007E25F6">
      <w:pPr>
        <w:pStyle w:val="Heading1"/>
        <w:spacing w:before="0" w:after="0"/>
        <w:rPr>
          <w:sz w:val="24"/>
          <w:szCs w:val="24"/>
        </w:rPr>
      </w:pPr>
      <w:r w:rsidRPr="00B70BA2">
        <w:rPr>
          <w:sz w:val="24"/>
          <w:szCs w:val="24"/>
        </w:rPr>
        <w:t xml:space="preserve">концессионным соглашением, а также рассмотрения </w:t>
      </w:r>
    </w:p>
    <w:p w:rsidR="006C7FF8" w:rsidRPr="00B70BA2" w:rsidRDefault="006C7FF8" w:rsidP="007E25F6">
      <w:pPr>
        <w:pStyle w:val="Heading1"/>
        <w:spacing w:before="0" w:after="0"/>
        <w:rPr>
          <w:sz w:val="24"/>
          <w:szCs w:val="24"/>
        </w:rPr>
      </w:pPr>
      <w:r w:rsidRPr="00B70BA2">
        <w:rPr>
          <w:sz w:val="24"/>
          <w:szCs w:val="24"/>
        </w:rPr>
        <w:t>Концедентом указанной информации</w:t>
      </w:r>
      <w:bookmarkEnd w:id="104"/>
    </w:p>
    <w:p w:rsidR="006C7FF8" w:rsidRPr="00B70BA2" w:rsidRDefault="006C7FF8" w:rsidP="007E25F6">
      <w:pPr>
        <w:jc w:val="right"/>
        <w:rPr>
          <w:sz w:val="24"/>
          <w:szCs w:val="24"/>
        </w:rPr>
      </w:pPr>
    </w:p>
    <w:p w:rsidR="006C7FF8" w:rsidRPr="00B70BA2" w:rsidRDefault="006C7FF8" w:rsidP="005574C9">
      <w:pPr>
        <w:numPr>
          <w:ilvl w:val="0"/>
          <w:numId w:val="45"/>
        </w:numPr>
        <w:ind w:left="0" w:firstLine="709"/>
        <w:jc w:val="both"/>
        <w:rPr>
          <w:sz w:val="24"/>
          <w:szCs w:val="24"/>
        </w:rPr>
      </w:pPr>
      <w:r w:rsidRPr="00B70BA2">
        <w:rPr>
          <w:sz w:val="24"/>
          <w:szCs w:val="24"/>
        </w:rPr>
        <w:t>Контроль за деятельностью Концессионера осуществляется рабочей группой по реализации инвестиционного проекта по реконструкции  теплоэнергетического хозяйства города Советская Гавань, созданной распоряжением администрации города Советская Гавань.</w:t>
      </w:r>
    </w:p>
    <w:p w:rsidR="006C7FF8" w:rsidRPr="00B70BA2" w:rsidRDefault="006C7FF8" w:rsidP="005574C9">
      <w:pPr>
        <w:numPr>
          <w:ilvl w:val="0"/>
          <w:numId w:val="45"/>
        </w:numPr>
        <w:ind w:left="0" w:firstLine="709"/>
        <w:jc w:val="both"/>
        <w:rPr>
          <w:sz w:val="24"/>
          <w:szCs w:val="24"/>
        </w:rPr>
      </w:pPr>
      <w:r w:rsidRPr="00B70BA2">
        <w:rPr>
          <w:sz w:val="24"/>
          <w:szCs w:val="24"/>
        </w:rPr>
        <w:t>Права и обязанности Рабочей группы определяются Положением о рабочей группе, утвержденным Главой Администрации города Советская Гавань.</w:t>
      </w:r>
    </w:p>
    <w:p w:rsidR="006C7FF8" w:rsidRPr="00B70BA2" w:rsidRDefault="006C7FF8" w:rsidP="005574C9">
      <w:pPr>
        <w:numPr>
          <w:ilvl w:val="0"/>
          <w:numId w:val="45"/>
        </w:numPr>
        <w:ind w:left="0" w:firstLine="709"/>
        <w:jc w:val="both"/>
        <w:rPr>
          <w:sz w:val="24"/>
          <w:szCs w:val="24"/>
        </w:rPr>
      </w:pPr>
      <w:r w:rsidRPr="00B70BA2">
        <w:rPr>
          <w:sz w:val="24"/>
          <w:szCs w:val="24"/>
        </w:rPr>
        <w:t>Положением определяются сроки проведения Рабочей группой проверок и периодичность отчётности Концессионера.</w:t>
      </w: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Pr="00B70BA2" w:rsidRDefault="006C7FF8" w:rsidP="00695AA2">
      <w:pPr>
        <w:ind w:left="5670"/>
        <w:jc w:val="center"/>
        <w:rPr>
          <w:sz w:val="24"/>
          <w:szCs w:val="24"/>
        </w:rPr>
      </w:pPr>
    </w:p>
    <w:p w:rsidR="006C7FF8" w:rsidRDefault="006C7FF8" w:rsidP="00695AA2">
      <w:pPr>
        <w:ind w:left="5670"/>
        <w:jc w:val="center"/>
        <w:rPr>
          <w:sz w:val="24"/>
          <w:szCs w:val="24"/>
        </w:rPr>
        <w:sectPr w:rsidR="006C7FF8" w:rsidSect="006F1312">
          <w:pgSz w:w="11906" w:h="16838"/>
          <w:pgMar w:top="1134" w:right="567" w:bottom="1134" w:left="1985" w:header="709" w:footer="198" w:gutter="0"/>
          <w:cols w:space="708"/>
          <w:titlePg/>
          <w:docGrid w:linePitch="360"/>
        </w:sectPr>
      </w:pPr>
    </w:p>
    <w:p w:rsidR="006C7FF8" w:rsidRPr="00B70BA2" w:rsidRDefault="006C7FF8" w:rsidP="00E62673">
      <w:pPr>
        <w:ind w:left="5670"/>
        <w:jc w:val="center"/>
        <w:rPr>
          <w:sz w:val="24"/>
          <w:szCs w:val="24"/>
        </w:rPr>
      </w:pPr>
      <w:r w:rsidRPr="00B70BA2">
        <w:rPr>
          <w:sz w:val="24"/>
          <w:szCs w:val="24"/>
        </w:rPr>
        <w:t>Приложение №</w:t>
      </w:r>
      <w:r>
        <w:rPr>
          <w:sz w:val="24"/>
          <w:szCs w:val="24"/>
        </w:rPr>
        <w:t>9</w:t>
      </w:r>
      <w:r w:rsidRPr="00B70BA2">
        <w:rPr>
          <w:sz w:val="24"/>
          <w:szCs w:val="24"/>
        </w:rPr>
        <w:t>КС</w:t>
      </w:r>
    </w:p>
    <w:p w:rsidR="006C7FF8" w:rsidRPr="00B70BA2" w:rsidRDefault="006C7FF8" w:rsidP="00E62673">
      <w:pPr>
        <w:ind w:left="5670"/>
        <w:jc w:val="center"/>
        <w:rPr>
          <w:sz w:val="24"/>
          <w:szCs w:val="24"/>
        </w:rPr>
      </w:pPr>
      <w:r w:rsidRPr="00B70BA2">
        <w:rPr>
          <w:sz w:val="24"/>
          <w:szCs w:val="24"/>
        </w:rPr>
        <w:t xml:space="preserve">к концессионному соглашению </w:t>
      </w:r>
    </w:p>
    <w:p w:rsidR="006C7FF8" w:rsidRPr="00B70BA2" w:rsidRDefault="006C7FF8" w:rsidP="00E62673">
      <w:pPr>
        <w:jc w:val="both"/>
        <w:rPr>
          <w:sz w:val="24"/>
          <w:szCs w:val="24"/>
        </w:rPr>
      </w:pPr>
    </w:p>
    <w:p w:rsidR="006C7FF8" w:rsidRPr="00B70BA2" w:rsidRDefault="006C7FF8" w:rsidP="00E62673">
      <w:pPr>
        <w:jc w:val="both"/>
        <w:rPr>
          <w:sz w:val="24"/>
          <w:szCs w:val="24"/>
        </w:rPr>
      </w:pPr>
    </w:p>
    <w:p w:rsidR="006C7FF8" w:rsidRPr="00B70BA2" w:rsidRDefault="006C7FF8" w:rsidP="00E62673">
      <w:pPr>
        <w:jc w:val="center"/>
        <w:rPr>
          <w:sz w:val="24"/>
          <w:szCs w:val="24"/>
        </w:rPr>
      </w:pPr>
      <w:r w:rsidRPr="00DB362F">
        <w:rPr>
          <w:sz w:val="24"/>
          <w:szCs w:val="24"/>
        </w:rPr>
        <w:t>ЗАДАНИЕ КОНЦЕССИОНЕРУ, ОСНОВНЫЕ МЕРОПРИЯТИЯ И ПЛАНОВЫЕ ПОКАЗАТЕЛИ ДЕЯТЕЛЬНОСТИ КОНЦЕССИОНЕРА</w:t>
      </w:r>
    </w:p>
    <w:p w:rsidR="006C7FF8" w:rsidRPr="00B70BA2" w:rsidRDefault="006C7FF8" w:rsidP="00E62673">
      <w:pPr>
        <w:jc w:val="both"/>
        <w:rPr>
          <w:sz w:val="24"/>
          <w:szCs w:val="24"/>
        </w:rPr>
      </w:pPr>
    </w:p>
    <w:p w:rsidR="006C7FF8" w:rsidRPr="00B70BA2" w:rsidRDefault="006C7FF8" w:rsidP="005574C9">
      <w:pPr>
        <w:pStyle w:val="ListParagraph"/>
        <w:numPr>
          <w:ilvl w:val="0"/>
          <w:numId w:val="50"/>
        </w:numPr>
        <w:ind w:left="0" w:firstLine="770"/>
        <w:jc w:val="both"/>
        <w:rPr>
          <w:rFonts w:ascii="Times New Roman" w:hAnsi="Times New Roman" w:cs="Times New Roman"/>
          <w:sz w:val="24"/>
          <w:szCs w:val="24"/>
        </w:rPr>
      </w:pPr>
      <w:r w:rsidRPr="00B70BA2">
        <w:rPr>
          <w:rFonts w:ascii="Times New Roman" w:hAnsi="Times New Roman" w:cs="Times New Roman"/>
          <w:sz w:val="24"/>
          <w:szCs w:val="24"/>
        </w:rPr>
        <w:t>Перечень мероприятий по модернизации и реконструкции системы теплоснабжения г.Советская Гавань определен схемой теплоснабжения города Советская Гавань, утвержденной Постановлением Администрации города Советская Гавань от 16.01.2014 № 22. Объемы расходов на реконструкцию и модернизацию объектов теплоснабжения определены в соответствии с принятой схемой теплоснабжения муниципального образования «Город Советская Гавань», утвержденной Постановлением от 16.01.2014 № 22 «Об утверждении схемы теплоснабжения города»</w:t>
      </w:r>
    </w:p>
    <w:tbl>
      <w:tblPr>
        <w:tblW w:w="0" w:type="auto"/>
        <w:tblInd w:w="2" w:type="dxa"/>
        <w:tblCellMar>
          <w:left w:w="0" w:type="dxa"/>
          <w:right w:w="0" w:type="dxa"/>
        </w:tblCellMar>
        <w:tblLook w:val="0000"/>
      </w:tblPr>
      <w:tblGrid>
        <w:gridCol w:w="354"/>
        <w:gridCol w:w="5444"/>
        <w:gridCol w:w="2265"/>
        <w:gridCol w:w="1296"/>
      </w:tblGrid>
      <w:tr w:rsidR="006C7FF8" w:rsidRPr="00A132C5">
        <w:trPr>
          <w:trHeight w:hRule="exact" w:val="635"/>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pPr>
            <w:r w:rsidRPr="00C51A2D">
              <w:t>№</w:t>
            </w:r>
          </w:p>
          <w:p w:rsidR="006C7FF8" w:rsidRPr="00C51A2D" w:rsidRDefault="006C7FF8" w:rsidP="00CB71D5">
            <w:pPr>
              <w:pStyle w:val="BodyText"/>
              <w:shd w:val="clear" w:color="auto" w:fill="auto"/>
            </w:pPr>
            <w:r w:rsidRPr="00C51A2D">
              <w:t>п/п</w:t>
            </w:r>
          </w:p>
        </w:tc>
        <w:tc>
          <w:tcPr>
            <w:tcW w:w="6138"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pPr>
            <w:r w:rsidRPr="00C51A2D">
              <w:t>Технические мероприятия</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left="210" w:right="170"/>
            </w:pPr>
            <w:r w:rsidRPr="00C51A2D">
              <w:t>Сроки реализации</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rsidRPr="00C51A2D">
              <w:t>Стоимость, тыс. руб.</w:t>
            </w:r>
          </w:p>
        </w:tc>
      </w:tr>
      <w:tr w:rsidR="006C7FF8" w:rsidRPr="00A132C5">
        <w:trPr>
          <w:trHeight w:hRule="exact" w:val="505"/>
        </w:trPr>
        <w:tc>
          <w:tcPr>
            <w:tcW w:w="334" w:type="dxa"/>
            <w:tcBorders>
              <w:top w:val="single" w:sz="4" w:space="0" w:color="auto"/>
              <w:left w:val="single" w:sz="4" w:space="0" w:color="auto"/>
              <w:bottom w:val="nil"/>
              <w:right w:val="nil"/>
            </w:tcBorders>
            <w:shd w:val="clear" w:color="auto" w:fill="FFFFFF"/>
          </w:tcPr>
          <w:p w:rsidR="006C7FF8" w:rsidRPr="00A132C5" w:rsidRDefault="006C7FF8" w:rsidP="00CB71D5">
            <w:pPr>
              <w:rPr>
                <w:sz w:val="24"/>
                <w:szCs w:val="24"/>
              </w:rPr>
            </w:pPr>
          </w:p>
        </w:tc>
        <w:tc>
          <w:tcPr>
            <w:tcW w:w="7622" w:type="dxa"/>
            <w:gridSpan w:val="2"/>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left="2840"/>
              <w:jc w:val="left"/>
            </w:pPr>
            <w:r w:rsidRPr="00C51A2D">
              <w:t>Тепловые сети и сооружения на них</w:t>
            </w:r>
          </w:p>
        </w:tc>
        <w:tc>
          <w:tcPr>
            <w:tcW w:w="0" w:type="auto"/>
            <w:tcBorders>
              <w:top w:val="single" w:sz="4" w:space="0" w:color="auto"/>
              <w:left w:val="single" w:sz="4" w:space="0" w:color="auto"/>
              <w:bottom w:val="nil"/>
              <w:right w:val="single" w:sz="4" w:space="0" w:color="auto"/>
            </w:tcBorders>
            <w:shd w:val="clear" w:color="auto" w:fill="FFFFFF"/>
          </w:tcPr>
          <w:p w:rsidR="006C7FF8" w:rsidRPr="00A132C5" w:rsidRDefault="006C7FF8" w:rsidP="00CB71D5">
            <w:pPr>
              <w:rPr>
                <w:sz w:val="24"/>
                <w:szCs w:val="24"/>
              </w:rPr>
            </w:pPr>
          </w:p>
        </w:tc>
      </w:tr>
      <w:tr w:rsidR="006C7FF8" w:rsidRPr="00A132C5">
        <w:trPr>
          <w:trHeight w:hRule="exact" w:val="1286"/>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1</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Строительство нового ЦТП-7  для обеспечения существующей и перспективной тепловой нагрузки в зоне действия котельной № 6 , подключение ЦТП-7 к тепловым сетям в зоне действия котельной № 6</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right="220"/>
              <w:jc w:val="right"/>
            </w:pPr>
            <w:r w:rsidRPr="00C51A2D">
              <w:t>201</w:t>
            </w:r>
            <w:r>
              <w:t>6</w:t>
            </w:r>
            <w:r w:rsidRPr="00C51A2D">
              <w:t>-201</w:t>
            </w:r>
            <w:r>
              <w:t>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103 385</w:t>
            </w:r>
            <w:r w:rsidRPr="00C51A2D">
              <w:t>,</w:t>
            </w:r>
            <w:r>
              <w:t>25</w:t>
            </w:r>
          </w:p>
        </w:tc>
      </w:tr>
      <w:tr w:rsidR="006C7FF8" w:rsidRPr="00A132C5">
        <w:trPr>
          <w:trHeight w:hRule="exact" w:val="1976"/>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2</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 xml:space="preserve">Строительство нового ЦТП-8 для обеспечения существующей и перспективной тепловой нагрузки в зоне действия котельной № 6, подключение ЦПТ-8 к тепловым сетям в зоне действия котельной № 6, Реконструкция квартальной тепловой сети для обеспечения гидравлического режима в зоне действия котельной № 6 </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right="220"/>
              <w:jc w:val="right"/>
            </w:pPr>
            <w:r w:rsidRPr="00C51A2D">
              <w:t>201</w:t>
            </w:r>
            <w:r>
              <w:t>6</w:t>
            </w:r>
            <w:r w:rsidRPr="00C51A2D">
              <w:t>-201</w:t>
            </w:r>
            <w:r>
              <w:t>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73 851</w:t>
            </w:r>
            <w:r w:rsidRPr="00C51A2D">
              <w:t>,</w:t>
            </w:r>
            <w:r>
              <w:t>32</w:t>
            </w:r>
          </w:p>
        </w:tc>
      </w:tr>
      <w:tr w:rsidR="006C7FF8" w:rsidRPr="00A132C5">
        <w:trPr>
          <w:trHeight w:hRule="exact" w:val="1607"/>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3</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 xml:space="preserve">Обустройство теплового пункта (ЦТП-3) для обеспечения существующей и перспективной тепловой нагрузки в зоне действия котельной № 3, реконструкция квартальной тепловой сети для обеспечения гидравлического режима в зоне действия котельной № 3 </w:t>
            </w:r>
          </w:p>
        </w:tc>
        <w:tc>
          <w:tcPr>
            <w:tcW w:w="0" w:type="auto"/>
            <w:tcBorders>
              <w:top w:val="single" w:sz="4" w:space="0" w:color="auto"/>
              <w:left w:val="single" w:sz="4" w:space="0" w:color="auto"/>
              <w:bottom w:val="nil"/>
              <w:right w:val="nil"/>
            </w:tcBorders>
            <w:shd w:val="clear" w:color="auto" w:fill="FFFFFF"/>
          </w:tcPr>
          <w:p w:rsidR="006C7FF8" w:rsidRPr="00F90E79" w:rsidRDefault="006C7FF8" w:rsidP="00CB71D5">
            <w:pPr>
              <w:pStyle w:val="BodyText"/>
              <w:shd w:val="clear" w:color="auto" w:fill="auto"/>
              <w:ind w:right="220"/>
              <w:jc w:val="right"/>
              <w:rPr>
                <w:color w:val="auto"/>
              </w:rPr>
            </w:pPr>
            <w:r w:rsidRPr="00F90E79">
              <w:rPr>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62 549</w:t>
            </w:r>
            <w:r w:rsidRPr="00C51A2D">
              <w:t>,</w:t>
            </w:r>
            <w:r>
              <w:t>93</w:t>
            </w:r>
          </w:p>
        </w:tc>
      </w:tr>
      <w:tr w:rsidR="006C7FF8" w:rsidRPr="00A132C5">
        <w:trPr>
          <w:trHeight w:hRule="exact" w:val="1703"/>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4</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Обустройство  теплового пункта (ЦТП-4) для обеспечения существующей и перспективной тепловой нагрузки в зоне действия котельной № 1, реконструкция квартальной тепловой сети для обеспечения гидравлического режима в зоне действия котельной № 1</w:t>
            </w:r>
          </w:p>
        </w:tc>
        <w:tc>
          <w:tcPr>
            <w:tcW w:w="0" w:type="auto"/>
            <w:tcBorders>
              <w:top w:val="single" w:sz="4" w:space="0" w:color="auto"/>
              <w:left w:val="single" w:sz="4" w:space="0" w:color="auto"/>
              <w:bottom w:val="nil"/>
              <w:right w:val="nil"/>
            </w:tcBorders>
            <w:shd w:val="clear" w:color="auto" w:fill="FFFFFF"/>
          </w:tcPr>
          <w:p w:rsidR="006C7FF8" w:rsidRPr="00F90E79" w:rsidRDefault="006C7FF8" w:rsidP="00CB71D5">
            <w:pPr>
              <w:pStyle w:val="BodyText"/>
              <w:shd w:val="clear" w:color="auto" w:fill="auto"/>
              <w:ind w:right="220"/>
              <w:jc w:val="right"/>
              <w:rPr>
                <w:color w:val="auto"/>
              </w:rPr>
            </w:pPr>
            <w:r w:rsidRPr="00F90E79">
              <w:rPr>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76 461,22</w:t>
            </w:r>
          </w:p>
        </w:tc>
      </w:tr>
      <w:tr w:rsidR="006C7FF8" w:rsidRPr="00A132C5">
        <w:trPr>
          <w:trHeight w:hRule="exact" w:val="789"/>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5</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Обустройство  теплового пункта (ЦТП-5) для обеспечения существующей и перспективной тепловой нагрузки в зоне действия котельной № 2</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ind w:right="220"/>
            </w:pPr>
            <w:r w:rsidRPr="00C51A2D">
              <w:t>2016</w:t>
            </w:r>
            <w:r>
              <w:t>-2018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100</w:t>
            </w:r>
            <w:r w:rsidRPr="00C51A2D">
              <w:t> </w:t>
            </w:r>
            <w:r>
              <w:t>266</w:t>
            </w:r>
            <w:r w:rsidRPr="00C51A2D">
              <w:t>,</w:t>
            </w:r>
            <w:r>
              <w:t>17</w:t>
            </w:r>
          </w:p>
          <w:p w:rsidR="006C7FF8" w:rsidRPr="00C51A2D" w:rsidRDefault="006C7FF8" w:rsidP="00CB71D5">
            <w:pPr>
              <w:pStyle w:val="BodyText"/>
              <w:shd w:val="clear" w:color="auto" w:fill="auto"/>
              <w:rPr>
                <w:dstrike/>
                <w:color w:val="FF0000"/>
              </w:rPr>
            </w:pPr>
          </w:p>
        </w:tc>
      </w:tr>
      <w:tr w:rsidR="006C7FF8" w:rsidRPr="00A132C5">
        <w:trPr>
          <w:trHeight w:hRule="exact" w:val="902"/>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6</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Обустройство  теплового пункта (ЦТП-6) для обеспечения существующей и перспективной тепловой нагрузки в зоне действия котельной № 10</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pPr>
            <w:r w:rsidRPr="00C51A2D">
              <w:t>2016</w:t>
            </w:r>
            <w:r>
              <w:t>-2018</w:t>
            </w:r>
          </w:p>
        </w:tc>
        <w:tc>
          <w:tcPr>
            <w:tcW w:w="0" w:type="auto"/>
            <w:tcBorders>
              <w:top w:val="single" w:sz="4" w:space="0" w:color="auto"/>
              <w:left w:val="single" w:sz="4" w:space="0" w:color="auto"/>
              <w:bottom w:val="nil"/>
              <w:right w:val="single" w:sz="4" w:space="0" w:color="auto"/>
            </w:tcBorders>
            <w:shd w:val="clear" w:color="auto" w:fill="FFFFFF"/>
          </w:tcPr>
          <w:p w:rsidR="006C7FF8" w:rsidRPr="00C51A2D" w:rsidRDefault="006C7FF8" w:rsidP="00CB71D5">
            <w:pPr>
              <w:pStyle w:val="BodyText"/>
              <w:shd w:val="clear" w:color="auto" w:fill="auto"/>
            </w:pPr>
            <w:r>
              <w:t>40 451</w:t>
            </w:r>
            <w:r w:rsidRPr="00C51A2D">
              <w:t>,</w:t>
            </w:r>
            <w:r>
              <w:t>98</w:t>
            </w:r>
          </w:p>
        </w:tc>
      </w:tr>
      <w:tr w:rsidR="006C7FF8" w:rsidRPr="00A132C5">
        <w:trPr>
          <w:trHeight w:hRule="exact" w:val="906"/>
        </w:trPr>
        <w:tc>
          <w:tcPr>
            <w:tcW w:w="334" w:type="dxa"/>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spacing w:line="380" w:lineRule="exact"/>
            </w:pPr>
            <w:r>
              <w:t>7</w:t>
            </w:r>
          </w:p>
        </w:tc>
        <w:tc>
          <w:tcPr>
            <w:tcW w:w="6138" w:type="dxa"/>
            <w:tcBorders>
              <w:top w:val="single" w:sz="4" w:space="0" w:color="auto"/>
              <w:left w:val="single" w:sz="4" w:space="0" w:color="auto"/>
              <w:bottom w:val="nil"/>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w:t>
            </w:r>
          </w:p>
        </w:tc>
        <w:tc>
          <w:tcPr>
            <w:tcW w:w="0" w:type="auto"/>
            <w:tcBorders>
              <w:top w:val="single" w:sz="4" w:space="0" w:color="auto"/>
              <w:left w:val="single" w:sz="4" w:space="0" w:color="auto"/>
              <w:bottom w:val="nil"/>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nil"/>
              <w:right w:val="single" w:sz="4" w:space="0" w:color="auto"/>
            </w:tcBorders>
            <w:shd w:val="clear" w:color="auto" w:fill="FFFFFF"/>
          </w:tcPr>
          <w:p w:rsidR="006C7FF8" w:rsidRPr="001314F9" w:rsidRDefault="006C7FF8" w:rsidP="00CB71D5">
            <w:pPr>
              <w:pStyle w:val="BodyText"/>
              <w:shd w:val="clear" w:color="auto" w:fill="auto"/>
            </w:pPr>
            <w:r>
              <w:t>6 </w:t>
            </w:r>
            <w:r w:rsidRPr="001314F9">
              <w:t>036,75</w:t>
            </w:r>
          </w:p>
        </w:tc>
      </w:tr>
      <w:tr w:rsidR="006C7FF8" w:rsidRPr="00A132C5">
        <w:trPr>
          <w:trHeight w:hRule="exact" w:val="911"/>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8</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№2)</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rsidRPr="001314F9">
              <w:t>12</w:t>
            </w:r>
            <w:r>
              <w:t> </w:t>
            </w:r>
            <w:r w:rsidRPr="001314F9">
              <w:t>446,28</w:t>
            </w:r>
          </w:p>
        </w:tc>
      </w:tr>
      <w:tr w:rsidR="006C7FF8" w:rsidRPr="00A132C5">
        <w:trPr>
          <w:trHeight w:hRule="exact" w:val="886"/>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9</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№6)</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t>34 </w:t>
            </w:r>
            <w:r w:rsidRPr="001314F9">
              <w:t>503,49</w:t>
            </w:r>
          </w:p>
        </w:tc>
      </w:tr>
      <w:tr w:rsidR="006C7FF8" w:rsidRPr="00A132C5">
        <w:trPr>
          <w:trHeight w:hRule="exact" w:val="891"/>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10</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№9)</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t>17 </w:t>
            </w:r>
            <w:r w:rsidRPr="001314F9">
              <w:t>279,14</w:t>
            </w:r>
          </w:p>
        </w:tc>
      </w:tr>
      <w:tr w:rsidR="006C7FF8" w:rsidRPr="00A132C5">
        <w:trPr>
          <w:trHeight w:hRule="exact" w:val="908"/>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11</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№10)</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t>7 </w:t>
            </w:r>
            <w:r w:rsidRPr="001314F9">
              <w:t>797,68</w:t>
            </w:r>
          </w:p>
        </w:tc>
      </w:tr>
      <w:tr w:rsidR="006C7FF8" w:rsidRPr="00A132C5">
        <w:trPr>
          <w:trHeight w:hRule="exact" w:val="884"/>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12</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№11)</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t>5 </w:t>
            </w:r>
            <w:r w:rsidRPr="001314F9">
              <w:t>316,28</w:t>
            </w:r>
          </w:p>
        </w:tc>
      </w:tr>
      <w:tr w:rsidR="006C7FF8" w:rsidRPr="00A132C5">
        <w:trPr>
          <w:trHeight w:hRule="exact" w:val="1095"/>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13</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rsidRPr="001314F9">
              <w:t>3 126,40</w:t>
            </w:r>
          </w:p>
        </w:tc>
      </w:tr>
      <w:tr w:rsidR="006C7FF8" w:rsidRPr="00A132C5">
        <w:trPr>
          <w:trHeight w:hRule="exact" w:val="1415"/>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14</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Строительство нового ЦТП-1  для обеспечения существующей и перспективной тепловой нагрузки в зоне действия котельной № 8 , подключение ЦТП-1 к тепловым сетям в зоне действия котельной № 8</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rsidRPr="001314F9">
              <w:t>18 378,00</w:t>
            </w:r>
          </w:p>
        </w:tc>
      </w:tr>
      <w:tr w:rsidR="006C7FF8" w:rsidRPr="00A132C5">
        <w:trPr>
          <w:trHeight w:hRule="exact" w:val="1607"/>
        </w:trPr>
        <w:tc>
          <w:tcPr>
            <w:tcW w:w="334" w:type="dxa"/>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spacing w:line="380" w:lineRule="exact"/>
            </w:pPr>
            <w:r>
              <w:t>15</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71616" w:rsidRDefault="006C7FF8" w:rsidP="00CB71D5">
            <w:pPr>
              <w:rPr>
                <w:sz w:val="24"/>
                <w:szCs w:val="24"/>
              </w:rPr>
            </w:pPr>
            <w:r w:rsidRPr="00B71616">
              <w:rPr>
                <w:sz w:val="24"/>
                <w:szCs w:val="24"/>
              </w:rPr>
              <w:t>Строительство нового ЦТП-2  для обеспечения существующей и перспективной тепловой нагрузки в зоне действия котельной ФКУ ИК-5 УКФСИН , подключение ЦТП-1 к тепловым сетям в зоне действия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6C7FF8" w:rsidRPr="00C51A2D" w:rsidRDefault="006C7FF8"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1314F9" w:rsidRDefault="006C7FF8" w:rsidP="00CB71D5">
            <w:pPr>
              <w:pStyle w:val="BodyText"/>
              <w:shd w:val="clear" w:color="auto" w:fill="auto"/>
            </w:pPr>
            <w:r w:rsidRPr="001314F9">
              <w:t>15 174,00</w:t>
            </w:r>
          </w:p>
        </w:tc>
      </w:tr>
      <w:tr w:rsidR="006C7FF8" w:rsidRPr="00A1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8"/>
        </w:trPr>
        <w:tc>
          <w:tcPr>
            <w:tcW w:w="0" w:type="auto"/>
            <w:gridSpan w:val="3"/>
          </w:tcPr>
          <w:p w:rsidR="006C7FF8" w:rsidRPr="00A132C5" w:rsidRDefault="006C7FF8" w:rsidP="00CB71D5">
            <w:pPr>
              <w:jc w:val="right"/>
              <w:rPr>
                <w:sz w:val="24"/>
                <w:szCs w:val="24"/>
              </w:rPr>
            </w:pPr>
            <w:r w:rsidRPr="00A132C5">
              <w:rPr>
                <w:sz w:val="24"/>
                <w:szCs w:val="24"/>
              </w:rPr>
              <w:t>ИТОГО:</w:t>
            </w:r>
          </w:p>
        </w:tc>
        <w:tc>
          <w:tcPr>
            <w:tcW w:w="0" w:type="auto"/>
          </w:tcPr>
          <w:p w:rsidR="006C7FF8" w:rsidRPr="00A132C5" w:rsidRDefault="006C7FF8" w:rsidP="00CB71D5">
            <w:pPr>
              <w:rPr>
                <w:color w:val="000000"/>
                <w:sz w:val="24"/>
                <w:szCs w:val="24"/>
              </w:rPr>
            </w:pPr>
            <w:r>
              <w:rPr>
                <w:color w:val="000000"/>
                <w:sz w:val="24"/>
                <w:szCs w:val="24"/>
              </w:rPr>
              <w:t>577 023,88</w:t>
            </w:r>
          </w:p>
        </w:tc>
      </w:tr>
    </w:tbl>
    <w:p w:rsidR="006C7FF8" w:rsidRPr="00B70BA2" w:rsidRDefault="006C7FF8" w:rsidP="00E62673">
      <w:pPr>
        <w:rPr>
          <w:sz w:val="24"/>
          <w:szCs w:val="24"/>
        </w:rPr>
      </w:pPr>
    </w:p>
    <w:p w:rsidR="006C7FF8" w:rsidRPr="00B70BA2" w:rsidRDefault="006C7FF8" w:rsidP="005574C9">
      <w:pPr>
        <w:pStyle w:val="ListParagraph"/>
        <w:numPr>
          <w:ilvl w:val="0"/>
          <w:numId w:val="50"/>
        </w:numPr>
        <w:ind w:left="1080"/>
        <w:jc w:val="both"/>
        <w:rPr>
          <w:rFonts w:ascii="Times New Roman" w:hAnsi="Times New Roman" w:cs="Times New Roman"/>
          <w:sz w:val="24"/>
          <w:szCs w:val="24"/>
        </w:rPr>
      </w:pPr>
      <w:r w:rsidRPr="00B70BA2">
        <w:rPr>
          <w:rFonts w:ascii="Times New Roman" w:hAnsi="Times New Roman" w:cs="Times New Roman"/>
          <w:sz w:val="24"/>
          <w:szCs w:val="24"/>
        </w:rPr>
        <w:t>Показатели, предоставленные комитетом по ценам и тарифам</w:t>
      </w:r>
    </w:p>
    <w:tbl>
      <w:tblPr>
        <w:tblW w:w="9468" w:type="dxa"/>
        <w:tblInd w:w="2" w:type="dxa"/>
        <w:tblLook w:val="0000"/>
      </w:tblPr>
      <w:tblGrid>
        <w:gridCol w:w="788"/>
        <w:gridCol w:w="5019"/>
        <w:gridCol w:w="1981"/>
        <w:gridCol w:w="1680"/>
      </w:tblGrid>
      <w:tr w:rsidR="006C7FF8" w:rsidRPr="00167C16">
        <w:trPr>
          <w:trHeight w:val="1022"/>
        </w:trPr>
        <w:tc>
          <w:tcPr>
            <w:tcW w:w="788" w:type="dxa"/>
            <w:tcBorders>
              <w:top w:val="single" w:sz="4" w:space="0" w:color="auto"/>
              <w:left w:val="single" w:sz="4" w:space="0" w:color="auto"/>
              <w:bottom w:val="single" w:sz="4" w:space="0" w:color="auto"/>
              <w:right w:val="single" w:sz="4" w:space="0" w:color="auto"/>
            </w:tcBorders>
            <w:vAlign w:val="center"/>
          </w:tcPr>
          <w:p w:rsidR="006C7FF8" w:rsidRPr="00167C16" w:rsidRDefault="006C7FF8" w:rsidP="00CB71D5">
            <w:pPr>
              <w:jc w:val="center"/>
            </w:pPr>
            <w:r w:rsidRPr="00167C16">
              <w:t>№</w:t>
            </w:r>
            <w:r w:rsidRPr="00167C16">
              <w:br/>
              <w:t>п/п</w:t>
            </w:r>
          </w:p>
        </w:tc>
        <w:tc>
          <w:tcPr>
            <w:tcW w:w="5019" w:type="dxa"/>
            <w:tcBorders>
              <w:top w:val="single" w:sz="4" w:space="0" w:color="auto"/>
              <w:left w:val="nil"/>
              <w:bottom w:val="single" w:sz="4" w:space="0" w:color="auto"/>
              <w:right w:val="single" w:sz="4" w:space="0" w:color="auto"/>
            </w:tcBorders>
            <w:vAlign w:val="center"/>
          </w:tcPr>
          <w:p w:rsidR="006C7FF8" w:rsidRPr="00167C16" w:rsidRDefault="006C7FF8" w:rsidP="00CB71D5">
            <w:pPr>
              <w:jc w:val="center"/>
            </w:pPr>
            <w:r w:rsidRPr="00167C16">
              <w:t>Определение операционных (подконтрольных) расходов на первый год долгосрочного периода регулирования</w:t>
            </w:r>
            <w:r w:rsidRPr="00167C16">
              <w:br/>
              <w:t xml:space="preserve">(базовый уровень операционных расходов) </w:t>
            </w:r>
          </w:p>
        </w:tc>
        <w:tc>
          <w:tcPr>
            <w:tcW w:w="1981" w:type="dxa"/>
            <w:tcBorders>
              <w:top w:val="single" w:sz="4" w:space="0" w:color="auto"/>
              <w:left w:val="nil"/>
              <w:bottom w:val="single" w:sz="4" w:space="0" w:color="auto"/>
              <w:right w:val="single" w:sz="4" w:space="0" w:color="auto"/>
            </w:tcBorders>
            <w:vAlign w:val="center"/>
          </w:tcPr>
          <w:p w:rsidR="006C7FF8" w:rsidRPr="00167C16" w:rsidRDefault="006C7FF8" w:rsidP="00CB71D5">
            <w:pPr>
              <w:jc w:val="center"/>
            </w:pPr>
            <w:r w:rsidRPr="00167C16">
              <w:t>Год, предшествующий очередному долгосрочному периоду регулирования 2016</w:t>
            </w:r>
          </w:p>
        </w:tc>
        <w:tc>
          <w:tcPr>
            <w:tcW w:w="1680" w:type="dxa"/>
            <w:tcBorders>
              <w:top w:val="single" w:sz="4" w:space="0" w:color="auto"/>
              <w:left w:val="nil"/>
              <w:bottom w:val="single" w:sz="4" w:space="0" w:color="auto"/>
              <w:right w:val="single" w:sz="4" w:space="0" w:color="auto"/>
            </w:tcBorders>
            <w:vAlign w:val="center"/>
          </w:tcPr>
          <w:p w:rsidR="006C7FF8" w:rsidRPr="00167C16" w:rsidRDefault="006C7FF8" w:rsidP="00CB71D5">
            <w:pPr>
              <w:jc w:val="center"/>
            </w:pPr>
            <w:r w:rsidRPr="00167C16">
              <w:t>Первый год очередного долгосрочного периода регулирования 2017</w:t>
            </w:r>
          </w:p>
        </w:tc>
      </w:tr>
      <w:tr w:rsidR="006C7FF8" w:rsidRPr="00167C16">
        <w:trPr>
          <w:trHeight w:val="132"/>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w:t>
            </w:r>
          </w:p>
        </w:tc>
        <w:tc>
          <w:tcPr>
            <w:tcW w:w="5019" w:type="dxa"/>
            <w:tcBorders>
              <w:top w:val="nil"/>
              <w:left w:val="nil"/>
              <w:bottom w:val="single" w:sz="4" w:space="0" w:color="auto"/>
              <w:right w:val="single" w:sz="4" w:space="0" w:color="auto"/>
            </w:tcBorders>
            <w:noWrap/>
          </w:tcPr>
          <w:p w:rsidR="006C7FF8" w:rsidRPr="00167C16" w:rsidRDefault="006C7FF8" w:rsidP="00CB71D5">
            <w:pPr>
              <w:jc w:val="center"/>
            </w:pPr>
            <w:r w:rsidRPr="00167C16">
              <w:t>2</w:t>
            </w:r>
          </w:p>
        </w:tc>
        <w:tc>
          <w:tcPr>
            <w:tcW w:w="1981" w:type="dxa"/>
            <w:tcBorders>
              <w:top w:val="nil"/>
              <w:left w:val="nil"/>
              <w:bottom w:val="single" w:sz="4" w:space="0" w:color="auto"/>
              <w:right w:val="single" w:sz="4" w:space="0" w:color="auto"/>
            </w:tcBorders>
            <w:noWrap/>
          </w:tcPr>
          <w:p w:rsidR="006C7FF8" w:rsidRPr="00167C16" w:rsidRDefault="006C7FF8" w:rsidP="00CB71D5">
            <w:pPr>
              <w:jc w:val="center"/>
            </w:pPr>
            <w:r w:rsidRPr="00167C16">
              <w:t>3</w:t>
            </w:r>
          </w:p>
        </w:tc>
        <w:tc>
          <w:tcPr>
            <w:tcW w:w="1680" w:type="dxa"/>
            <w:tcBorders>
              <w:top w:val="nil"/>
              <w:left w:val="nil"/>
              <w:bottom w:val="single" w:sz="4" w:space="0" w:color="auto"/>
              <w:right w:val="single" w:sz="4" w:space="0" w:color="auto"/>
            </w:tcBorders>
            <w:noWrap/>
          </w:tcPr>
          <w:p w:rsidR="006C7FF8" w:rsidRPr="00167C16" w:rsidRDefault="006C7FF8" w:rsidP="00CB71D5">
            <w:pPr>
              <w:jc w:val="center"/>
            </w:pPr>
            <w:r w:rsidRPr="00167C16">
              <w:t>4</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приобретение сырья и материалов</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1 100,11</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1 154,46</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2</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ремонт основных средств</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18 292,99</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19 196,66</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3</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труда</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111 810,82</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117 334,27</w:t>
            </w:r>
          </w:p>
        </w:tc>
      </w:tr>
      <w:tr w:rsidR="006C7FF8" w:rsidRPr="00167C16">
        <w:trPr>
          <w:trHeight w:val="556"/>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4</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работ и услуг производственного характера, выполняемых по договорам со сторонними  организациями</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417"/>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иных работ и услуг, выполняемых по договорам с организациями, включая:</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4 681,50</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4 912,77</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5.1</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услуг связи</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471,65</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494,95</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5.2</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вневедомственной охраны</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5.3</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коммунальных услуг</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1 769,96</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1 857,40</w:t>
            </w:r>
          </w:p>
        </w:tc>
      </w:tr>
      <w:tr w:rsidR="006C7FF8" w:rsidRPr="00167C16">
        <w:trPr>
          <w:trHeight w:val="417"/>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5.4</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юридических, информационных, аудиторских и консультационных услуг</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417"/>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5.5</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услуг по стратегическому управлению организацией</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5.6</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оплату других работ и услуг</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2 439,89</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2 560,42</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6</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служебные командировки</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273,75</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287,27</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7</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обучение персонала</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8</w:t>
            </w:r>
          </w:p>
        </w:tc>
        <w:tc>
          <w:tcPr>
            <w:tcW w:w="5019" w:type="dxa"/>
            <w:tcBorders>
              <w:top w:val="nil"/>
              <w:left w:val="nil"/>
              <w:bottom w:val="single" w:sz="4" w:space="0" w:color="auto"/>
              <w:right w:val="single" w:sz="4" w:space="0" w:color="auto"/>
            </w:tcBorders>
          </w:tcPr>
          <w:p w:rsidR="006C7FF8" w:rsidRPr="00167C16" w:rsidRDefault="006C7FF8" w:rsidP="00CB71D5">
            <w:r w:rsidRPr="00167C16">
              <w:t>Лизинговый платеж</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9</w:t>
            </w:r>
          </w:p>
        </w:tc>
        <w:tc>
          <w:tcPr>
            <w:tcW w:w="5019" w:type="dxa"/>
            <w:tcBorders>
              <w:top w:val="nil"/>
              <w:left w:val="nil"/>
              <w:bottom w:val="single" w:sz="4" w:space="0" w:color="auto"/>
              <w:right w:val="single" w:sz="4" w:space="0" w:color="auto"/>
            </w:tcBorders>
          </w:tcPr>
          <w:p w:rsidR="006C7FF8" w:rsidRPr="00167C16" w:rsidRDefault="006C7FF8" w:rsidP="00CB71D5">
            <w:r w:rsidRPr="00167C16">
              <w:t>Арендная плата</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10</w:t>
            </w:r>
          </w:p>
        </w:tc>
        <w:tc>
          <w:tcPr>
            <w:tcW w:w="5019" w:type="dxa"/>
            <w:tcBorders>
              <w:top w:val="nil"/>
              <w:left w:val="nil"/>
              <w:bottom w:val="single" w:sz="4" w:space="0" w:color="auto"/>
              <w:right w:val="single" w:sz="4" w:space="0" w:color="auto"/>
            </w:tcBorders>
          </w:tcPr>
          <w:p w:rsidR="006C7FF8" w:rsidRPr="00167C16" w:rsidRDefault="006C7FF8" w:rsidP="00CB71D5">
            <w:r w:rsidRPr="00167C16">
              <w:t>Другие расходы, в том числе:</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5 245,33</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5 504,45</w:t>
            </w:r>
          </w:p>
        </w:tc>
      </w:tr>
      <w:tr w:rsidR="006C7FF8" w:rsidRPr="00167C16">
        <w:trPr>
          <w:trHeight w:val="278"/>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10.1</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по охране труда и технике безопасности</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1 557,91</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1 634,87</w:t>
            </w:r>
          </w:p>
        </w:tc>
      </w:tr>
      <w:tr w:rsidR="006C7FF8" w:rsidRPr="00167C16">
        <w:trPr>
          <w:trHeight w:val="13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10.2</w:t>
            </w:r>
          </w:p>
        </w:tc>
        <w:tc>
          <w:tcPr>
            <w:tcW w:w="5019" w:type="dxa"/>
            <w:tcBorders>
              <w:top w:val="nil"/>
              <w:left w:val="nil"/>
              <w:bottom w:val="single" w:sz="4" w:space="0" w:color="auto"/>
              <w:right w:val="single" w:sz="4" w:space="0" w:color="auto"/>
            </w:tcBorders>
          </w:tcPr>
          <w:p w:rsidR="006C7FF8" w:rsidRPr="00167C16" w:rsidRDefault="006C7FF8" w:rsidP="00CB71D5">
            <w:r w:rsidRPr="00167C16">
              <w:t>расходы на канц.товары</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213,33</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223,87</w:t>
            </w:r>
          </w:p>
        </w:tc>
      </w:tr>
      <w:tr w:rsidR="006C7FF8" w:rsidRPr="00167C16">
        <w:trPr>
          <w:trHeight w:val="167"/>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10.3</w:t>
            </w:r>
          </w:p>
        </w:tc>
        <w:tc>
          <w:tcPr>
            <w:tcW w:w="5019" w:type="dxa"/>
            <w:tcBorders>
              <w:top w:val="nil"/>
              <w:left w:val="nil"/>
              <w:bottom w:val="single" w:sz="4" w:space="0" w:color="auto"/>
              <w:right w:val="single" w:sz="4" w:space="0" w:color="auto"/>
            </w:tcBorders>
          </w:tcPr>
          <w:p w:rsidR="006C7FF8" w:rsidRPr="00167C16" w:rsidRDefault="006C7FF8" w:rsidP="00CB71D5">
            <w:r w:rsidRPr="00167C16">
              <w:t>прочие расходы</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3 474,09</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3 645,71</w:t>
            </w:r>
          </w:p>
        </w:tc>
      </w:tr>
      <w:tr w:rsidR="006C7FF8" w:rsidRPr="00167C16">
        <w:trPr>
          <w:trHeight w:val="125"/>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w:t>
            </w:r>
          </w:p>
        </w:tc>
        <w:tc>
          <w:tcPr>
            <w:tcW w:w="5019" w:type="dxa"/>
            <w:tcBorders>
              <w:top w:val="nil"/>
              <w:left w:val="nil"/>
              <w:bottom w:val="single" w:sz="4" w:space="0" w:color="auto"/>
              <w:right w:val="single" w:sz="4" w:space="0" w:color="auto"/>
            </w:tcBorders>
          </w:tcPr>
          <w:p w:rsidR="006C7FF8" w:rsidRPr="00167C16" w:rsidRDefault="006C7FF8" w:rsidP="00CB71D5">
            <w:r w:rsidRPr="00167C16">
              <w:t xml:space="preserve">                 </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 </w:t>
            </w:r>
          </w:p>
        </w:tc>
      </w:tr>
      <w:tr w:rsidR="006C7FF8" w:rsidRPr="00167C16">
        <w:trPr>
          <w:trHeight w:val="299"/>
        </w:trPr>
        <w:tc>
          <w:tcPr>
            <w:tcW w:w="788" w:type="dxa"/>
            <w:tcBorders>
              <w:top w:val="nil"/>
              <w:left w:val="single" w:sz="4" w:space="0" w:color="auto"/>
              <w:bottom w:val="single" w:sz="4" w:space="0" w:color="auto"/>
              <w:right w:val="single" w:sz="4" w:space="0" w:color="auto"/>
            </w:tcBorders>
            <w:noWrap/>
          </w:tcPr>
          <w:p w:rsidR="006C7FF8" w:rsidRPr="00167C16" w:rsidRDefault="006C7FF8" w:rsidP="00CB71D5">
            <w:pPr>
              <w:jc w:val="center"/>
            </w:pPr>
            <w:r w:rsidRPr="00167C16">
              <w:t> </w:t>
            </w:r>
          </w:p>
        </w:tc>
        <w:tc>
          <w:tcPr>
            <w:tcW w:w="5019" w:type="dxa"/>
            <w:tcBorders>
              <w:top w:val="nil"/>
              <w:left w:val="nil"/>
              <w:bottom w:val="single" w:sz="4" w:space="0" w:color="auto"/>
              <w:right w:val="single" w:sz="4" w:space="0" w:color="auto"/>
            </w:tcBorders>
          </w:tcPr>
          <w:p w:rsidR="006C7FF8" w:rsidRPr="00167C16" w:rsidRDefault="006C7FF8" w:rsidP="00CB71D5">
            <w:r w:rsidRPr="00167C16">
              <w:t xml:space="preserve">ИТОГО базовый уровень операционных расходов </w:t>
            </w:r>
            <w:r w:rsidRPr="00167C16">
              <w:rPr>
                <w:b/>
                <w:bCs/>
              </w:rPr>
              <w:t>(ОР</w:t>
            </w:r>
            <w:r w:rsidRPr="00167C16">
              <w:rPr>
                <w:b/>
                <w:bCs/>
                <w:vertAlign w:val="subscript"/>
              </w:rPr>
              <w:t>i0</w:t>
            </w:r>
            <w:r w:rsidRPr="00167C16">
              <w:rPr>
                <w:b/>
                <w:bCs/>
              </w:rPr>
              <w:t>)</w:t>
            </w:r>
          </w:p>
        </w:tc>
        <w:tc>
          <w:tcPr>
            <w:tcW w:w="1981"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141 404,50</w:t>
            </w:r>
          </w:p>
        </w:tc>
        <w:tc>
          <w:tcPr>
            <w:tcW w:w="1680" w:type="dxa"/>
            <w:tcBorders>
              <w:top w:val="single" w:sz="4" w:space="0" w:color="auto"/>
              <w:left w:val="nil"/>
              <w:bottom w:val="single" w:sz="4" w:space="0" w:color="auto"/>
              <w:right w:val="single" w:sz="4" w:space="0" w:color="auto"/>
            </w:tcBorders>
            <w:noWrap/>
          </w:tcPr>
          <w:p w:rsidR="006C7FF8" w:rsidRPr="00167C16" w:rsidRDefault="006C7FF8" w:rsidP="00CB71D5">
            <w:pPr>
              <w:jc w:val="center"/>
            </w:pPr>
            <w:r w:rsidRPr="00167C16">
              <w:t>148 389,88</w:t>
            </w:r>
          </w:p>
        </w:tc>
      </w:tr>
    </w:tbl>
    <w:p w:rsidR="006C7FF8" w:rsidRPr="00B70BA2" w:rsidRDefault="006C7FF8" w:rsidP="00E62673">
      <w:pPr>
        <w:pStyle w:val="ListParagraph"/>
        <w:spacing w:after="0" w:line="240" w:lineRule="auto"/>
        <w:ind w:left="660"/>
        <w:jc w:val="both"/>
        <w:rPr>
          <w:rFonts w:ascii="Times New Roman" w:hAnsi="Times New Roman" w:cs="Times New Roman"/>
          <w:sz w:val="24"/>
          <w:szCs w:val="24"/>
        </w:rPr>
      </w:pPr>
    </w:p>
    <w:p w:rsidR="006C7FF8" w:rsidRPr="00B70BA2" w:rsidRDefault="006C7FF8" w:rsidP="006124E7">
      <w:pPr>
        <w:ind w:left="5670"/>
        <w:jc w:val="center"/>
        <w:rPr>
          <w:sz w:val="24"/>
          <w:szCs w:val="24"/>
        </w:rPr>
      </w:pPr>
      <w:r>
        <w:rPr>
          <w:sz w:val="24"/>
          <w:szCs w:val="24"/>
        </w:rPr>
        <w:br w:type="page"/>
      </w:r>
      <w:r w:rsidRPr="00B70BA2">
        <w:rPr>
          <w:sz w:val="24"/>
          <w:szCs w:val="24"/>
        </w:rPr>
        <w:t>Приложение №1</w:t>
      </w:r>
      <w:r>
        <w:rPr>
          <w:sz w:val="24"/>
          <w:szCs w:val="24"/>
        </w:rPr>
        <w:t>0</w:t>
      </w:r>
      <w:r w:rsidRPr="00B70BA2">
        <w:rPr>
          <w:sz w:val="24"/>
          <w:szCs w:val="24"/>
        </w:rPr>
        <w:t>КС</w:t>
      </w:r>
    </w:p>
    <w:p w:rsidR="006C7FF8" w:rsidRDefault="006C7FF8" w:rsidP="006124E7">
      <w:pPr>
        <w:ind w:left="5670"/>
        <w:jc w:val="center"/>
        <w:rPr>
          <w:sz w:val="24"/>
          <w:szCs w:val="24"/>
        </w:rPr>
      </w:pPr>
      <w:r w:rsidRPr="00B70BA2">
        <w:rPr>
          <w:sz w:val="24"/>
          <w:szCs w:val="24"/>
        </w:rPr>
        <w:t xml:space="preserve">к концессионному соглашению </w:t>
      </w:r>
    </w:p>
    <w:p w:rsidR="006C7FF8" w:rsidRDefault="006C7FF8" w:rsidP="006124E7">
      <w:pPr>
        <w:ind w:left="5670"/>
        <w:jc w:val="center"/>
        <w:rPr>
          <w:sz w:val="24"/>
          <w:szCs w:val="24"/>
        </w:rPr>
      </w:pPr>
    </w:p>
    <w:p w:rsidR="006C7FF8" w:rsidRDefault="006C7FF8" w:rsidP="006124E7">
      <w:pPr>
        <w:widowControl w:val="0"/>
        <w:autoSpaceDE w:val="0"/>
        <w:autoSpaceDN w:val="0"/>
        <w:adjustRightInd w:val="0"/>
        <w:spacing w:before="120" w:after="120"/>
        <w:rPr>
          <w:sz w:val="24"/>
          <w:szCs w:val="24"/>
        </w:rPr>
      </w:pPr>
    </w:p>
    <w:p w:rsidR="006C7FF8" w:rsidRPr="008D7DB3" w:rsidRDefault="006C7FF8" w:rsidP="006124E7">
      <w:pPr>
        <w:widowControl w:val="0"/>
        <w:autoSpaceDE w:val="0"/>
        <w:autoSpaceDN w:val="0"/>
        <w:adjustRightInd w:val="0"/>
        <w:spacing w:before="120" w:after="120"/>
        <w:rPr>
          <w:b/>
          <w:bCs/>
          <w:sz w:val="24"/>
          <w:szCs w:val="24"/>
        </w:rPr>
      </w:pPr>
    </w:p>
    <w:p w:rsidR="006C7FF8" w:rsidRPr="008D7DB3" w:rsidRDefault="006C7FF8" w:rsidP="006124E7">
      <w:pPr>
        <w:widowControl w:val="0"/>
        <w:autoSpaceDE w:val="0"/>
        <w:autoSpaceDN w:val="0"/>
        <w:adjustRightInd w:val="0"/>
        <w:spacing w:before="120" w:after="120"/>
        <w:jc w:val="center"/>
        <w:rPr>
          <w:b/>
          <w:bCs/>
          <w:sz w:val="24"/>
          <w:szCs w:val="24"/>
        </w:rPr>
      </w:pPr>
      <w:r w:rsidRPr="008D7DB3">
        <w:rPr>
          <w:b/>
          <w:bCs/>
          <w:sz w:val="24"/>
          <w:szCs w:val="24"/>
        </w:rPr>
        <w:t>ПОРЯДОК ВОЗМЕЩЕНИЯ РАСХОДОВ КОНЦЕССИОНЕРА ПРИ ДОСРОЧНОМ РАСТОРЖЕНИИ СОГЛАШЕНИЯ</w:t>
      </w:r>
    </w:p>
    <w:p w:rsidR="006C7FF8" w:rsidRPr="008D7DB3" w:rsidRDefault="006C7FF8" w:rsidP="006124E7">
      <w:pPr>
        <w:spacing w:before="120" w:after="120"/>
        <w:ind w:firstLine="567"/>
        <w:jc w:val="both"/>
        <w:rPr>
          <w:sz w:val="24"/>
          <w:szCs w:val="24"/>
        </w:rPr>
      </w:pPr>
      <w:r w:rsidRPr="008D7DB3">
        <w:rPr>
          <w:sz w:val="24"/>
          <w:szCs w:val="24"/>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6C7FF8" w:rsidRPr="008D7DB3" w:rsidRDefault="006C7FF8" w:rsidP="005574C9">
      <w:pPr>
        <w:numPr>
          <w:ilvl w:val="1"/>
          <w:numId w:val="51"/>
        </w:numPr>
        <w:spacing w:before="120" w:after="120"/>
        <w:ind w:left="0" w:firstLine="720"/>
        <w:jc w:val="both"/>
        <w:rPr>
          <w:sz w:val="24"/>
          <w:szCs w:val="24"/>
        </w:rPr>
      </w:pPr>
      <w:r w:rsidRPr="008D7DB3">
        <w:rPr>
          <w:sz w:val="24"/>
          <w:szCs w:val="24"/>
        </w:rPr>
        <w:t xml:space="preserve">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Концедентом расходов Концессионера. </w:t>
      </w:r>
    </w:p>
    <w:p w:rsidR="006C7FF8" w:rsidRPr="008D7DB3" w:rsidRDefault="006C7FF8" w:rsidP="005574C9">
      <w:pPr>
        <w:numPr>
          <w:ilvl w:val="1"/>
          <w:numId w:val="51"/>
        </w:numPr>
        <w:spacing w:before="120" w:after="120"/>
        <w:ind w:left="0" w:firstLine="720"/>
        <w:jc w:val="both"/>
        <w:rPr>
          <w:sz w:val="24"/>
          <w:szCs w:val="24"/>
        </w:rPr>
      </w:pPr>
      <w:r w:rsidRPr="008D7DB3">
        <w:rPr>
          <w:sz w:val="24"/>
          <w:szCs w:val="24"/>
        </w:rPr>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6C7FF8" w:rsidRPr="008D7DB3" w:rsidRDefault="006C7FF8" w:rsidP="005574C9">
      <w:pPr>
        <w:numPr>
          <w:ilvl w:val="0"/>
          <w:numId w:val="52"/>
        </w:numPr>
        <w:spacing w:before="120" w:after="120"/>
        <w:ind w:left="0" w:firstLine="720"/>
        <w:jc w:val="both"/>
        <w:rPr>
          <w:sz w:val="24"/>
          <w:szCs w:val="24"/>
        </w:rPr>
      </w:pPr>
      <w:r w:rsidRPr="008D7DB3">
        <w:rPr>
          <w:sz w:val="24"/>
          <w:szCs w:val="24"/>
        </w:rPr>
        <w:t>о полной компенсации расходов Концессионера;</w:t>
      </w:r>
    </w:p>
    <w:p w:rsidR="006C7FF8" w:rsidRPr="008D7DB3" w:rsidRDefault="006C7FF8" w:rsidP="005574C9">
      <w:pPr>
        <w:numPr>
          <w:ilvl w:val="0"/>
          <w:numId w:val="52"/>
        </w:numPr>
        <w:spacing w:before="120" w:after="120"/>
        <w:ind w:left="0" w:firstLine="720"/>
        <w:jc w:val="both"/>
        <w:rPr>
          <w:sz w:val="24"/>
          <w:szCs w:val="24"/>
        </w:rPr>
      </w:pPr>
      <w:r w:rsidRPr="008D7DB3">
        <w:rPr>
          <w:sz w:val="24"/>
          <w:szCs w:val="24"/>
        </w:rPr>
        <w:t>о частичной комп</w:t>
      </w:r>
      <w:r>
        <w:rPr>
          <w:sz w:val="24"/>
          <w:szCs w:val="24"/>
        </w:rPr>
        <w:t>енсации расходов Концессионера;</w:t>
      </w:r>
    </w:p>
    <w:p w:rsidR="006C7FF8" w:rsidRPr="008D7DB3" w:rsidRDefault="006C7FF8" w:rsidP="005574C9">
      <w:pPr>
        <w:numPr>
          <w:ilvl w:val="0"/>
          <w:numId w:val="52"/>
        </w:numPr>
        <w:spacing w:before="120" w:after="120"/>
        <w:ind w:left="0" w:firstLine="720"/>
        <w:jc w:val="both"/>
        <w:rPr>
          <w:sz w:val="24"/>
          <w:szCs w:val="24"/>
        </w:rPr>
      </w:pPr>
      <w:r w:rsidRPr="008D7DB3">
        <w:rPr>
          <w:sz w:val="24"/>
          <w:szCs w:val="24"/>
        </w:rPr>
        <w:t>об отказе в компенса</w:t>
      </w:r>
      <w:r>
        <w:rPr>
          <w:sz w:val="24"/>
          <w:szCs w:val="24"/>
        </w:rPr>
        <w:t>ции расходов Концессионера.</w:t>
      </w:r>
    </w:p>
    <w:p w:rsidR="006C7FF8" w:rsidRPr="008D7DB3" w:rsidRDefault="006C7FF8" w:rsidP="006124E7">
      <w:pPr>
        <w:spacing w:before="120" w:after="120"/>
        <w:ind w:firstLine="720"/>
        <w:jc w:val="both"/>
        <w:rPr>
          <w:sz w:val="24"/>
          <w:szCs w:val="24"/>
        </w:rPr>
      </w:pPr>
      <w:r w:rsidRPr="008D7DB3">
        <w:rPr>
          <w:sz w:val="24"/>
          <w:szCs w:val="24"/>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6C7FF8" w:rsidRPr="008D7DB3" w:rsidRDefault="006C7FF8" w:rsidP="005574C9">
      <w:pPr>
        <w:numPr>
          <w:ilvl w:val="1"/>
          <w:numId w:val="51"/>
        </w:numPr>
        <w:spacing w:before="120" w:after="120"/>
        <w:ind w:left="0" w:firstLine="720"/>
        <w:jc w:val="both"/>
        <w:rPr>
          <w:sz w:val="24"/>
          <w:szCs w:val="24"/>
        </w:rPr>
      </w:pPr>
      <w:r w:rsidRPr="008D7DB3">
        <w:rPr>
          <w:sz w:val="24"/>
          <w:szCs w:val="24"/>
        </w:rPr>
        <w:t xml:space="preserve">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 </w:t>
      </w:r>
    </w:p>
    <w:p w:rsidR="006C7FF8" w:rsidRPr="008D7DB3" w:rsidRDefault="006C7FF8" w:rsidP="005574C9">
      <w:pPr>
        <w:numPr>
          <w:ilvl w:val="1"/>
          <w:numId w:val="51"/>
        </w:numPr>
        <w:spacing w:before="120" w:after="120"/>
        <w:ind w:left="0" w:firstLine="720"/>
        <w:jc w:val="both"/>
        <w:rPr>
          <w:sz w:val="24"/>
          <w:szCs w:val="24"/>
        </w:rPr>
      </w:pPr>
      <w:r w:rsidRPr="008D7DB3">
        <w:rPr>
          <w:sz w:val="24"/>
          <w:szCs w:val="24"/>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решения Концедента, указанного в пункте 1.2. настоящего Приложения. </w:t>
      </w:r>
    </w:p>
    <w:p w:rsidR="006C7FF8" w:rsidRPr="00ED7B3C" w:rsidRDefault="006C7FF8" w:rsidP="005574C9">
      <w:pPr>
        <w:numPr>
          <w:ilvl w:val="1"/>
          <w:numId w:val="51"/>
        </w:numPr>
        <w:spacing w:before="120" w:after="120"/>
        <w:ind w:left="0" w:firstLine="720"/>
        <w:jc w:val="both"/>
        <w:rPr>
          <w:sz w:val="24"/>
          <w:szCs w:val="24"/>
        </w:rPr>
      </w:pPr>
      <w:r w:rsidRPr="00ED7B3C">
        <w:rPr>
          <w:sz w:val="24"/>
          <w:szCs w:val="24"/>
        </w:rPr>
        <w:t xml:space="preserve">В случае недостижения взаимного согласия в ходе совместных совещаний спор подлежит разрешению в судебном порядке. </w:t>
      </w:r>
    </w:p>
    <w:p w:rsidR="006C7FF8" w:rsidRPr="00ED7B3C" w:rsidRDefault="006C7FF8" w:rsidP="005574C9">
      <w:pPr>
        <w:numPr>
          <w:ilvl w:val="1"/>
          <w:numId w:val="51"/>
        </w:numPr>
        <w:spacing w:before="120" w:after="120"/>
        <w:ind w:left="0" w:firstLine="720"/>
        <w:jc w:val="both"/>
        <w:rPr>
          <w:sz w:val="24"/>
          <w:szCs w:val="24"/>
        </w:rPr>
      </w:pPr>
      <w:r w:rsidRPr="00ED7B3C">
        <w:rPr>
          <w:sz w:val="24"/>
          <w:szCs w:val="24"/>
        </w:rPr>
        <w:t xml:space="preserve">Концедент обязуется обеспечить компенсацию расходов Концессионера на </w:t>
      </w:r>
      <w:r>
        <w:rPr>
          <w:sz w:val="24"/>
          <w:szCs w:val="24"/>
        </w:rPr>
        <w:t>строительство</w:t>
      </w:r>
      <w:r w:rsidRPr="00ED7B3C">
        <w:rPr>
          <w:sz w:val="24"/>
          <w:szCs w:val="24"/>
        </w:rPr>
        <w:t xml:space="preserve"> и (или) реконструкцию объекта </w:t>
      </w:r>
      <w:r>
        <w:rPr>
          <w:sz w:val="24"/>
          <w:szCs w:val="24"/>
        </w:rPr>
        <w:t>настоящего</w:t>
      </w:r>
      <w:r w:rsidRPr="00ED7B3C">
        <w:rPr>
          <w:sz w:val="24"/>
          <w:szCs w:val="24"/>
        </w:rPr>
        <w:t xml:space="preserve"> </w:t>
      </w:r>
      <w:r>
        <w:rPr>
          <w:sz w:val="24"/>
          <w:szCs w:val="24"/>
        </w:rPr>
        <w:t>С</w:t>
      </w:r>
      <w:r w:rsidRPr="00ED7B3C">
        <w:rPr>
          <w:sz w:val="24"/>
          <w:szCs w:val="24"/>
        </w:rPr>
        <w:t xml:space="preserve">оглашения и расходов на использование (эксплуатацию) объекта </w:t>
      </w:r>
      <w:r>
        <w:rPr>
          <w:sz w:val="24"/>
          <w:szCs w:val="24"/>
        </w:rPr>
        <w:t>С</w:t>
      </w:r>
      <w:r w:rsidRPr="00ED7B3C">
        <w:rPr>
          <w:sz w:val="24"/>
          <w:szCs w:val="24"/>
        </w:rPr>
        <w:t>оглашения за счет средств Фонд</w:t>
      </w:r>
      <w:r>
        <w:rPr>
          <w:sz w:val="24"/>
          <w:szCs w:val="24"/>
        </w:rPr>
        <w:t>а</w:t>
      </w:r>
      <w:r w:rsidRPr="00ED7B3C">
        <w:rPr>
          <w:sz w:val="24"/>
          <w:szCs w:val="24"/>
        </w:rPr>
        <w:t xml:space="preserve"> содействия реформированию жилищно-коммунального хозяйства</w:t>
      </w:r>
      <w:r>
        <w:rPr>
          <w:sz w:val="24"/>
          <w:szCs w:val="24"/>
        </w:rPr>
        <w:t>,</w:t>
      </w:r>
      <w:r w:rsidRPr="00ED7B3C">
        <w:rPr>
          <w:sz w:val="24"/>
          <w:szCs w:val="24"/>
        </w:rPr>
        <w:t xml:space="preserve"> </w:t>
      </w:r>
      <w:r>
        <w:rPr>
          <w:sz w:val="24"/>
          <w:szCs w:val="24"/>
        </w:rPr>
        <w:t>в</w:t>
      </w:r>
      <w:r w:rsidRPr="00ED7B3C">
        <w:rPr>
          <w:sz w:val="24"/>
          <w:szCs w:val="24"/>
        </w:rPr>
        <w:t xml:space="preserve"> соответствии со статьей 16.1 Федерального закона «О Фонде содействия реформированию жилищно-коммунального хозяйства»</w:t>
      </w:r>
      <w:r>
        <w:rPr>
          <w:sz w:val="24"/>
          <w:szCs w:val="24"/>
        </w:rPr>
        <w:t xml:space="preserve">, </w:t>
      </w:r>
      <w:r w:rsidRPr="00ED7B3C">
        <w:rPr>
          <w:sz w:val="24"/>
          <w:szCs w:val="24"/>
        </w:rPr>
        <w:t>бюджета г. Советская Гавань</w:t>
      </w:r>
      <w:r>
        <w:rPr>
          <w:sz w:val="24"/>
          <w:szCs w:val="24"/>
        </w:rPr>
        <w:t xml:space="preserve"> и иных источников,</w:t>
      </w:r>
      <w:r w:rsidRPr="00ED7B3C">
        <w:rPr>
          <w:sz w:val="24"/>
          <w:szCs w:val="24"/>
        </w:rPr>
        <w:t xml:space="preserve"> в </w:t>
      </w:r>
      <w:r>
        <w:rPr>
          <w:sz w:val="24"/>
          <w:szCs w:val="24"/>
        </w:rPr>
        <w:t xml:space="preserve">согласованные </w:t>
      </w:r>
      <w:r w:rsidRPr="00ED7B3C">
        <w:rPr>
          <w:sz w:val="24"/>
          <w:szCs w:val="24"/>
        </w:rPr>
        <w:t xml:space="preserve">Сторонами </w:t>
      </w:r>
      <w:r>
        <w:rPr>
          <w:sz w:val="24"/>
          <w:szCs w:val="24"/>
        </w:rPr>
        <w:t>сроки и</w:t>
      </w:r>
      <w:r w:rsidRPr="00ED7B3C">
        <w:rPr>
          <w:sz w:val="24"/>
          <w:szCs w:val="24"/>
        </w:rPr>
        <w:t xml:space="preserve"> размер</w:t>
      </w:r>
      <w:r>
        <w:rPr>
          <w:sz w:val="24"/>
          <w:szCs w:val="24"/>
        </w:rPr>
        <w:t xml:space="preserve">ов компенсации, </w:t>
      </w:r>
      <w:r w:rsidRPr="00ED7B3C">
        <w:rPr>
          <w:sz w:val="24"/>
          <w:szCs w:val="24"/>
        </w:rPr>
        <w:t>путем принятия соответствующего правового акта, предусматривающего бюджетные ассигнования на возмещение Концессионеру расходов</w:t>
      </w:r>
      <w:r>
        <w:rPr>
          <w:sz w:val="24"/>
          <w:szCs w:val="24"/>
        </w:rPr>
        <w:t>.</w:t>
      </w:r>
      <w:r w:rsidRPr="00ED7B3C">
        <w:rPr>
          <w:sz w:val="24"/>
          <w:szCs w:val="24"/>
        </w:rPr>
        <w:t xml:space="preserve"> </w:t>
      </w:r>
    </w:p>
    <w:p w:rsidR="006C7FF8" w:rsidRPr="00ED7B3C" w:rsidRDefault="006C7FF8" w:rsidP="006124E7">
      <w:pPr>
        <w:rPr>
          <w:sz w:val="24"/>
          <w:szCs w:val="24"/>
        </w:rPr>
      </w:pPr>
    </w:p>
    <w:p w:rsidR="006C7FF8" w:rsidRPr="00B70BA2" w:rsidRDefault="006C7FF8" w:rsidP="006124E7">
      <w:pPr>
        <w:ind w:left="5670"/>
        <w:jc w:val="center"/>
        <w:rPr>
          <w:sz w:val="24"/>
          <w:szCs w:val="24"/>
        </w:rPr>
      </w:pPr>
    </w:p>
    <w:p w:rsidR="006C7FF8" w:rsidRDefault="006C7FF8" w:rsidP="00017DCB">
      <w:pPr>
        <w:ind w:firstLine="709"/>
        <w:jc w:val="center"/>
        <w:rPr>
          <w:sz w:val="24"/>
          <w:szCs w:val="24"/>
        </w:rPr>
        <w:sectPr w:rsidR="006C7FF8" w:rsidSect="006F1312">
          <w:pgSz w:w="11906" w:h="16838"/>
          <w:pgMar w:top="1134" w:right="567" w:bottom="1134" w:left="1985" w:header="709" w:footer="198" w:gutter="0"/>
          <w:cols w:space="708"/>
          <w:titlePg/>
          <w:docGrid w:linePitch="360"/>
        </w:sectPr>
      </w:pPr>
    </w:p>
    <w:p w:rsidR="006C7FF8" w:rsidRDefault="006C7FF8" w:rsidP="005574C9">
      <w:pPr>
        <w:jc w:val="right"/>
      </w:pPr>
      <w:r>
        <w:t>Приложение № 4</w:t>
      </w:r>
    </w:p>
    <w:p w:rsidR="006C7FF8" w:rsidRDefault="006C7FF8" w:rsidP="005574C9">
      <w:pPr>
        <w:jc w:val="right"/>
      </w:pPr>
      <w:r>
        <w:t xml:space="preserve">к конкурсной документации, утвержденной </w:t>
      </w:r>
    </w:p>
    <w:p w:rsidR="006C7FF8" w:rsidRDefault="006C7FF8" w:rsidP="005574C9">
      <w:pPr>
        <w:jc w:val="right"/>
      </w:pPr>
      <w:r>
        <w:t>Постановлением Администрации</w:t>
      </w:r>
    </w:p>
    <w:p w:rsidR="006C7FF8" w:rsidRDefault="006C7FF8" w:rsidP="005574C9">
      <w:pPr>
        <w:jc w:val="right"/>
      </w:pPr>
      <w:r>
        <w:t xml:space="preserve">городского поселения </w:t>
      </w:r>
    </w:p>
    <w:p w:rsidR="006C7FF8" w:rsidRDefault="006C7FF8" w:rsidP="005574C9">
      <w:pPr>
        <w:jc w:val="right"/>
      </w:pPr>
      <w:r>
        <w:t>«Город Советская Гавань»</w:t>
      </w:r>
    </w:p>
    <w:p w:rsidR="006C7FF8" w:rsidRDefault="006C7FF8" w:rsidP="005574C9">
      <w:pPr>
        <w:jc w:val="right"/>
      </w:pPr>
      <w:r>
        <w:t>Советско-Гаванского муниципального района</w:t>
      </w:r>
    </w:p>
    <w:p w:rsidR="006C7FF8" w:rsidRDefault="006C7FF8" w:rsidP="005574C9">
      <w:pPr>
        <w:jc w:val="right"/>
      </w:pPr>
      <w:r>
        <w:t>Хабаровского края</w:t>
      </w:r>
    </w:p>
    <w:p w:rsidR="006C7FF8" w:rsidRDefault="006C7FF8" w:rsidP="005574C9">
      <w:pPr>
        <w:ind w:left="6120"/>
        <w:jc w:val="right"/>
      </w:pPr>
      <w:r>
        <w:t xml:space="preserve">от </w:t>
      </w:r>
      <w:r w:rsidRPr="00577ADC">
        <w:t>20.04.2016 №462</w:t>
      </w:r>
    </w:p>
    <w:p w:rsidR="006C7FF8" w:rsidRDefault="006C7FF8" w:rsidP="00DF6E3B">
      <w:pPr>
        <w:ind w:firstLine="720"/>
        <w:jc w:val="center"/>
      </w:pPr>
    </w:p>
    <w:p w:rsidR="006C7FF8" w:rsidRDefault="006C7FF8" w:rsidP="00DF6E3B">
      <w:pPr>
        <w:ind w:firstLine="720"/>
        <w:jc w:val="center"/>
        <w:rPr>
          <w:color w:val="000000"/>
          <w:sz w:val="28"/>
          <w:szCs w:val="28"/>
        </w:rPr>
      </w:pPr>
      <w:r w:rsidRPr="000B1575">
        <w:rPr>
          <w:color w:val="000000"/>
          <w:sz w:val="28"/>
          <w:szCs w:val="28"/>
        </w:rPr>
        <w:t>к конкурсной документации</w:t>
      </w:r>
    </w:p>
    <w:p w:rsidR="006C7FF8" w:rsidRDefault="006C7FF8" w:rsidP="00DF6E3B">
      <w:pPr>
        <w:ind w:firstLine="720"/>
        <w:rPr>
          <w:color w:val="000000"/>
          <w:sz w:val="28"/>
          <w:szCs w:val="28"/>
        </w:rPr>
      </w:pPr>
    </w:p>
    <w:p w:rsidR="006C7FF8" w:rsidRDefault="006C7FF8" w:rsidP="00DF6E3B">
      <w:pPr>
        <w:ind w:firstLine="720"/>
        <w:jc w:val="center"/>
        <w:rPr>
          <w:color w:val="000000"/>
          <w:sz w:val="28"/>
          <w:szCs w:val="28"/>
        </w:rPr>
      </w:pPr>
      <w:r w:rsidRPr="00B7538C">
        <w:rPr>
          <w:color w:val="000000"/>
          <w:sz w:val="28"/>
          <w:szCs w:val="28"/>
        </w:rPr>
        <w:t>Критерии Конкурса и предельные (минимальные и (или) максимальные) значения критериев Конкурса</w:t>
      </w:r>
    </w:p>
    <w:p w:rsidR="006C7FF8" w:rsidRPr="006E535B" w:rsidRDefault="006C7FF8" w:rsidP="00DF6E3B">
      <w:pPr>
        <w:jc w:val="center"/>
      </w:pPr>
    </w:p>
    <w:p w:rsidR="006C7FF8" w:rsidRPr="006E535B" w:rsidRDefault="006C7FF8" w:rsidP="00DF6E3B">
      <w:pPr>
        <w:jc w:val="both"/>
      </w:pPr>
      <w:r>
        <w:t xml:space="preserve">1. </w:t>
      </w:r>
      <w:r w:rsidRPr="006E535B">
        <w:t xml:space="preserve">В качестве критериев конкурса устанавливаются: </w:t>
      </w:r>
    </w:p>
    <w:p w:rsidR="006C7FF8" w:rsidRPr="006E535B" w:rsidRDefault="006C7FF8" w:rsidP="00DF6E3B">
      <w:pPr>
        <w:jc w:val="both"/>
      </w:pPr>
      <w:r w:rsidRPr="006E535B">
        <w:t>1)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C7FF8" w:rsidRPr="006E535B" w:rsidRDefault="006C7FF8" w:rsidP="00DF6E3B">
      <w:pPr>
        <w:jc w:val="both"/>
      </w:pPr>
      <w:r w:rsidRPr="006E535B">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6C7FF8" w:rsidRPr="006E535B" w:rsidRDefault="006C7FF8" w:rsidP="00DF6E3B">
      <w:pPr>
        <w:jc w:val="both"/>
      </w:pPr>
      <w:r w:rsidRPr="006E535B">
        <w:t>3) долгосрочные параметры регулирования деятельности Концессионера;</w:t>
      </w:r>
    </w:p>
    <w:p w:rsidR="006C7FF8" w:rsidRPr="00AE414F" w:rsidRDefault="006C7FF8" w:rsidP="00DF6E3B">
      <w:pPr>
        <w:jc w:val="both"/>
      </w:pPr>
      <w:r w:rsidRPr="006E535B">
        <w:t>4) плановые значения показателей деятельности Концессионера.</w:t>
      </w:r>
    </w:p>
    <w:p w:rsidR="006C7FF8" w:rsidRPr="00AE414F" w:rsidRDefault="006C7FF8" w:rsidP="00DF6E3B">
      <w:pPr>
        <w:jc w:val="right"/>
      </w:pPr>
    </w:p>
    <w:p w:rsidR="006C7FF8" w:rsidRPr="00AE414F" w:rsidRDefault="006C7FF8" w:rsidP="00DF6E3B">
      <w:pPr>
        <w:jc w:val="center"/>
      </w:pPr>
      <w:r w:rsidRPr="00AE414F">
        <w:t>Параметры критериев конкурса:</w:t>
      </w:r>
    </w:p>
    <w:tbl>
      <w:tblPr>
        <w:tblW w:w="9361" w:type="dxa"/>
        <w:jc w:val="center"/>
        <w:tblLook w:val="00A0"/>
      </w:tblPr>
      <w:tblGrid>
        <w:gridCol w:w="986"/>
        <w:gridCol w:w="5687"/>
        <w:gridCol w:w="2688"/>
      </w:tblGrid>
      <w:tr w:rsidR="006C7FF8" w:rsidRPr="007024EE">
        <w:trPr>
          <w:trHeight w:val="742"/>
          <w:jc w:val="center"/>
        </w:trPr>
        <w:tc>
          <w:tcPr>
            <w:tcW w:w="986" w:type="dxa"/>
            <w:tcBorders>
              <w:top w:val="single" w:sz="4" w:space="0" w:color="auto"/>
              <w:left w:val="single" w:sz="4" w:space="0" w:color="auto"/>
              <w:bottom w:val="single" w:sz="4" w:space="0" w:color="000000"/>
              <w:right w:val="single" w:sz="4" w:space="0" w:color="auto"/>
            </w:tcBorders>
            <w:noWrap/>
            <w:vAlign w:val="center"/>
          </w:tcPr>
          <w:p w:rsidR="006C7FF8" w:rsidRPr="007024EE" w:rsidRDefault="006C7FF8" w:rsidP="00CB71D5">
            <w:pPr>
              <w:jc w:val="center"/>
            </w:pPr>
            <w:r w:rsidRPr="007024EE">
              <w:t>№</w:t>
            </w:r>
          </w:p>
          <w:p w:rsidR="006C7FF8" w:rsidRPr="007024EE" w:rsidRDefault="006C7FF8" w:rsidP="00CB71D5">
            <w:pPr>
              <w:jc w:val="center"/>
            </w:pPr>
            <w:r w:rsidRPr="007024EE">
              <w:t>п/п</w:t>
            </w:r>
          </w:p>
        </w:tc>
        <w:tc>
          <w:tcPr>
            <w:tcW w:w="5687" w:type="dxa"/>
            <w:tcBorders>
              <w:top w:val="single" w:sz="4" w:space="0" w:color="auto"/>
              <w:left w:val="single" w:sz="4" w:space="0" w:color="auto"/>
              <w:bottom w:val="single" w:sz="4" w:space="0" w:color="000000"/>
              <w:right w:val="single" w:sz="4" w:space="0" w:color="auto"/>
            </w:tcBorders>
            <w:vAlign w:val="center"/>
          </w:tcPr>
          <w:p w:rsidR="006C7FF8" w:rsidRPr="007024EE" w:rsidRDefault="006C7FF8" w:rsidP="00CB71D5">
            <w:pPr>
              <w:jc w:val="center"/>
            </w:pPr>
            <w:r w:rsidRPr="007024EE">
              <w:t>Критерий конкурса</w:t>
            </w:r>
          </w:p>
        </w:tc>
        <w:tc>
          <w:tcPr>
            <w:tcW w:w="2688" w:type="dxa"/>
            <w:tcBorders>
              <w:top w:val="single" w:sz="4" w:space="0" w:color="auto"/>
              <w:left w:val="nil"/>
              <w:bottom w:val="single" w:sz="4" w:space="0" w:color="auto"/>
              <w:right w:val="single" w:sz="4" w:space="0" w:color="000000"/>
            </w:tcBorders>
            <w:vAlign w:val="center"/>
          </w:tcPr>
          <w:p w:rsidR="006C7FF8" w:rsidRPr="007024EE" w:rsidRDefault="006C7FF8" w:rsidP="00CB71D5">
            <w:pPr>
              <w:jc w:val="center"/>
            </w:pPr>
            <w:r w:rsidRPr="007024EE">
              <w:t>Предельное значение критерия</w:t>
            </w:r>
          </w:p>
        </w:tc>
      </w:tr>
      <w:tr w:rsidR="006C7FF8" w:rsidRPr="007024EE">
        <w:trPr>
          <w:trHeight w:val="1224"/>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руб. с НДС:</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 год</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91 393 174,00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1.2</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2017 год</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224 476 153,00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1.3</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2018 год</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224 476 153,00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1.4</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2019 год</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18 339 200,00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1.5</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2021 год</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18 339 200,00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1.6</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2022-2037 гг.</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w:t>
            </w:r>
          </w:p>
        </w:tc>
      </w:tr>
      <w:tr w:rsidR="006C7FF8" w:rsidRPr="007024EE">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ВСЕГО</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577 023 880,00</w:t>
            </w:r>
          </w:p>
        </w:tc>
      </w:tr>
      <w:tr w:rsidR="006C7FF8" w:rsidRPr="007024EE">
        <w:trPr>
          <w:trHeight w:val="900"/>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2.</w:t>
            </w:r>
          </w:p>
        </w:tc>
        <w:tc>
          <w:tcPr>
            <w:tcW w:w="8375" w:type="dxa"/>
            <w:gridSpan w:val="2"/>
            <w:tcBorders>
              <w:top w:val="single" w:sz="4" w:space="0" w:color="auto"/>
              <w:left w:val="nil"/>
              <w:bottom w:val="single" w:sz="4" w:space="0" w:color="auto"/>
              <w:right w:val="single" w:sz="4" w:space="0" w:color="auto"/>
            </w:tcBorders>
            <w:vAlign w:val="center"/>
          </w:tcPr>
          <w:p w:rsidR="006C7FF8" w:rsidRPr="007024EE" w:rsidRDefault="006C7FF8" w:rsidP="00CB71D5">
            <w:pPr>
              <w:jc w:val="center"/>
            </w:pPr>
            <w:r w:rsidRPr="007024EE">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руб. с НДС</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2.1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w:t>
            </w:r>
          </w:p>
        </w:tc>
      </w:tr>
      <w:tr w:rsidR="006C7FF8" w:rsidRPr="007024EE">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ВСЕГО</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w:t>
            </w:r>
          </w:p>
        </w:tc>
      </w:tr>
      <w:tr w:rsidR="006C7FF8" w:rsidRPr="007024EE">
        <w:trPr>
          <w:trHeight w:val="543"/>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Долгосрочные параметры регулирования деятельности концессионера, в т.ч.:</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Базовый уровень операционных расходов, руб.</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3.1.1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Год, предшествующий очередному долгосрочному периоду регулирования 2016</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148 389 880,00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3.1.2</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Первый год очередного долгосрочного периода регулирования 2017</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141 404 500,00</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показатели энергетической эффективности объектов теплоснабжения</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удельный расход топлива на производство единицы тепловой энергии, отпускаемой с коллекторов источников тепловой энергии, Кг. у.т/Гкал.</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2014 год</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№1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175,9</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№2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168,6</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№3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232,5</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№6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204,3</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№8 (мазут)</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214,0</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№5 (уголь)</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283,01</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№9 (уголь)</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284,23</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№10 (уголь)</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286,42</w:t>
            </w:r>
          </w:p>
        </w:tc>
      </w:tr>
      <w:tr w:rsidR="006C7FF8"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Котельная №11 (уголь)</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284,60</w:t>
            </w:r>
          </w:p>
        </w:tc>
      </w:tr>
      <w:tr w:rsidR="006C7FF8" w:rsidRPr="007024EE">
        <w:trPr>
          <w:trHeight w:val="6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3.2.2</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отношение величины технологических потерь тепловой энергии, теплоносителя к материальной характеристике тепловой сети,</w:t>
            </w:r>
          </w:p>
        </w:tc>
      </w:tr>
      <w:tr w:rsidR="006C7FF8" w:rsidRPr="007024EE">
        <w:trPr>
          <w:trHeight w:val="222"/>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3.2.2.1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nil"/>
              <w:left w:val="nil"/>
              <w:bottom w:val="single" w:sz="4" w:space="0" w:color="auto"/>
              <w:right w:val="single" w:sz="4" w:space="0" w:color="auto"/>
            </w:tcBorders>
          </w:tcPr>
          <w:p w:rsidR="006C7FF8" w:rsidRPr="007024EE" w:rsidRDefault="006C7FF8" w:rsidP="00CB71D5">
            <w:pPr>
              <w:jc w:val="center"/>
            </w:pPr>
            <w:r w:rsidRPr="007024EE">
              <w:t>2,58/3,38</w:t>
            </w:r>
          </w:p>
        </w:tc>
      </w:tr>
      <w:tr w:rsidR="006C7FF8" w:rsidRPr="007024EE">
        <w:trPr>
          <w:trHeight w:val="439"/>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3.2.3</w:t>
            </w:r>
          </w:p>
        </w:tc>
        <w:tc>
          <w:tcPr>
            <w:tcW w:w="8375" w:type="dxa"/>
            <w:gridSpan w:val="2"/>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величина технологических потерь при передаче тепловой энергии по тепловым сетям, Гкал</w:t>
            </w:r>
          </w:p>
        </w:tc>
      </w:tr>
      <w:tr w:rsidR="006C7FF8" w:rsidRPr="007024EE">
        <w:trPr>
          <w:trHeight w:val="349"/>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3.2.3.1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15 474,08</w:t>
            </w:r>
          </w:p>
        </w:tc>
      </w:tr>
      <w:tr w:rsidR="006C7FF8" w:rsidRPr="007024EE">
        <w:trPr>
          <w:trHeight w:val="667"/>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3.2.4</w:t>
            </w:r>
          </w:p>
        </w:tc>
        <w:tc>
          <w:tcPr>
            <w:tcW w:w="8375" w:type="dxa"/>
            <w:gridSpan w:val="2"/>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величина технологических потерь при передаче теплоносителя по тепловым сетям, м3</w:t>
            </w:r>
          </w:p>
        </w:tc>
      </w:tr>
      <w:tr w:rsidR="006C7FF8" w:rsidRPr="007024EE">
        <w:trPr>
          <w:trHeight w:val="28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3.2.4.1</w:t>
            </w:r>
          </w:p>
        </w:tc>
        <w:tc>
          <w:tcPr>
            <w:tcW w:w="5687" w:type="dxa"/>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single" w:sz="4" w:space="0" w:color="auto"/>
              <w:left w:val="single" w:sz="4" w:space="0" w:color="auto"/>
              <w:bottom w:val="single" w:sz="4" w:space="0" w:color="auto"/>
              <w:right w:val="single" w:sz="4" w:space="0" w:color="auto"/>
            </w:tcBorders>
            <w:vAlign w:val="center"/>
          </w:tcPr>
          <w:p w:rsidR="006C7FF8" w:rsidRPr="007024EE" w:rsidRDefault="006C7FF8" w:rsidP="00CB71D5">
            <w:pPr>
              <w:jc w:val="center"/>
            </w:pPr>
            <w:r w:rsidRPr="007024EE">
              <w:t>20 254,37</w:t>
            </w:r>
          </w:p>
        </w:tc>
      </w:tr>
      <w:tr w:rsidR="006C7FF8" w:rsidRPr="007024EE">
        <w:trPr>
          <w:trHeight w:val="585"/>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3.3</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Нормативный уровень прибыли, % к НВВ без прибыли:</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3.3.1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в т.ч. 2016-2037 гг.</w:t>
            </w:r>
          </w:p>
        </w:tc>
        <w:tc>
          <w:tcPr>
            <w:tcW w:w="2688" w:type="dxa"/>
            <w:tcBorders>
              <w:top w:val="single" w:sz="4" w:space="0" w:color="auto"/>
              <w:left w:val="nil"/>
              <w:bottom w:val="single" w:sz="4" w:space="0" w:color="auto"/>
              <w:right w:val="single" w:sz="4" w:space="0" w:color="auto"/>
            </w:tcBorders>
          </w:tcPr>
          <w:p w:rsidR="006C7FF8" w:rsidRPr="007024EE" w:rsidRDefault="006C7FF8" w:rsidP="00CB71D5">
            <w:pPr>
              <w:jc w:val="center"/>
            </w:pPr>
            <w:r w:rsidRPr="007024EE">
              <w:t>0,5 %</w:t>
            </w:r>
          </w:p>
        </w:tc>
      </w:tr>
      <w:tr w:rsidR="006C7FF8" w:rsidRPr="007024EE">
        <w:trPr>
          <w:trHeight w:val="386"/>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4.</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Плановые значения показателей деятельности концессионера в т.ч.:</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4.1</w:t>
            </w:r>
          </w:p>
        </w:tc>
        <w:tc>
          <w:tcPr>
            <w:tcW w:w="8375" w:type="dxa"/>
            <w:gridSpan w:val="2"/>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показатели надежности объектов теплоснабжения</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4.1.1</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0,9</w:t>
            </w:r>
          </w:p>
        </w:tc>
      </w:tr>
      <w:tr w:rsidR="006C7FF8"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6C7FF8" w:rsidRPr="007024EE" w:rsidRDefault="006C7FF8" w:rsidP="00CB71D5">
            <w:pPr>
              <w:jc w:val="center"/>
            </w:pPr>
            <w:r w:rsidRPr="007024EE">
              <w:t>4.1.2</w:t>
            </w:r>
          </w:p>
        </w:tc>
        <w:tc>
          <w:tcPr>
            <w:tcW w:w="5687"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688" w:type="dxa"/>
            <w:tcBorders>
              <w:top w:val="nil"/>
              <w:left w:val="nil"/>
              <w:bottom w:val="single" w:sz="4" w:space="0" w:color="auto"/>
              <w:right w:val="single" w:sz="4" w:space="0" w:color="auto"/>
            </w:tcBorders>
            <w:vAlign w:val="center"/>
          </w:tcPr>
          <w:p w:rsidR="006C7FF8" w:rsidRPr="007024EE" w:rsidRDefault="006C7FF8" w:rsidP="00CB71D5">
            <w:pPr>
              <w:jc w:val="center"/>
            </w:pPr>
            <w:r w:rsidRPr="007024EE">
              <w:t>0,9</w:t>
            </w:r>
          </w:p>
        </w:tc>
      </w:tr>
    </w:tbl>
    <w:p w:rsidR="006C7FF8" w:rsidRDefault="006C7FF8" w:rsidP="00DF6E3B">
      <w:pPr>
        <w:rPr>
          <w:sz w:val="26"/>
          <w:szCs w:val="26"/>
        </w:rPr>
      </w:pPr>
    </w:p>
    <w:p w:rsidR="006C7FF8" w:rsidRDefault="006C7FF8" w:rsidP="00DF6E3B">
      <w:pPr>
        <w:rPr>
          <w:sz w:val="26"/>
          <w:szCs w:val="26"/>
        </w:rPr>
      </w:pPr>
    </w:p>
    <w:p w:rsidR="006C7FF8" w:rsidRDefault="006C7FF8" w:rsidP="00A02BB2">
      <w:pPr>
        <w:rPr>
          <w:sz w:val="28"/>
          <w:szCs w:val="28"/>
        </w:rPr>
      </w:pPr>
      <w:r w:rsidRPr="00295601">
        <w:rPr>
          <w:sz w:val="28"/>
          <w:szCs w:val="28"/>
        </w:rPr>
        <w:t xml:space="preserve">Заместитель главы Администрации </w:t>
      </w:r>
    </w:p>
    <w:p w:rsidR="006C7FF8" w:rsidRPr="00295601" w:rsidRDefault="006C7FF8" w:rsidP="00A02BB2">
      <w:pPr>
        <w:rPr>
          <w:sz w:val="28"/>
          <w:szCs w:val="28"/>
        </w:rPr>
      </w:pPr>
      <w:r w:rsidRPr="00295601">
        <w:rPr>
          <w:sz w:val="28"/>
          <w:szCs w:val="28"/>
        </w:rPr>
        <w:t xml:space="preserve">по городскому хозяйству </w:t>
      </w:r>
      <w:r>
        <w:rPr>
          <w:sz w:val="28"/>
          <w:szCs w:val="28"/>
        </w:rPr>
        <w:t xml:space="preserve">                                                   </w:t>
      </w:r>
      <w:r w:rsidRPr="00295601">
        <w:rPr>
          <w:sz w:val="28"/>
          <w:szCs w:val="28"/>
        </w:rPr>
        <w:t>_________ Д.Э. Чайка</w:t>
      </w:r>
    </w:p>
    <w:p w:rsidR="006C7FF8" w:rsidRDefault="006C7FF8" w:rsidP="00A02BB2">
      <w:pPr>
        <w:rPr>
          <w:color w:val="000000"/>
        </w:rPr>
      </w:pPr>
    </w:p>
    <w:p w:rsidR="006C7FF8" w:rsidRDefault="006C7FF8" w:rsidP="00DF6E3B">
      <w:pPr>
        <w:pStyle w:val="Standard"/>
        <w:autoSpaceDE w:val="0"/>
        <w:jc w:val="right"/>
        <w:rPr>
          <w:color w:val="000000"/>
          <w:sz w:val="26"/>
          <w:szCs w:val="26"/>
          <w:lang w:val="ru-RU"/>
        </w:rPr>
        <w:sectPr w:rsidR="006C7FF8" w:rsidSect="00DF6E3B">
          <w:headerReference w:type="default" r:id="rId11"/>
          <w:pgSz w:w="11906" w:h="16838"/>
          <w:pgMar w:top="1134" w:right="567" w:bottom="1134" w:left="1985" w:header="709" w:footer="709" w:gutter="0"/>
          <w:pgNumType w:start="1"/>
          <w:cols w:space="708"/>
          <w:titlePg/>
          <w:docGrid w:linePitch="360"/>
        </w:sectPr>
      </w:pPr>
    </w:p>
    <w:p w:rsidR="006C7FF8" w:rsidRDefault="006C7FF8" w:rsidP="005574C9">
      <w:pPr>
        <w:jc w:val="right"/>
      </w:pPr>
      <w:r>
        <w:t>Приложение № 6</w:t>
      </w:r>
    </w:p>
    <w:p w:rsidR="006C7FF8" w:rsidRDefault="006C7FF8" w:rsidP="005574C9">
      <w:pPr>
        <w:jc w:val="right"/>
      </w:pPr>
      <w:r>
        <w:t xml:space="preserve">к конкурсной документации, утвержденной </w:t>
      </w:r>
    </w:p>
    <w:p w:rsidR="006C7FF8" w:rsidRDefault="006C7FF8" w:rsidP="005574C9">
      <w:pPr>
        <w:jc w:val="right"/>
      </w:pPr>
      <w:r>
        <w:t>Постановлением Администрации</w:t>
      </w:r>
    </w:p>
    <w:p w:rsidR="006C7FF8" w:rsidRDefault="006C7FF8" w:rsidP="005574C9">
      <w:pPr>
        <w:jc w:val="right"/>
      </w:pPr>
      <w:r>
        <w:t xml:space="preserve">городского поселения </w:t>
      </w:r>
    </w:p>
    <w:p w:rsidR="006C7FF8" w:rsidRDefault="006C7FF8" w:rsidP="005574C9">
      <w:pPr>
        <w:jc w:val="right"/>
      </w:pPr>
      <w:r>
        <w:t>«Город Советская Гавань»</w:t>
      </w:r>
    </w:p>
    <w:p w:rsidR="006C7FF8" w:rsidRDefault="006C7FF8" w:rsidP="005574C9">
      <w:pPr>
        <w:jc w:val="right"/>
      </w:pPr>
      <w:r>
        <w:t>Советско-Гаванского муниципального района</w:t>
      </w:r>
    </w:p>
    <w:p w:rsidR="006C7FF8" w:rsidRDefault="006C7FF8" w:rsidP="005574C9">
      <w:pPr>
        <w:jc w:val="right"/>
      </w:pPr>
      <w:r>
        <w:t>Хабаровского края</w:t>
      </w:r>
    </w:p>
    <w:p w:rsidR="006C7FF8" w:rsidRDefault="006C7FF8" w:rsidP="005574C9">
      <w:pPr>
        <w:ind w:firstLine="720"/>
        <w:jc w:val="right"/>
        <w:rPr>
          <w:color w:val="000000"/>
          <w:sz w:val="28"/>
          <w:szCs w:val="28"/>
        </w:rPr>
      </w:pPr>
      <w:r>
        <w:t xml:space="preserve">от </w:t>
      </w:r>
      <w:r w:rsidRPr="00577ADC">
        <w:t>20.04.2016 №462</w:t>
      </w:r>
    </w:p>
    <w:p w:rsidR="006C7FF8" w:rsidRDefault="006C7FF8" w:rsidP="00DF6E3B">
      <w:pPr>
        <w:jc w:val="center"/>
      </w:pPr>
    </w:p>
    <w:p w:rsidR="006C7FF8" w:rsidRPr="002D5335" w:rsidRDefault="006C7FF8" w:rsidP="00216FD9">
      <w:pPr>
        <w:pStyle w:val="ListParagraph"/>
        <w:spacing w:after="0" w:line="240" w:lineRule="auto"/>
        <w:ind w:left="0"/>
        <w:jc w:val="center"/>
        <w:rPr>
          <w:rFonts w:ascii="Times New Roman" w:hAnsi="Times New Roman" w:cs="Times New Roman"/>
          <w:sz w:val="28"/>
          <w:szCs w:val="28"/>
        </w:rPr>
      </w:pPr>
    </w:p>
    <w:p w:rsidR="006C7FF8" w:rsidRPr="00E640DE" w:rsidRDefault="006C7FF8" w:rsidP="00216FD9">
      <w:pPr>
        <w:jc w:val="center"/>
      </w:pPr>
      <w:r w:rsidRPr="00124E1A">
        <w:t>ЗАДАНИЕ И МИНИМАЛЬНО ДОПУСТИМЫЕ ПЛАНОВЫЕ ЗНАЧЕНИЯ ПОКАЗАТЕЛЕЙ ДЕЯТЕЛЬНОСТИ КОНЦЕССИОНЕРА</w:t>
      </w:r>
    </w:p>
    <w:p w:rsidR="006C7FF8" w:rsidRPr="00E640DE" w:rsidRDefault="006C7FF8" w:rsidP="00216FD9">
      <w:pPr>
        <w:jc w:val="center"/>
      </w:pPr>
    </w:p>
    <w:p w:rsidR="006C7FF8" w:rsidRPr="00B07FE2" w:rsidRDefault="006C7FF8" w:rsidP="005574C9">
      <w:pPr>
        <w:pStyle w:val="ListParagraph"/>
        <w:numPr>
          <w:ilvl w:val="0"/>
          <w:numId w:val="50"/>
        </w:numPr>
        <w:ind w:left="0" w:firstLine="770"/>
        <w:jc w:val="both"/>
        <w:rPr>
          <w:rFonts w:ascii="Times New Roman" w:hAnsi="Times New Roman" w:cs="Times New Roman"/>
          <w:sz w:val="24"/>
          <w:szCs w:val="24"/>
        </w:rPr>
      </w:pPr>
      <w:r w:rsidRPr="00E640DE">
        <w:rPr>
          <w:rFonts w:ascii="Times New Roman" w:hAnsi="Times New Roman" w:cs="Times New Roman"/>
          <w:sz w:val="24"/>
          <w:szCs w:val="24"/>
        </w:rPr>
        <w:t xml:space="preserve">Перечень мероприятий по модернизации и реконструкции системы теплоснабжения г.Советская Гавань определен схемой теплоснабжения города Советская Гавань, </w:t>
      </w:r>
      <w:r w:rsidRPr="00EB7591">
        <w:rPr>
          <w:rFonts w:ascii="Times New Roman" w:hAnsi="Times New Roman" w:cs="Times New Roman"/>
          <w:sz w:val="24"/>
          <w:szCs w:val="24"/>
        </w:rPr>
        <w:t xml:space="preserve">утвержденной Постановлением Администрации города Советская Гавань от 16.01.2014 № 22. Объемы расходов на реконструкцию и модернизацию объектов теплоснабжения определены в соответствии с принятой схемой теплоснабжения </w:t>
      </w:r>
      <w:r w:rsidRPr="00B07FE2">
        <w:rPr>
          <w:rFonts w:ascii="Times New Roman" w:hAnsi="Times New Roman" w:cs="Times New Roman"/>
          <w:sz w:val="24"/>
          <w:szCs w:val="24"/>
        </w:rPr>
        <w:t xml:space="preserve">муниципального образования «Город Советская Гавань», утвержденной Постановлением от 16.01.2014 № 22 «Об утверждении схемы теплоснабжения города» </w:t>
      </w:r>
    </w:p>
    <w:tbl>
      <w:tblPr>
        <w:tblW w:w="0" w:type="auto"/>
        <w:tblInd w:w="2" w:type="dxa"/>
        <w:tblCellMar>
          <w:left w:w="0" w:type="dxa"/>
          <w:right w:w="0" w:type="dxa"/>
        </w:tblCellMar>
        <w:tblLook w:val="0000"/>
      </w:tblPr>
      <w:tblGrid>
        <w:gridCol w:w="334"/>
        <w:gridCol w:w="5581"/>
        <w:gridCol w:w="2148"/>
        <w:gridCol w:w="1296"/>
      </w:tblGrid>
      <w:tr w:rsidR="006C7FF8" w:rsidRPr="00B07FE2">
        <w:trPr>
          <w:trHeight w:hRule="exact" w:val="635"/>
        </w:trPr>
        <w:tc>
          <w:tcPr>
            <w:tcW w:w="334" w:type="dxa"/>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w:t>
            </w:r>
          </w:p>
          <w:p w:rsidR="006C7FF8" w:rsidRPr="00B07FE2" w:rsidRDefault="006C7FF8" w:rsidP="00CB71D5">
            <w:pPr>
              <w:pStyle w:val="BodyText"/>
              <w:shd w:val="clear" w:color="auto" w:fill="auto"/>
              <w:rPr>
                <w:b w:val="0"/>
                <w:bCs w:val="0"/>
              </w:rPr>
            </w:pPr>
            <w:r w:rsidRPr="00B07FE2">
              <w:rPr>
                <w:b w:val="0"/>
                <w:bCs w:val="0"/>
              </w:rPr>
              <w:t>п/п</w:t>
            </w:r>
          </w:p>
        </w:tc>
        <w:tc>
          <w:tcPr>
            <w:tcW w:w="6138" w:type="dxa"/>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Технические мероприятия</w:t>
            </w:r>
          </w:p>
        </w:tc>
        <w:tc>
          <w:tcPr>
            <w:tcW w:w="0" w:type="auto"/>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ind w:left="210" w:right="170"/>
              <w:rPr>
                <w:b w:val="0"/>
                <w:bCs w:val="0"/>
              </w:rPr>
            </w:pPr>
            <w:r w:rsidRPr="00B07FE2">
              <w:rPr>
                <w:b w:val="0"/>
                <w:bCs w:val="0"/>
              </w:rPr>
              <w:t>Сроки реализации</w:t>
            </w:r>
          </w:p>
        </w:tc>
        <w:tc>
          <w:tcPr>
            <w:tcW w:w="0" w:type="auto"/>
            <w:tcBorders>
              <w:top w:val="single" w:sz="4" w:space="0" w:color="auto"/>
              <w:left w:val="single" w:sz="4" w:space="0" w:color="auto"/>
              <w:bottom w:val="nil"/>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Стоимость, тыс. руб.</w:t>
            </w:r>
          </w:p>
        </w:tc>
      </w:tr>
      <w:tr w:rsidR="006C7FF8" w:rsidRPr="00B07FE2">
        <w:trPr>
          <w:trHeight w:hRule="exact" w:val="505"/>
        </w:trPr>
        <w:tc>
          <w:tcPr>
            <w:tcW w:w="334" w:type="dxa"/>
            <w:tcBorders>
              <w:top w:val="single" w:sz="4" w:space="0" w:color="auto"/>
              <w:left w:val="single" w:sz="4" w:space="0" w:color="auto"/>
              <w:bottom w:val="nil"/>
              <w:right w:val="nil"/>
            </w:tcBorders>
            <w:shd w:val="clear" w:color="auto" w:fill="FFFFFF"/>
          </w:tcPr>
          <w:p w:rsidR="006C7FF8" w:rsidRPr="00B07FE2" w:rsidRDefault="006C7FF8" w:rsidP="00CB71D5">
            <w:pPr>
              <w:rPr>
                <w:sz w:val="24"/>
                <w:szCs w:val="24"/>
              </w:rPr>
            </w:pPr>
          </w:p>
        </w:tc>
        <w:tc>
          <w:tcPr>
            <w:tcW w:w="7622" w:type="dxa"/>
            <w:gridSpan w:val="2"/>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ind w:left="2840"/>
              <w:jc w:val="left"/>
              <w:rPr>
                <w:b w:val="0"/>
                <w:bCs w:val="0"/>
              </w:rPr>
            </w:pPr>
            <w:r w:rsidRPr="00B07FE2">
              <w:rPr>
                <w:b w:val="0"/>
                <w:bCs w:val="0"/>
              </w:rPr>
              <w:t>Тепловые сети и сооружения на них</w:t>
            </w:r>
          </w:p>
        </w:tc>
        <w:tc>
          <w:tcPr>
            <w:tcW w:w="0" w:type="auto"/>
            <w:tcBorders>
              <w:top w:val="single" w:sz="4" w:space="0" w:color="auto"/>
              <w:left w:val="single" w:sz="4" w:space="0" w:color="auto"/>
              <w:bottom w:val="nil"/>
              <w:right w:val="single" w:sz="4" w:space="0" w:color="auto"/>
            </w:tcBorders>
            <w:shd w:val="clear" w:color="auto" w:fill="FFFFFF"/>
          </w:tcPr>
          <w:p w:rsidR="006C7FF8" w:rsidRPr="00B07FE2" w:rsidRDefault="006C7FF8" w:rsidP="00CB71D5">
            <w:pPr>
              <w:rPr>
                <w:sz w:val="24"/>
                <w:szCs w:val="24"/>
              </w:rPr>
            </w:pPr>
          </w:p>
        </w:tc>
      </w:tr>
      <w:tr w:rsidR="006C7FF8" w:rsidRPr="00B07FE2">
        <w:trPr>
          <w:trHeight w:hRule="exact" w:val="1286"/>
        </w:trPr>
        <w:tc>
          <w:tcPr>
            <w:tcW w:w="334" w:type="dxa"/>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1</w:t>
            </w:r>
          </w:p>
        </w:tc>
        <w:tc>
          <w:tcPr>
            <w:tcW w:w="6138" w:type="dxa"/>
            <w:tcBorders>
              <w:top w:val="single" w:sz="4" w:space="0" w:color="auto"/>
              <w:left w:val="single" w:sz="4" w:space="0" w:color="auto"/>
              <w:bottom w:val="nil"/>
              <w:right w:val="nil"/>
            </w:tcBorders>
            <w:shd w:val="clear" w:color="auto" w:fill="FFFFFF"/>
            <w:vAlign w:val="bottom"/>
          </w:tcPr>
          <w:p w:rsidR="006C7FF8" w:rsidRPr="00B07FE2" w:rsidRDefault="006C7FF8" w:rsidP="00CB71D5">
            <w:pPr>
              <w:rPr>
                <w:sz w:val="24"/>
                <w:szCs w:val="24"/>
              </w:rPr>
            </w:pPr>
            <w:r w:rsidRPr="00B07FE2">
              <w:rPr>
                <w:sz w:val="24"/>
                <w:szCs w:val="24"/>
              </w:rPr>
              <w:t>Строительство нового ЦТП-7  для обеспечения существующей и перспективной тепловой нагрузки в зоне действия котельной № 6 , подключение ЦТП-7 к тепловым сетям в зоне действия котельной № 6</w:t>
            </w:r>
          </w:p>
        </w:tc>
        <w:tc>
          <w:tcPr>
            <w:tcW w:w="0" w:type="auto"/>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ind w:right="220"/>
              <w:jc w:val="right"/>
              <w:rPr>
                <w:b w:val="0"/>
                <w:bCs w:val="0"/>
              </w:rPr>
            </w:pPr>
            <w:r w:rsidRPr="00B07FE2">
              <w:rPr>
                <w:b w:val="0"/>
                <w:bCs w:val="0"/>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103 385,25</w:t>
            </w:r>
          </w:p>
        </w:tc>
      </w:tr>
      <w:tr w:rsidR="006C7FF8" w:rsidRPr="00B07FE2">
        <w:trPr>
          <w:trHeight w:hRule="exact" w:val="1976"/>
        </w:trPr>
        <w:tc>
          <w:tcPr>
            <w:tcW w:w="334" w:type="dxa"/>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2</w:t>
            </w:r>
          </w:p>
        </w:tc>
        <w:tc>
          <w:tcPr>
            <w:tcW w:w="6138" w:type="dxa"/>
            <w:tcBorders>
              <w:top w:val="single" w:sz="4" w:space="0" w:color="auto"/>
              <w:left w:val="single" w:sz="4" w:space="0" w:color="auto"/>
              <w:bottom w:val="nil"/>
              <w:right w:val="nil"/>
            </w:tcBorders>
            <w:shd w:val="clear" w:color="auto" w:fill="FFFFFF"/>
            <w:vAlign w:val="bottom"/>
          </w:tcPr>
          <w:p w:rsidR="006C7FF8" w:rsidRPr="00B07FE2" w:rsidRDefault="006C7FF8" w:rsidP="00CB71D5">
            <w:pPr>
              <w:rPr>
                <w:sz w:val="24"/>
                <w:szCs w:val="24"/>
              </w:rPr>
            </w:pPr>
            <w:r w:rsidRPr="00B07FE2">
              <w:rPr>
                <w:sz w:val="24"/>
                <w:szCs w:val="24"/>
              </w:rPr>
              <w:t xml:space="preserve">Строительство нового ЦТП-8 для обеспечения существующей и перспективной тепловой нагрузки в зоне действия котельной № 6, подключение ЦПТ-8 к тепловым сетям в зоне действия котельной № 6, Реконструкция квартальной тепловой сети для обеспечения гидравлического режима в зоне действия котельной № 6 </w:t>
            </w:r>
          </w:p>
        </w:tc>
        <w:tc>
          <w:tcPr>
            <w:tcW w:w="0" w:type="auto"/>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ind w:right="220"/>
              <w:jc w:val="right"/>
              <w:rPr>
                <w:b w:val="0"/>
                <w:bCs w:val="0"/>
              </w:rPr>
            </w:pPr>
            <w:r w:rsidRPr="00B07FE2">
              <w:rPr>
                <w:b w:val="0"/>
                <w:bCs w:val="0"/>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73 851,32</w:t>
            </w:r>
          </w:p>
        </w:tc>
      </w:tr>
      <w:tr w:rsidR="006C7FF8" w:rsidRPr="00B07FE2">
        <w:trPr>
          <w:trHeight w:hRule="exact" w:val="1607"/>
        </w:trPr>
        <w:tc>
          <w:tcPr>
            <w:tcW w:w="334" w:type="dxa"/>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3</w:t>
            </w:r>
          </w:p>
        </w:tc>
        <w:tc>
          <w:tcPr>
            <w:tcW w:w="6138" w:type="dxa"/>
            <w:tcBorders>
              <w:top w:val="single" w:sz="4" w:space="0" w:color="auto"/>
              <w:left w:val="single" w:sz="4" w:space="0" w:color="auto"/>
              <w:bottom w:val="nil"/>
              <w:right w:val="nil"/>
            </w:tcBorders>
            <w:shd w:val="clear" w:color="auto" w:fill="FFFFFF"/>
            <w:vAlign w:val="bottom"/>
          </w:tcPr>
          <w:p w:rsidR="006C7FF8" w:rsidRPr="00B07FE2" w:rsidRDefault="006C7FF8" w:rsidP="00CB71D5">
            <w:pPr>
              <w:rPr>
                <w:sz w:val="24"/>
                <w:szCs w:val="24"/>
              </w:rPr>
            </w:pPr>
            <w:r w:rsidRPr="00B07FE2">
              <w:rPr>
                <w:sz w:val="24"/>
                <w:szCs w:val="24"/>
              </w:rPr>
              <w:t xml:space="preserve">Обустройство теплового пункта (ЦТП-3) для обеспечения существующей и перспективной тепловой нагрузки в зоне действия котельной № 3, реконструкция квартальной тепловой сети для обеспечения гидравлического режима в зоне действия котельной № 3 </w:t>
            </w:r>
          </w:p>
        </w:tc>
        <w:tc>
          <w:tcPr>
            <w:tcW w:w="0" w:type="auto"/>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ind w:right="220"/>
              <w:jc w:val="right"/>
              <w:rPr>
                <w:b w:val="0"/>
                <w:bCs w:val="0"/>
                <w:color w:val="auto"/>
              </w:rPr>
            </w:pPr>
            <w:r w:rsidRPr="00B07FE2">
              <w:rPr>
                <w:b w:val="0"/>
                <w:bCs w:val="0"/>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62 549,93</w:t>
            </w:r>
          </w:p>
        </w:tc>
      </w:tr>
      <w:tr w:rsidR="006C7FF8" w:rsidRPr="00B07FE2">
        <w:trPr>
          <w:trHeight w:hRule="exact" w:val="1703"/>
        </w:trPr>
        <w:tc>
          <w:tcPr>
            <w:tcW w:w="334" w:type="dxa"/>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4</w:t>
            </w:r>
          </w:p>
        </w:tc>
        <w:tc>
          <w:tcPr>
            <w:tcW w:w="6138" w:type="dxa"/>
            <w:tcBorders>
              <w:top w:val="single" w:sz="4" w:space="0" w:color="auto"/>
              <w:left w:val="single" w:sz="4" w:space="0" w:color="auto"/>
              <w:bottom w:val="nil"/>
              <w:right w:val="nil"/>
            </w:tcBorders>
            <w:shd w:val="clear" w:color="auto" w:fill="FFFFFF"/>
            <w:vAlign w:val="bottom"/>
          </w:tcPr>
          <w:p w:rsidR="006C7FF8" w:rsidRPr="00B07FE2" w:rsidRDefault="006C7FF8" w:rsidP="00CB71D5">
            <w:pPr>
              <w:rPr>
                <w:sz w:val="24"/>
                <w:szCs w:val="24"/>
              </w:rPr>
            </w:pPr>
            <w:r w:rsidRPr="00B07FE2">
              <w:rPr>
                <w:sz w:val="24"/>
                <w:szCs w:val="24"/>
              </w:rPr>
              <w:t>Обустройство  теплового пункта (ЦТП-4) для обеспечения существующей и перспективной тепловой нагрузки в зоне действия котельной № 1, реконструкция квартальной тепловой сети для обеспечения гидравлического режима в зоне действия котельной № 1</w:t>
            </w:r>
          </w:p>
        </w:tc>
        <w:tc>
          <w:tcPr>
            <w:tcW w:w="0" w:type="auto"/>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ind w:right="220"/>
              <w:jc w:val="right"/>
              <w:rPr>
                <w:b w:val="0"/>
                <w:bCs w:val="0"/>
                <w:color w:val="auto"/>
              </w:rPr>
            </w:pPr>
            <w:r w:rsidRPr="00B07FE2">
              <w:rPr>
                <w:b w:val="0"/>
                <w:bCs w:val="0"/>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76 461,22</w:t>
            </w:r>
          </w:p>
        </w:tc>
      </w:tr>
      <w:tr w:rsidR="006C7FF8" w:rsidRPr="00B07FE2">
        <w:trPr>
          <w:trHeight w:hRule="exact" w:val="789"/>
        </w:trPr>
        <w:tc>
          <w:tcPr>
            <w:tcW w:w="334" w:type="dxa"/>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5</w:t>
            </w:r>
          </w:p>
        </w:tc>
        <w:tc>
          <w:tcPr>
            <w:tcW w:w="6138" w:type="dxa"/>
            <w:tcBorders>
              <w:top w:val="single" w:sz="4" w:space="0" w:color="auto"/>
              <w:left w:val="single" w:sz="4" w:space="0" w:color="auto"/>
              <w:bottom w:val="nil"/>
              <w:right w:val="nil"/>
            </w:tcBorders>
            <w:shd w:val="clear" w:color="auto" w:fill="FFFFFF"/>
            <w:vAlign w:val="bottom"/>
          </w:tcPr>
          <w:p w:rsidR="006C7FF8" w:rsidRPr="00B07FE2" w:rsidRDefault="006C7FF8" w:rsidP="00CB71D5">
            <w:pPr>
              <w:rPr>
                <w:sz w:val="24"/>
                <w:szCs w:val="24"/>
              </w:rPr>
            </w:pPr>
            <w:r w:rsidRPr="00B07FE2">
              <w:rPr>
                <w:sz w:val="24"/>
                <w:szCs w:val="24"/>
              </w:rPr>
              <w:t>Обустройство  теплового пункта (ЦТП-5) для обеспечения существующей и перспективной тепловой нагрузки в зоне действия котельной № 2</w:t>
            </w:r>
          </w:p>
        </w:tc>
        <w:tc>
          <w:tcPr>
            <w:tcW w:w="0" w:type="auto"/>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ind w:right="220"/>
              <w:rPr>
                <w:b w:val="0"/>
                <w:bCs w:val="0"/>
              </w:rPr>
            </w:pPr>
            <w:r w:rsidRPr="00B07FE2">
              <w:rPr>
                <w:b w:val="0"/>
                <w:bCs w:val="0"/>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100 266,17</w:t>
            </w:r>
          </w:p>
          <w:p w:rsidR="006C7FF8" w:rsidRPr="00B07FE2" w:rsidRDefault="006C7FF8" w:rsidP="00CB71D5">
            <w:pPr>
              <w:pStyle w:val="BodyText"/>
              <w:shd w:val="clear" w:color="auto" w:fill="auto"/>
              <w:rPr>
                <w:b w:val="0"/>
                <w:bCs w:val="0"/>
                <w:dstrike/>
                <w:color w:val="FF0000"/>
              </w:rPr>
            </w:pPr>
          </w:p>
        </w:tc>
      </w:tr>
      <w:tr w:rsidR="006C7FF8" w:rsidRPr="00B07FE2">
        <w:trPr>
          <w:trHeight w:hRule="exact" w:val="902"/>
        </w:trPr>
        <w:tc>
          <w:tcPr>
            <w:tcW w:w="334" w:type="dxa"/>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6</w:t>
            </w:r>
          </w:p>
        </w:tc>
        <w:tc>
          <w:tcPr>
            <w:tcW w:w="6138" w:type="dxa"/>
            <w:tcBorders>
              <w:top w:val="single" w:sz="4" w:space="0" w:color="auto"/>
              <w:left w:val="single" w:sz="4" w:space="0" w:color="auto"/>
              <w:bottom w:val="nil"/>
              <w:right w:val="nil"/>
            </w:tcBorders>
            <w:shd w:val="clear" w:color="auto" w:fill="FFFFFF"/>
            <w:vAlign w:val="bottom"/>
          </w:tcPr>
          <w:p w:rsidR="006C7FF8" w:rsidRPr="00B07FE2" w:rsidRDefault="006C7FF8" w:rsidP="00CB71D5">
            <w:pPr>
              <w:rPr>
                <w:sz w:val="24"/>
                <w:szCs w:val="24"/>
              </w:rPr>
            </w:pPr>
            <w:r w:rsidRPr="00B07FE2">
              <w:rPr>
                <w:sz w:val="24"/>
                <w:szCs w:val="24"/>
              </w:rPr>
              <w:t>Обустройство  теплового пункта (ЦТП-6) для обеспечения существующей и перспективной тепловой нагрузки в зоне действия котельной № 10</w:t>
            </w:r>
          </w:p>
        </w:tc>
        <w:tc>
          <w:tcPr>
            <w:tcW w:w="0" w:type="auto"/>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2016-2018</w:t>
            </w:r>
          </w:p>
        </w:tc>
        <w:tc>
          <w:tcPr>
            <w:tcW w:w="0" w:type="auto"/>
            <w:tcBorders>
              <w:top w:val="single" w:sz="4" w:space="0" w:color="auto"/>
              <w:left w:val="single" w:sz="4" w:space="0" w:color="auto"/>
              <w:bottom w:val="nil"/>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40 451,98</w:t>
            </w:r>
          </w:p>
        </w:tc>
      </w:tr>
      <w:tr w:rsidR="006C7FF8" w:rsidRPr="00B07FE2">
        <w:trPr>
          <w:trHeight w:hRule="exact" w:val="906"/>
        </w:trPr>
        <w:tc>
          <w:tcPr>
            <w:tcW w:w="334" w:type="dxa"/>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7</w:t>
            </w:r>
          </w:p>
        </w:tc>
        <w:tc>
          <w:tcPr>
            <w:tcW w:w="6138" w:type="dxa"/>
            <w:tcBorders>
              <w:top w:val="single" w:sz="4" w:space="0" w:color="auto"/>
              <w:left w:val="single" w:sz="4" w:space="0" w:color="auto"/>
              <w:bottom w:val="nil"/>
              <w:right w:val="nil"/>
            </w:tcBorders>
            <w:shd w:val="clear" w:color="auto" w:fill="FFFFFF"/>
            <w:vAlign w:val="bottom"/>
          </w:tcPr>
          <w:p w:rsidR="006C7FF8" w:rsidRPr="00B07FE2" w:rsidRDefault="006C7FF8"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№1)</w:t>
            </w:r>
          </w:p>
        </w:tc>
        <w:tc>
          <w:tcPr>
            <w:tcW w:w="0" w:type="auto"/>
            <w:tcBorders>
              <w:top w:val="single" w:sz="4" w:space="0" w:color="auto"/>
              <w:left w:val="single" w:sz="4" w:space="0" w:color="auto"/>
              <w:bottom w:val="nil"/>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nil"/>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6 036,75</w:t>
            </w:r>
          </w:p>
        </w:tc>
      </w:tr>
      <w:tr w:rsidR="006C7FF8" w:rsidRPr="00B07FE2">
        <w:trPr>
          <w:trHeight w:hRule="exact" w:val="911"/>
        </w:trPr>
        <w:tc>
          <w:tcPr>
            <w:tcW w:w="334" w:type="dxa"/>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8</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07FE2" w:rsidRDefault="006C7FF8"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№2)</w:t>
            </w:r>
          </w:p>
        </w:tc>
        <w:tc>
          <w:tcPr>
            <w:tcW w:w="0" w:type="auto"/>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12 446,28</w:t>
            </w:r>
          </w:p>
        </w:tc>
      </w:tr>
      <w:tr w:rsidR="006C7FF8" w:rsidRPr="00B07FE2">
        <w:trPr>
          <w:trHeight w:hRule="exact" w:val="886"/>
        </w:trPr>
        <w:tc>
          <w:tcPr>
            <w:tcW w:w="334" w:type="dxa"/>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9</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07FE2" w:rsidRDefault="006C7FF8"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№6)</w:t>
            </w:r>
          </w:p>
        </w:tc>
        <w:tc>
          <w:tcPr>
            <w:tcW w:w="0" w:type="auto"/>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34 503,49</w:t>
            </w:r>
          </w:p>
        </w:tc>
      </w:tr>
      <w:tr w:rsidR="006C7FF8" w:rsidRPr="00B07FE2">
        <w:trPr>
          <w:trHeight w:hRule="exact" w:val="891"/>
        </w:trPr>
        <w:tc>
          <w:tcPr>
            <w:tcW w:w="334" w:type="dxa"/>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10</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07FE2" w:rsidRDefault="006C7FF8"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№9)</w:t>
            </w:r>
          </w:p>
        </w:tc>
        <w:tc>
          <w:tcPr>
            <w:tcW w:w="0" w:type="auto"/>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17 279,14</w:t>
            </w:r>
          </w:p>
        </w:tc>
      </w:tr>
      <w:tr w:rsidR="006C7FF8" w:rsidRPr="00B07FE2">
        <w:trPr>
          <w:trHeight w:hRule="exact" w:val="908"/>
        </w:trPr>
        <w:tc>
          <w:tcPr>
            <w:tcW w:w="334" w:type="dxa"/>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11</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07FE2" w:rsidRDefault="006C7FF8"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№10)</w:t>
            </w:r>
          </w:p>
        </w:tc>
        <w:tc>
          <w:tcPr>
            <w:tcW w:w="0" w:type="auto"/>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7 797,68</w:t>
            </w:r>
          </w:p>
        </w:tc>
      </w:tr>
      <w:tr w:rsidR="006C7FF8" w:rsidRPr="00B07FE2">
        <w:trPr>
          <w:trHeight w:hRule="exact" w:val="884"/>
        </w:trPr>
        <w:tc>
          <w:tcPr>
            <w:tcW w:w="334" w:type="dxa"/>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12</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07FE2" w:rsidRDefault="006C7FF8"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№11)</w:t>
            </w:r>
          </w:p>
        </w:tc>
        <w:tc>
          <w:tcPr>
            <w:tcW w:w="0" w:type="auto"/>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5 316,28</w:t>
            </w:r>
          </w:p>
        </w:tc>
      </w:tr>
      <w:tr w:rsidR="006C7FF8" w:rsidRPr="00B07FE2">
        <w:trPr>
          <w:trHeight w:hRule="exact" w:val="1095"/>
        </w:trPr>
        <w:tc>
          <w:tcPr>
            <w:tcW w:w="334" w:type="dxa"/>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13</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07FE2" w:rsidRDefault="006C7FF8"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2019-2020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3 126,40</w:t>
            </w:r>
          </w:p>
        </w:tc>
      </w:tr>
      <w:tr w:rsidR="006C7FF8" w:rsidRPr="00B07FE2">
        <w:trPr>
          <w:trHeight w:hRule="exact" w:val="1415"/>
        </w:trPr>
        <w:tc>
          <w:tcPr>
            <w:tcW w:w="334" w:type="dxa"/>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14</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07FE2" w:rsidRDefault="006C7FF8" w:rsidP="00CB71D5">
            <w:pPr>
              <w:rPr>
                <w:sz w:val="24"/>
                <w:szCs w:val="24"/>
              </w:rPr>
            </w:pPr>
            <w:r w:rsidRPr="00B07FE2">
              <w:rPr>
                <w:sz w:val="24"/>
                <w:szCs w:val="24"/>
              </w:rPr>
              <w:t>Строительство нового ЦТП-1  для обеспечения существующей и перспективной тепловой нагрузки в зоне действия котельной № 8 , подключение ЦТП-1 к тепловым сетям в зоне действия котельной № 8</w:t>
            </w:r>
          </w:p>
        </w:tc>
        <w:tc>
          <w:tcPr>
            <w:tcW w:w="0" w:type="auto"/>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2019-2020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18 378,00</w:t>
            </w:r>
          </w:p>
        </w:tc>
      </w:tr>
      <w:tr w:rsidR="006C7FF8" w:rsidRPr="00B07FE2">
        <w:trPr>
          <w:trHeight w:hRule="exact" w:val="1607"/>
        </w:trPr>
        <w:tc>
          <w:tcPr>
            <w:tcW w:w="334" w:type="dxa"/>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spacing w:line="380" w:lineRule="exact"/>
              <w:rPr>
                <w:b w:val="0"/>
                <w:bCs w:val="0"/>
              </w:rPr>
            </w:pPr>
            <w:r w:rsidRPr="00B07FE2">
              <w:rPr>
                <w:b w:val="0"/>
                <w:bCs w:val="0"/>
              </w:rPr>
              <w:t>15</w:t>
            </w:r>
          </w:p>
        </w:tc>
        <w:tc>
          <w:tcPr>
            <w:tcW w:w="6138" w:type="dxa"/>
            <w:tcBorders>
              <w:top w:val="single" w:sz="4" w:space="0" w:color="auto"/>
              <w:left w:val="single" w:sz="4" w:space="0" w:color="auto"/>
              <w:bottom w:val="single" w:sz="4" w:space="0" w:color="auto"/>
              <w:right w:val="nil"/>
            </w:tcBorders>
            <w:shd w:val="clear" w:color="auto" w:fill="FFFFFF"/>
            <w:vAlign w:val="bottom"/>
          </w:tcPr>
          <w:p w:rsidR="006C7FF8" w:rsidRPr="00B07FE2" w:rsidRDefault="006C7FF8" w:rsidP="00CB71D5">
            <w:pPr>
              <w:rPr>
                <w:sz w:val="24"/>
                <w:szCs w:val="24"/>
              </w:rPr>
            </w:pPr>
            <w:r w:rsidRPr="00B07FE2">
              <w:rPr>
                <w:sz w:val="24"/>
                <w:szCs w:val="24"/>
              </w:rPr>
              <w:t>Строительство нового ЦТП-2  для обеспечения существующей и перспективной тепловой нагрузки в зоне действия котельной ФКУ ИК-5 УКФСИН , подключение ЦТП-1 к тепловым сетям в зоне действия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6C7FF8" w:rsidRPr="00B07FE2" w:rsidRDefault="006C7FF8" w:rsidP="00CB71D5">
            <w:pPr>
              <w:pStyle w:val="BodyText"/>
              <w:shd w:val="clear" w:color="auto" w:fill="auto"/>
              <w:rPr>
                <w:b w:val="0"/>
                <w:bCs w:val="0"/>
              </w:rPr>
            </w:pPr>
            <w:r w:rsidRPr="00B07FE2">
              <w:rPr>
                <w:b w:val="0"/>
                <w:bCs w:val="0"/>
              </w:rPr>
              <w:t>2019-2020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7FF8" w:rsidRPr="00B07FE2" w:rsidRDefault="006C7FF8" w:rsidP="00CB71D5">
            <w:pPr>
              <w:pStyle w:val="BodyText"/>
              <w:shd w:val="clear" w:color="auto" w:fill="auto"/>
              <w:rPr>
                <w:b w:val="0"/>
                <w:bCs w:val="0"/>
              </w:rPr>
            </w:pPr>
            <w:r w:rsidRPr="00B07FE2">
              <w:rPr>
                <w:b w:val="0"/>
                <w:bCs w:val="0"/>
              </w:rPr>
              <w:t>15 174,00</w:t>
            </w:r>
          </w:p>
        </w:tc>
      </w:tr>
      <w:tr w:rsidR="006C7FF8" w:rsidRPr="00B07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8"/>
        </w:trPr>
        <w:tc>
          <w:tcPr>
            <w:tcW w:w="0" w:type="auto"/>
            <w:gridSpan w:val="3"/>
          </w:tcPr>
          <w:p w:rsidR="006C7FF8" w:rsidRPr="00B07FE2" w:rsidRDefault="006C7FF8" w:rsidP="00CB71D5">
            <w:pPr>
              <w:jc w:val="right"/>
              <w:rPr>
                <w:sz w:val="24"/>
                <w:szCs w:val="24"/>
              </w:rPr>
            </w:pPr>
            <w:r w:rsidRPr="00B07FE2">
              <w:rPr>
                <w:sz w:val="24"/>
                <w:szCs w:val="24"/>
              </w:rPr>
              <w:t>ИТОГО:</w:t>
            </w:r>
          </w:p>
        </w:tc>
        <w:tc>
          <w:tcPr>
            <w:tcW w:w="0" w:type="auto"/>
          </w:tcPr>
          <w:p w:rsidR="006C7FF8" w:rsidRPr="00B07FE2" w:rsidRDefault="006C7FF8" w:rsidP="00CB71D5">
            <w:pPr>
              <w:rPr>
                <w:color w:val="000000"/>
                <w:sz w:val="24"/>
                <w:szCs w:val="24"/>
              </w:rPr>
            </w:pPr>
            <w:r w:rsidRPr="00B07FE2">
              <w:rPr>
                <w:color w:val="000000"/>
                <w:sz w:val="24"/>
                <w:szCs w:val="24"/>
              </w:rPr>
              <w:t>577 023,88</w:t>
            </w:r>
          </w:p>
        </w:tc>
      </w:tr>
    </w:tbl>
    <w:p w:rsidR="006C7FF8" w:rsidRPr="00B07FE2" w:rsidRDefault="006C7FF8" w:rsidP="00B07FE2">
      <w:pPr>
        <w:rPr>
          <w:sz w:val="24"/>
          <w:szCs w:val="24"/>
        </w:rPr>
      </w:pPr>
    </w:p>
    <w:p w:rsidR="006C7FF8" w:rsidRPr="00B07FE2" w:rsidRDefault="006C7FF8" w:rsidP="005574C9">
      <w:pPr>
        <w:pStyle w:val="ListParagraph"/>
        <w:numPr>
          <w:ilvl w:val="0"/>
          <w:numId w:val="50"/>
        </w:numPr>
        <w:ind w:left="1080"/>
        <w:jc w:val="both"/>
        <w:rPr>
          <w:rFonts w:ascii="Times New Roman" w:hAnsi="Times New Roman" w:cs="Times New Roman"/>
          <w:sz w:val="24"/>
          <w:szCs w:val="24"/>
        </w:rPr>
      </w:pPr>
      <w:r w:rsidRPr="00B07FE2">
        <w:rPr>
          <w:rFonts w:ascii="Times New Roman" w:hAnsi="Times New Roman" w:cs="Times New Roman"/>
          <w:sz w:val="24"/>
          <w:szCs w:val="24"/>
        </w:rPr>
        <w:t>Показатели, предоставленные комитетом по ценам и тарифам</w:t>
      </w:r>
    </w:p>
    <w:tbl>
      <w:tblPr>
        <w:tblW w:w="9468" w:type="dxa"/>
        <w:tblInd w:w="2" w:type="dxa"/>
        <w:tblLook w:val="0000"/>
      </w:tblPr>
      <w:tblGrid>
        <w:gridCol w:w="788"/>
        <w:gridCol w:w="5019"/>
        <w:gridCol w:w="1981"/>
        <w:gridCol w:w="1680"/>
      </w:tblGrid>
      <w:tr w:rsidR="006C7FF8" w:rsidRPr="00B07FE2">
        <w:trPr>
          <w:trHeight w:val="1022"/>
        </w:trPr>
        <w:tc>
          <w:tcPr>
            <w:tcW w:w="788" w:type="dxa"/>
            <w:tcBorders>
              <w:top w:val="single" w:sz="4" w:space="0" w:color="auto"/>
              <w:left w:val="single" w:sz="4" w:space="0" w:color="auto"/>
              <w:bottom w:val="single" w:sz="4" w:space="0" w:color="auto"/>
              <w:right w:val="single" w:sz="4" w:space="0" w:color="auto"/>
            </w:tcBorders>
            <w:vAlign w:val="center"/>
          </w:tcPr>
          <w:p w:rsidR="006C7FF8" w:rsidRPr="00B07FE2" w:rsidRDefault="006C7FF8" w:rsidP="00CB71D5">
            <w:pPr>
              <w:jc w:val="center"/>
            </w:pPr>
            <w:r w:rsidRPr="00B07FE2">
              <w:t>№</w:t>
            </w:r>
            <w:r w:rsidRPr="00B07FE2">
              <w:br/>
              <w:t>п/п</w:t>
            </w:r>
          </w:p>
        </w:tc>
        <w:tc>
          <w:tcPr>
            <w:tcW w:w="5019" w:type="dxa"/>
            <w:tcBorders>
              <w:top w:val="single" w:sz="4" w:space="0" w:color="auto"/>
              <w:left w:val="nil"/>
              <w:bottom w:val="single" w:sz="4" w:space="0" w:color="auto"/>
              <w:right w:val="single" w:sz="4" w:space="0" w:color="auto"/>
            </w:tcBorders>
            <w:vAlign w:val="center"/>
          </w:tcPr>
          <w:p w:rsidR="006C7FF8" w:rsidRPr="00B07FE2" w:rsidRDefault="006C7FF8" w:rsidP="00CB71D5">
            <w:pPr>
              <w:jc w:val="center"/>
            </w:pPr>
            <w:r w:rsidRPr="00B07FE2">
              <w:t>Определение операционных (подконтрольных) расходов на первый год долгосрочного периода регулирования</w:t>
            </w:r>
            <w:r w:rsidRPr="00B07FE2">
              <w:br/>
              <w:t xml:space="preserve">(базовый уровень операционных расходов) </w:t>
            </w:r>
          </w:p>
        </w:tc>
        <w:tc>
          <w:tcPr>
            <w:tcW w:w="1981" w:type="dxa"/>
            <w:tcBorders>
              <w:top w:val="single" w:sz="4" w:space="0" w:color="auto"/>
              <w:left w:val="nil"/>
              <w:bottom w:val="single" w:sz="4" w:space="0" w:color="auto"/>
              <w:right w:val="single" w:sz="4" w:space="0" w:color="auto"/>
            </w:tcBorders>
            <w:vAlign w:val="center"/>
          </w:tcPr>
          <w:p w:rsidR="006C7FF8" w:rsidRPr="00B07FE2" w:rsidRDefault="006C7FF8" w:rsidP="00CB71D5">
            <w:pPr>
              <w:jc w:val="center"/>
            </w:pPr>
            <w:r w:rsidRPr="00B07FE2">
              <w:t>Год, предшествующий очередному долгосрочному периоду регулирования 2016</w:t>
            </w:r>
          </w:p>
        </w:tc>
        <w:tc>
          <w:tcPr>
            <w:tcW w:w="1680" w:type="dxa"/>
            <w:tcBorders>
              <w:top w:val="single" w:sz="4" w:space="0" w:color="auto"/>
              <w:left w:val="nil"/>
              <w:bottom w:val="single" w:sz="4" w:space="0" w:color="auto"/>
              <w:right w:val="single" w:sz="4" w:space="0" w:color="auto"/>
            </w:tcBorders>
            <w:vAlign w:val="center"/>
          </w:tcPr>
          <w:p w:rsidR="006C7FF8" w:rsidRPr="00B07FE2" w:rsidRDefault="006C7FF8" w:rsidP="00CB71D5">
            <w:pPr>
              <w:jc w:val="center"/>
            </w:pPr>
            <w:r w:rsidRPr="00B07FE2">
              <w:t>Первый год очередного долгосрочного периода регулирования 2017</w:t>
            </w:r>
          </w:p>
        </w:tc>
      </w:tr>
      <w:tr w:rsidR="006C7FF8" w:rsidRPr="00B07FE2">
        <w:trPr>
          <w:trHeight w:val="132"/>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1</w:t>
            </w:r>
          </w:p>
        </w:tc>
        <w:tc>
          <w:tcPr>
            <w:tcW w:w="5019" w:type="dxa"/>
            <w:tcBorders>
              <w:top w:val="nil"/>
              <w:left w:val="nil"/>
              <w:bottom w:val="single" w:sz="4" w:space="0" w:color="auto"/>
              <w:right w:val="single" w:sz="4" w:space="0" w:color="auto"/>
            </w:tcBorders>
            <w:noWrap/>
          </w:tcPr>
          <w:p w:rsidR="006C7FF8" w:rsidRPr="00B07FE2" w:rsidRDefault="006C7FF8" w:rsidP="00CB71D5">
            <w:pPr>
              <w:jc w:val="center"/>
            </w:pPr>
            <w:r w:rsidRPr="00B07FE2">
              <w:t>2</w:t>
            </w:r>
          </w:p>
        </w:tc>
        <w:tc>
          <w:tcPr>
            <w:tcW w:w="1981" w:type="dxa"/>
            <w:tcBorders>
              <w:top w:val="nil"/>
              <w:left w:val="nil"/>
              <w:bottom w:val="single" w:sz="4" w:space="0" w:color="auto"/>
              <w:right w:val="single" w:sz="4" w:space="0" w:color="auto"/>
            </w:tcBorders>
            <w:noWrap/>
          </w:tcPr>
          <w:p w:rsidR="006C7FF8" w:rsidRPr="00B07FE2" w:rsidRDefault="006C7FF8" w:rsidP="00CB71D5">
            <w:pPr>
              <w:jc w:val="center"/>
            </w:pPr>
            <w:r w:rsidRPr="00B07FE2">
              <w:t>3</w:t>
            </w:r>
          </w:p>
        </w:tc>
        <w:tc>
          <w:tcPr>
            <w:tcW w:w="1680" w:type="dxa"/>
            <w:tcBorders>
              <w:top w:val="nil"/>
              <w:left w:val="nil"/>
              <w:bottom w:val="single" w:sz="4" w:space="0" w:color="auto"/>
              <w:right w:val="single" w:sz="4" w:space="0" w:color="auto"/>
            </w:tcBorders>
            <w:noWrap/>
          </w:tcPr>
          <w:p w:rsidR="006C7FF8" w:rsidRPr="00B07FE2" w:rsidRDefault="006C7FF8" w:rsidP="00CB71D5">
            <w:pPr>
              <w:jc w:val="center"/>
            </w:pPr>
            <w:r w:rsidRPr="00B07FE2">
              <w:t>4</w:t>
            </w:r>
          </w:p>
        </w:tc>
      </w:tr>
      <w:tr w:rsidR="006C7FF8" w:rsidRPr="00B07FE2">
        <w:trPr>
          <w:trHeight w:val="278"/>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1</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приобретение сырья и материалов</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1 100,11</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1 154,46</w:t>
            </w:r>
          </w:p>
        </w:tc>
      </w:tr>
      <w:tr w:rsidR="006C7FF8" w:rsidRPr="00B07FE2">
        <w:trPr>
          <w:trHeight w:val="13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2</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ремонт основных средств</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18 292,99</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19 196,66</w:t>
            </w:r>
          </w:p>
        </w:tc>
      </w:tr>
      <w:tr w:rsidR="006C7FF8" w:rsidRPr="00B07FE2">
        <w:trPr>
          <w:trHeight w:val="13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3</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оплату труда</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111 810,82</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117 334,27</w:t>
            </w:r>
          </w:p>
        </w:tc>
      </w:tr>
      <w:tr w:rsidR="006C7FF8" w:rsidRPr="00B07FE2">
        <w:trPr>
          <w:trHeight w:val="556"/>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4</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оплату работ и услуг производственного характера, выполняемых по договорам со сторонними  организациями</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r>
      <w:tr w:rsidR="006C7FF8" w:rsidRPr="00B07FE2">
        <w:trPr>
          <w:trHeight w:val="417"/>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5</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оплату иных работ и услуг, выполняемых по договорам с организациями, включая:</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4 681,50</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4 912,77</w:t>
            </w:r>
          </w:p>
        </w:tc>
      </w:tr>
      <w:tr w:rsidR="006C7FF8" w:rsidRPr="00B07FE2">
        <w:trPr>
          <w:trHeight w:val="13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5.1</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оплату услуг связи</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471,65</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494,95</w:t>
            </w:r>
          </w:p>
        </w:tc>
      </w:tr>
      <w:tr w:rsidR="006C7FF8" w:rsidRPr="00B07FE2">
        <w:trPr>
          <w:trHeight w:val="278"/>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5.2</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оплату вневедомственной охраны</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r>
      <w:tr w:rsidR="006C7FF8" w:rsidRPr="00B07FE2">
        <w:trPr>
          <w:trHeight w:val="278"/>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5.3</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оплату коммунальных услуг</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1 769,96</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1 857,40</w:t>
            </w:r>
          </w:p>
        </w:tc>
      </w:tr>
      <w:tr w:rsidR="006C7FF8" w:rsidRPr="00B07FE2">
        <w:trPr>
          <w:trHeight w:val="417"/>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5.4</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оплату юридических, информационных, аудиторских и консультационных услуг</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r>
      <w:tr w:rsidR="006C7FF8" w:rsidRPr="00B07FE2">
        <w:trPr>
          <w:trHeight w:val="417"/>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5.5</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оплату услуг по стратегическому управлению организацией</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r>
      <w:tr w:rsidR="006C7FF8" w:rsidRPr="00B07FE2">
        <w:trPr>
          <w:trHeight w:val="278"/>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5.6</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оплату других работ и услуг</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2 439,89</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2 560,42</w:t>
            </w:r>
          </w:p>
        </w:tc>
      </w:tr>
      <w:tr w:rsidR="006C7FF8" w:rsidRPr="00B07FE2">
        <w:trPr>
          <w:trHeight w:val="13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6</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служебные командировки</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273,75</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287,27</w:t>
            </w:r>
          </w:p>
        </w:tc>
      </w:tr>
      <w:tr w:rsidR="006C7FF8" w:rsidRPr="00B07FE2">
        <w:trPr>
          <w:trHeight w:val="13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7</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обучение персонала</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r>
      <w:tr w:rsidR="006C7FF8" w:rsidRPr="00B07FE2">
        <w:trPr>
          <w:trHeight w:val="13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8</w:t>
            </w:r>
          </w:p>
        </w:tc>
        <w:tc>
          <w:tcPr>
            <w:tcW w:w="5019" w:type="dxa"/>
            <w:tcBorders>
              <w:top w:val="nil"/>
              <w:left w:val="nil"/>
              <w:bottom w:val="single" w:sz="4" w:space="0" w:color="auto"/>
              <w:right w:val="single" w:sz="4" w:space="0" w:color="auto"/>
            </w:tcBorders>
          </w:tcPr>
          <w:p w:rsidR="006C7FF8" w:rsidRPr="00B07FE2" w:rsidRDefault="006C7FF8" w:rsidP="00CB71D5">
            <w:r w:rsidRPr="00B07FE2">
              <w:t>Лизинговый платеж</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r>
      <w:tr w:rsidR="006C7FF8" w:rsidRPr="00B07FE2">
        <w:trPr>
          <w:trHeight w:val="13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9</w:t>
            </w:r>
          </w:p>
        </w:tc>
        <w:tc>
          <w:tcPr>
            <w:tcW w:w="5019" w:type="dxa"/>
            <w:tcBorders>
              <w:top w:val="nil"/>
              <w:left w:val="nil"/>
              <w:bottom w:val="single" w:sz="4" w:space="0" w:color="auto"/>
              <w:right w:val="single" w:sz="4" w:space="0" w:color="auto"/>
            </w:tcBorders>
          </w:tcPr>
          <w:p w:rsidR="006C7FF8" w:rsidRPr="00B07FE2" w:rsidRDefault="006C7FF8" w:rsidP="00CB71D5">
            <w:r w:rsidRPr="00B07FE2">
              <w:t>Арендная плата</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r>
      <w:tr w:rsidR="006C7FF8" w:rsidRPr="00B07FE2">
        <w:trPr>
          <w:trHeight w:val="13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10</w:t>
            </w:r>
          </w:p>
        </w:tc>
        <w:tc>
          <w:tcPr>
            <w:tcW w:w="5019" w:type="dxa"/>
            <w:tcBorders>
              <w:top w:val="nil"/>
              <w:left w:val="nil"/>
              <w:bottom w:val="single" w:sz="4" w:space="0" w:color="auto"/>
              <w:right w:val="single" w:sz="4" w:space="0" w:color="auto"/>
            </w:tcBorders>
          </w:tcPr>
          <w:p w:rsidR="006C7FF8" w:rsidRPr="00B07FE2" w:rsidRDefault="006C7FF8" w:rsidP="00CB71D5">
            <w:r w:rsidRPr="00B07FE2">
              <w:t>Другие расходы, в том числе:</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5 245,33</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5 504,45</w:t>
            </w:r>
          </w:p>
        </w:tc>
      </w:tr>
      <w:tr w:rsidR="006C7FF8" w:rsidRPr="00B07FE2">
        <w:trPr>
          <w:trHeight w:val="278"/>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10.1</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по охране труда и технике безопасности</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1 557,91</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1 634,87</w:t>
            </w:r>
          </w:p>
        </w:tc>
      </w:tr>
      <w:tr w:rsidR="006C7FF8" w:rsidRPr="00B07FE2">
        <w:trPr>
          <w:trHeight w:val="13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10.2</w:t>
            </w:r>
          </w:p>
        </w:tc>
        <w:tc>
          <w:tcPr>
            <w:tcW w:w="5019" w:type="dxa"/>
            <w:tcBorders>
              <w:top w:val="nil"/>
              <w:left w:val="nil"/>
              <w:bottom w:val="single" w:sz="4" w:space="0" w:color="auto"/>
              <w:right w:val="single" w:sz="4" w:space="0" w:color="auto"/>
            </w:tcBorders>
          </w:tcPr>
          <w:p w:rsidR="006C7FF8" w:rsidRPr="00B07FE2" w:rsidRDefault="006C7FF8" w:rsidP="00CB71D5">
            <w:r w:rsidRPr="00B07FE2">
              <w:t>расходы на канц.товары</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213,33</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223,87</w:t>
            </w:r>
          </w:p>
        </w:tc>
      </w:tr>
      <w:tr w:rsidR="006C7FF8" w:rsidRPr="00B07FE2">
        <w:trPr>
          <w:trHeight w:val="167"/>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10.3</w:t>
            </w:r>
          </w:p>
        </w:tc>
        <w:tc>
          <w:tcPr>
            <w:tcW w:w="5019" w:type="dxa"/>
            <w:tcBorders>
              <w:top w:val="nil"/>
              <w:left w:val="nil"/>
              <w:bottom w:val="single" w:sz="4" w:space="0" w:color="auto"/>
              <w:right w:val="single" w:sz="4" w:space="0" w:color="auto"/>
            </w:tcBorders>
          </w:tcPr>
          <w:p w:rsidR="006C7FF8" w:rsidRPr="00B07FE2" w:rsidRDefault="006C7FF8" w:rsidP="00CB71D5">
            <w:r w:rsidRPr="00B07FE2">
              <w:t>прочие расходы</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3 474,09</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3 645,71</w:t>
            </w:r>
          </w:p>
        </w:tc>
      </w:tr>
      <w:tr w:rsidR="006C7FF8" w:rsidRPr="00B07FE2">
        <w:trPr>
          <w:trHeight w:val="125"/>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w:t>
            </w:r>
          </w:p>
        </w:tc>
        <w:tc>
          <w:tcPr>
            <w:tcW w:w="5019" w:type="dxa"/>
            <w:tcBorders>
              <w:top w:val="nil"/>
              <w:left w:val="nil"/>
              <w:bottom w:val="single" w:sz="4" w:space="0" w:color="auto"/>
              <w:right w:val="single" w:sz="4" w:space="0" w:color="auto"/>
            </w:tcBorders>
          </w:tcPr>
          <w:p w:rsidR="006C7FF8" w:rsidRPr="00B07FE2" w:rsidRDefault="006C7FF8" w:rsidP="00CB71D5">
            <w:r w:rsidRPr="00B07FE2">
              <w:t xml:space="preserve">                 </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 </w:t>
            </w:r>
          </w:p>
        </w:tc>
      </w:tr>
      <w:tr w:rsidR="006C7FF8" w:rsidRPr="00B07FE2">
        <w:trPr>
          <w:trHeight w:val="299"/>
        </w:trPr>
        <w:tc>
          <w:tcPr>
            <w:tcW w:w="788" w:type="dxa"/>
            <w:tcBorders>
              <w:top w:val="nil"/>
              <w:left w:val="single" w:sz="4" w:space="0" w:color="auto"/>
              <w:bottom w:val="single" w:sz="4" w:space="0" w:color="auto"/>
              <w:right w:val="single" w:sz="4" w:space="0" w:color="auto"/>
            </w:tcBorders>
            <w:noWrap/>
          </w:tcPr>
          <w:p w:rsidR="006C7FF8" w:rsidRPr="00B07FE2" w:rsidRDefault="006C7FF8" w:rsidP="00CB71D5">
            <w:pPr>
              <w:jc w:val="center"/>
            </w:pPr>
            <w:r w:rsidRPr="00B07FE2">
              <w:t> </w:t>
            </w:r>
          </w:p>
        </w:tc>
        <w:tc>
          <w:tcPr>
            <w:tcW w:w="5019" w:type="dxa"/>
            <w:tcBorders>
              <w:top w:val="nil"/>
              <w:left w:val="nil"/>
              <w:bottom w:val="single" w:sz="4" w:space="0" w:color="auto"/>
              <w:right w:val="single" w:sz="4" w:space="0" w:color="auto"/>
            </w:tcBorders>
          </w:tcPr>
          <w:p w:rsidR="006C7FF8" w:rsidRPr="00B07FE2" w:rsidRDefault="006C7FF8" w:rsidP="00CB71D5">
            <w:r w:rsidRPr="00B07FE2">
              <w:t>ИТОГО базовый уровень операционных расходов (ОР</w:t>
            </w:r>
            <w:r w:rsidRPr="00B07FE2">
              <w:rPr>
                <w:vertAlign w:val="subscript"/>
              </w:rPr>
              <w:t>i0</w:t>
            </w:r>
            <w:r w:rsidRPr="00B07FE2">
              <w:t>)</w:t>
            </w:r>
          </w:p>
        </w:tc>
        <w:tc>
          <w:tcPr>
            <w:tcW w:w="1981"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141 404,50</w:t>
            </w:r>
          </w:p>
        </w:tc>
        <w:tc>
          <w:tcPr>
            <w:tcW w:w="1680" w:type="dxa"/>
            <w:tcBorders>
              <w:top w:val="single" w:sz="4" w:space="0" w:color="auto"/>
              <w:left w:val="nil"/>
              <w:bottom w:val="single" w:sz="4" w:space="0" w:color="auto"/>
              <w:right w:val="single" w:sz="4" w:space="0" w:color="auto"/>
            </w:tcBorders>
            <w:noWrap/>
          </w:tcPr>
          <w:p w:rsidR="006C7FF8" w:rsidRPr="00B07FE2" w:rsidRDefault="006C7FF8" w:rsidP="00CB71D5">
            <w:pPr>
              <w:jc w:val="center"/>
            </w:pPr>
            <w:r w:rsidRPr="00B07FE2">
              <w:t>148 389,88</w:t>
            </w:r>
          </w:p>
        </w:tc>
      </w:tr>
    </w:tbl>
    <w:p w:rsidR="006C7FF8" w:rsidRPr="00B07FE2" w:rsidRDefault="006C7FF8" w:rsidP="00DF6E3B">
      <w:pPr>
        <w:jc w:val="center"/>
      </w:pPr>
    </w:p>
    <w:p w:rsidR="006C7FF8" w:rsidRDefault="006C7FF8" w:rsidP="00DF6E3B">
      <w:pPr>
        <w:jc w:val="center"/>
      </w:pPr>
    </w:p>
    <w:p w:rsidR="006C7FF8" w:rsidRDefault="006C7FF8" w:rsidP="00DF6E3B">
      <w:pPr>
        <w:jc w:val="center"/>
      </w:pPr>
    </w:p>
    <w:p w:rsidR="006C7FF8" w:rsidRDefault="006C7FF8" w:rsidP="00DF6E3B">
      <w:pPr>
        <w:jc w:val="center"/>
      </w:pPr>
    </w:p>
    <w:p w:rsidR="006C7FF8" w:rsidRPr="00295601" w:rsidRDefault="006C7FF8" w:rsidP="00DF6E3B">
      <w:pPr>
        <w:pStyle w:val="ListParagraph"/>
        <w:spacing w:after="0" w:line="240" w:lineRule="auto"/>
        <w:ind w:left="0"/>
        <w:jc w:val="both"/>
        <w:rPr>
          <w:rFonts w:ascii="Times New Roman" w:hAnsi="Times New Roman" w:cs="Times New Roman"/>
          <w:sz w:val="28"/>
          <w:szCs w:val="28"/>
        </w:rPr>
      </w:pPr>
      <w:r w:rsidRPr="00295601">
        <w:rPr>
          <w:rFonts w:ascii="Times New Roman" w:hAnsi="Times New Roman" w:cs="Times New Roman"/>
          <w:sz w:val="28"/>
          <w:szCs w:val="28"/>
        </w:rPr>
        <w:t xml:space="preserve">Заместитель Главы Администрации </w:t>
      </w:r>
    </w:p>
    <w:p w:rsidR="006C7FF8" w:rsidRPr="00295601" w:rsidRDefault="006C7FF8" w:rsidP="00DF6E3B">
      <w:pPr>
        <w:pStyle w:val="ListParagraph"/>
        <w:spacing w:after="0" w:line="240" w:lineRule="auto"/>
        <w:ind w:left="0"/>
        <w:jc w:val="both"/>
        <w:rPr>
          <w:rFonts w:ascii="Times New Roman" w:hAnsi="Times New Roman" w:cs="Times New Roman"/>
          <w:sz w:val="28"/>
          <w:szCs w:val="28"/>
        </w:rPr>
      </w:pPr>
      <w:r w:rsidRPr="00295601">
        <w:rPr>
          <w:rFonts w:ascii="Times New Roman" w:hAnsi="Times New Roman" w:cs="Times New Roman"/>
          <w:sz w:val="28"/>
          <w:szCs w:val="28"/>
        </w:rPr>
        <w:t xml:space="preserve">по городскому хозяйству </w:t>
      </w:r>
      <w:r w:rsidRPr="00295601">
        <w:rPr>
          <w:rFonts w:ascii="Times New Roman" w:hAnsi="Times New Roman" w:cs="Times New Roman"/>
          <w:sz w:val="28"/>
          <w:szCs w:val="28"/>
        </w:rPr>
        <w:tab/>
        <w:t xml:space="preserve"> </w:t>
      </w:r>
      <w:r>
        <w:rPr>
          <w:rFonts w:ascii="Times New Roman" w:hAnsi="Times New Roman" w:cs="Times New Roman"/>
          <w:sz w:val="28"/>
          <w:szCs w:val="28"/>
        </w:rPr>
        <w:t xml:space="preserve">                   ______________  </w:t>
      </w:r>
      <w:r w:rsidRPr="00295601">
        <w:rPr>
          <w:rFonts w:ascii="Times New Roman" w:hAnsi="Times New Roman" w:cs="Times New Roman"/>
          <w:sz w:val="28"/>
          <w:szCs w:val="28"/>
        </w:rPr>
        <w:t xml:space="preserve">              Д.Э. Чайка</w:t>
      </w:r>
    </w:p>
    <w:p w:rsidR="006C7FF8" w:rsidRDefault="006C7FF8" w:rsidP="00716027"/>
    <w:p w:rsidR="006C7FF8" w:rsidRPr="00B70BA2" w:rsidRDefault="006C7FF8" w:rsidP="00017DCB">
      <w:pPr>
        <w:ind w:firstLine="709"/>
        <w:jc w:val="center"/>
        <w:rPr>
          <w:sz w:val="24"/>
          <w:szCs w:val="24"/>
        </w:rPr>
      </w:pPr>
    </w:p>
    <w:sectPr w:rsidR="006C7FF8" w:rsidRPr="00B70BA2" w:rsidSect="00DF6E3B">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F8" w:rsidRDefault="006C7FF8" w:rsidP="006A4BAB">
      <w:pPr>
        <w:rPr>
          <w:sz w:val="24"/>
          <w:szCs w:val="24"/>
        </w:rPr>
      </w:pPr>
      <w:r>
        <w:rPr>
          <w:sz w:val="24"/>
          <w:szCs w:val="24"/>
        </w:rPr>
        <w:separator/>
      </w:r>
    </w:p>
  </w:endnote>
  <w:endnote w:type="continuationSeparator" w:id="0">
    <w:p w:rsidR="006C7FF8" w:rsidRDefault="006C7FF8" w:rsidP="006A4BAB">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1)">
    <w:altName w:val="Arial"/>
    <w:panose1 w:val="00000000000000000000"/>
    <w:charset w:val="CC"/>
    <w:family w:val="swiss"/>
    <w:notTrueType/>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Consultant">
    <w:altName w:val="Courier New"/>
    <w:panose1 w:val="00000000000000000000"/>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FreeSet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F8" w:rsidRDefault="006C7FF8" w:rsidP="006A4BAB">
      <w:pPr>
        <w:rPr>
          <w:sz w:val="24"/>
          <w:szCs w:val="24"/>
        </w:rPr>
      </w:pPr>
      <w:r>
        <w:rPr>
          <w:sz w:val="24"/>
          <w:szCs w:val="24"/>
        </w:rPr>
        <w:separator/>
      </w:r>
    </w:p>
  </w:footnote>
  <w:footnote w:type="continuationSeparator" w:id="0">
    <w:p w:rsidR="006C7FF8" w:rsidRDefault="006C7FF8" w:rsidP="006A4BAB">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F8" w:rsidRDefault="006C7FF8" w:rsidP="00386E7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7FF8" w:rsidRDefault="006C7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F8" w:rsidRDefault="006C7FF8" w:rsidP="009728A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7FF8" w:rsidRDefault="006C7FF8" w:rsidP="00DF6E3B">
    <w:pPr>
      <w:pStyle w:val="Header"/>
      <w:framePr w:wrap="auto" w:vAnchor="text" w:hAnchor="margin" w:xAlign="center" w:y="1"/>
      <w:rPr>
        <w:rStyle w:val="PageNumber"/>
      </w:rPr>
    </w:pPr>
  </w:p>
  <w:p w:rsidR="006C7FF8" w:rsidRDefault="006C7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8A7D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5E6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960C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BA4976"/>
    <w:lvl w:ilvl="0">
      <w:start w:val="1"/>
      <w:numFmt w:val="decimal"/>
      <w:lvlText w:val="%1."/>
      <w:lvlJc w:val="left"/>
      <w:pPr>
        <w:tabs>
          <w:tab w:val="num" w:pos="643"/>
        </w:tabs>
        <w:ind w:left="643" w:hanging="360"/>
      </w:pPr>
    </w:lvl>
  </w:abstractNum>
  <w:abstractNum w:abstractNumId="4">
    <w:nsid w:val="FFFFFF80"/>
    <w:multiLevelType w:val="singleLevel"/>
    <w:tmpl w:val="6DC20E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12B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D019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E86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02FE44"/>
    <w:lvl w:ilvl="0">
      <w:start w:val="1"/>
      <w:numFmt w:val="decimal"/>
      <w:pStyle w:val="ListNumber"/>
      <w:lvlText w:val="%1."/>
      <w:lvlJc w:val="left"/>
      <w:pPr>
        <w:tabs>
          <w:tab w:val="num" w:pos="360"/>
        </w:tabs>
        <w:ind w:left="360" w:hanging="360"/>
      </w:pPr>
    </w:lvl>
  </w:abstractNum>
  <w:abstractNum w:abstractNumId="9">
    <w:nsid w:val="FFFFFF89"/>
    <w:multiLevelType w:val="singleLevel"/>
    <w:tmpl w:val="787A75FA"/>
    <w:lvl w:ilvl="0">
      <w:start w:val="1"/>
      <w:numFmt w:val="bullet"/>
      <w:lvlText w:val=""/>
      <w:lvlJc w:val="left"/>
      <w:pPr>
        <w:tabs>
          <w:tab w:val="num" w:pos="360"/>
        </w:tabs>
        <w:ind w:left="360" w:hanging="360"/>
      </w:pPr>
      <w:rPr>
        <w:rFonts w:ascii="Symbol" w:hAnsi="Symbol" w:cs="Symbol" w:hint="default"/>
      </w:rPr>
    </w:lvl>
  </w:abstractNum>
  <w:abstractNum w:abstractNumId="10">
    <w:nsid w:val="07F57CC7"/>
    <w:multiLevelType w:val="multilevel"/>
    <w:tmpl w:val="BD86737A"/>
    <w:lvl w:ilvl="0">
      <w:start w:val="4"/>
      <w:numFmt w:val="decimal"/>
      <w:pStyle w:val="a"/>
      <w:lvlText w:val="%1."/>
      <w:lvlJc w:val="left"/>
      <w:pPr>
        <w:ind w:left="360" w:hanging="360"/>
      </w:pPr>
      <w:rPr>
        <w:rFonts w:hint="default"/>
      </w:rPr>
    </w:lvl>
    <w:lvl w:ilvl="1">
      <w:start w:val="1"/>
      <w:numFmt w:val="decimal"/>
      <w:pStyle w:val="21"/>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C1682E"/>
    <w:multiLevelType w:val="multilevel"/>
    <w:tmpl w:val="6658A804"/>
    <w:lvl w:ilvl="0">
      <w:start w:val="1"/>
      <w:numFmt w:val="decimal"/>
      <w:pStyle w:val="a0"/>
      <w:lvlText w:val="%1."/>
      <w:lvlJc w:val="left"/>
      <w:pPr>
        <w:ind w:left="375" w:hanging="375"/>
      </w:pPr>
      <w:rPr>
        <w:rFonts w:hint="default"/>
      </w:rPr>
    </w:lvl>
    <w:lvl w:ilvl="1">
      <w:start w:val="1"/>
      <w:numFmt w:val="decimal"/>
      <w:lvlText w:val="4.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2">
    <w:nsid w:val="10F54276"/>
    <w:multiLevelType w:val="hybridMultilevel"/>
    <w:tmpl w:val="9F6C5B8A"/>
    <w:lvl w:ilvl="0" w:tplc="37BA2E7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14C90B11"/>
    <w:multiLevelType w:val="multilevel"/>
    <w:tmpl w:val="49E07F00"/>
    <w:lvl w:ilvl="0">
      <w:start w:val="17"/>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16A56503"/>
    <w:multiLevelType w:val="hybridMultilevel"/>
    <w:tmpl w:val="CBAC1618"/>
    <w:lvl w:ilvl="0" w:tplc="05280A9A">
      <w:start w:val="1"/>
      <w:numFmt w:val="decimal"/>
      <w:lvlText w:val="%1."/>
      <w:lvlJc w:val="left"/>
      <w:pPr>
        <w:ind w:left="1130" w:hanging="360"/>
      </w:pPr>
      <w:rPr>
        <w:rFonts w:hint="default"/>
        <w:b w:val="0"/>
        <w:bCs w:val="0"/>
        <w:i w:val="0"/>
        <w:iCs w:val="0"/>
        <w:color w:val="auto"/>
      </w:rPr>
    </w:lvl>
    <w:lvl w:ilvl="1" w:tplc="04190019">
      <w:start w:val="1"/>
      <w:numFmt w:val="lowerLetter"/>
      <w:lvlText w:val="%2."/>
      <w:lvlJc w:val="left"/>
      <w:pPr>
        <w:ind w:left="1850" w:hanging="360"/>
      </w:pPr>
    </w:lvl>
    <w:lvl w:ilvl="2" w:tplc="0419001B">
      <w:start w:val="1"/>
      <w:numFmt w:val="lowerRoman"/>
      <w:lvlText w:val="%3."/>
      <w:lvlJc w:val="right"/>
      <w:pPr>
        <w:ind w:left="2570" w:hanging="180"/>
      </w:pPr>
    </w:lvl>
    <w:lvl w:ilvl="3" w:tplc="0419000F">
      <w:start w:val="1"/>
      <w:numFmt w:val="decimal"/>
      <w:lvlText w:val="%4."/>
      <w:lvlJc w:val="left"/>
      <w:pPr>
        <w:ind w:left="3290" w:hanging="360"/>
      </w:pPr>
    </w:lvl>
    <w:lvl w:ilvl="4" w:tplc="04190019">
      <w:start w:val="1"/>
      <w:numFmt w:val="lowerLetter"/>
      <w:lvlText w:val="%5."/>
      <w:lvlJc w:val="left"/>
      <w:pPr>
        <w:ind w:left="4010" w:hanging="360"/>
      </w:pPr>
    </w:lvl>
    <w:lvl w:ilvl="5" w:tplc="0419001B">
      <w:start w:val="1"/>
      <w:numFmt w:val="lowerRoman"/>
      <w:lvlText w:val="%6."/>
      <w:lvlJc w:val="right"/>
      <w:pPr>
        <w:ind w:left="4730" w:hanging="180"/>
      </w:pPr>
    </w:lvl>
    <w:lvl w:ilvl="6" w:tplc="0419000F">
      <w:start w:val="1"/>
      <w:numFmt w:val="decimal"/>
      <w:lvlText w:val="%7."/>
      <w:lvlJc w:val="left"/>
      <w:pPr>
        <w:ind w:left="5450" w:hanging="360"/>
      </w:pPr>
    </w:lvl>
    <w:lvl w:ilvl="7" w:tplc="04190019">
      <w:start w:val="1"/>
      <w:numFmt w:val="lowerLetter"/>
      <w:lvlText w:val="%8."/>
      <w:lvlJc w:val="left"/>
      <w:pPr>
        <w:ind w:left="6170" w:hanging="360"/>
      </w:pPr>
    </w:lvl>
    <w:lvl w:ilvl="8" w:tplc="0419001B">
      <w:start w:val="1"/>
      <w:numFmt w:val="lowerRoman"/>
      <w:lvlText w:val="%9."/>
      <w:lvlJc w:val="right"/>
      <w:pPr>
        <w:ind w:left="6890" w:hanging="180"/>
      </w:pPr>
    </w:lvl>
  </w:abstractNum>
  <w:abstractNum w:abstractNumId="15">
    <w:nsid w:val="1E7E04D5"/>
    <w:multiLevelType w:val="singleLevel"/>
    <w:tmpl w:val="D34A6FD8"/>
    <w:lvl w:ilvl="0">
      <w:start w:val="1"/>
      <w:numFmt w:val="decimal"/>
      <w:pStyle w:val="a1"/>
      <w:lvlText w:val="%1."/>
      <w:lvlJc w:val="left"/>
      <w:pPr>
        <w:tabs>
          <w:tab w:val="num" w:pos="360"/>
        </w:tabs>
        <w:ind w:left="360" w:hanging="360"/>
      </w:pPr>
    </w:lvl>
  </w:abstractNum>
  <w:abstractNum w:abstractNumId="16">
    <w:nsid w:val="21F30F5A"/>
    <w:multiLevelType w:val="multilevel"/>
    <w:tmpl w:val="CBB46DAA"/>
    <w:lvl w:ilvl="0">
      <w:start w:val="1"/>
      <w:numFmt w:val="decimal"/>
      <w:lvlText w:val="5.%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pStyle w:val="a2"/>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A07E9E"/>
    <w:multiLevelType w:val="hybridMultilevel"/>
    <w:tmpl w:val="E4E0E3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3553566"/>
    <w:multiLevelType w:val="singleLevel"/>
    <w:tmpl w:val="0419000F"/>
    <w:lvl w:ilvl="0">
      <w:start w:val="1"/>
      <w:numFmt w:val="decimal"/>
      <w:pStyle w:val="FR3"/>
      <w:lvlText w:val="%1."/>
      <w:lvlJc w:val="left"/>
      <w:pPr>
        <w:tabs>
          <w:tab w:val="num" w:pos="360"/>
        </w:tabs>
        <w:ind w:left="360" w:hanging="360"/>
      </w:pPr>
    </w:lvl>
  </w:abstractNum>
  <w:abstractNum w:abstractNumId="19">
    <w:nsid w:val="238B3E39"/>
    <w:multiLevelType w:val="multilevel"/>
    <w:tmpl w:val="CC2C3270"/>
    <w:lvl w:ilvl="0">
      <w:start w:val="1"/>
      <w:numFmt w:val="decimal"/>
      <w:lvlText w:val="8.%1"/>
      <w:lvlJc w:val="left"/>
      <w:pPr>
        <w:ind w:left="644"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D01B6D"/>
    <w:multiLevelType w:val="multilevel"/>
    <w:tmpl w:val="5784E9FE"/>
    <w:lvl w:ilvl="0">
      <w:start w:val="1"/>
      <w:numFmt w:val="decimal"/>
      <w:lvlText w:val="16.%1"/>
      <w:lvlJc w:val="left"/>
      <w:pPr>
        <w:ind w:left="92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1327EE"/>
    <w:multiLevelType w:val="multilevel"/>
    <w:tmpl w:val="0D34EB34"/>
    <w:lvl w:ilvl="0">
      <w:start w:val="1"/>
      <w:numFmt w:val="decimal"/>
      <w:pStyle w:val="1"/>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pStyle w:val="31"/>
      <w:lvlText w:val="%1.%2.%3."/>
      <w:lvlJc w:val="left"/>
      <w:pPr>
        <w:ind w:left="2422" w:hanging="720"/>
      </w:pPr>
      <w:rPr>
        <w:rFonts w:hint="default"/>
      </w:rPr>
    </w:lvl>
    <w:lvl w:ilvl="3">
      <w:start w:val="1"/>
      <w:numFmt w:val="decimal"/>
      <w:pStyle w:val="41"/>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2">
    <w:nsid w:val="31960463"/>
    <w:multiLevelType w:val="multilevel"/>
    <w:tmpl w:val="A1640B3C"/>
    <w:lvl w:ilvl="0">
      <w:start w:val="2"/>
      <w:numFmt w:val="decimal"/>
      <w:pStyle w:val="05"/>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9F5032"/>
    <w:multiLevelType w:val="hybridMultilevel"/>
    <w:tmpl w:val="7B4A6530"/>
    <w:lvl w:ilvl="0" w:tplc="FAF8978E">
      <w:start w:val="1"/>
      <w:numFmt w:val="decimal"/>
      <w:pStyle w:val="a3"/>
      <w:lvlText w:val="%1."/>
      <w:lvlJc w:val="left"/>
      <w:pPr>
        <w:tabs>
          <w:tab w:val="num" w:pos="1701"/>
        </w:tabs>
        <w:ind w:left="1701" w:hanging="567"/>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3DE37A71"/>
    <w:multiLevelType w:val="multilevel"/>
    <w:tmpl w:val="0D34EB34"/>
    <w:lvl w:ilvl="0">
      <w:start w:val="1"/>
      <w:numFmt w:val="decimal"/>
      <w:pStyle w:val="a4"/>
      <w:lvlText w:val="%1."/>
      <w:lvlJc w:val="left"/>
      <w:pPr>
        <w:ind w:left="375" w:hanging="375"/>
      </w:pPr>
      <w:rPr>
        <w:rFonts w:hint="default"/>
      </w:rPr>
    </w:lvl>
    <w:lvl w:ilvl="1">
      <w:start w:val="1"/>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5">
    <w:nsid w:val="3F322044"/>
    <w:multiLevelType w:val="multilevel"/>
    <w:tmpl w:val="23803D8E"/>
    <w:lvl w:ilvl="0">
      <w:start w:val="16"/>
      <w:numFmt w:val="decimal"/>
      <w:lvlText w:val="%1."/>
      <w:lvlJc w:val="left"/>
      <w:pPr>
        <w:ind w:left="600" w:hanging="60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415E6D47"/>
    <w:multiLevelType w:val="singleLevel"/>
    <w:tmpl w:val="FFFFFFFF"/>
    <w:lvl w:ilvl="0">
      <w:start w:val="1"/>
      <w:numFmt w:val="bullet"/>
      <w:pStyle w:val="main"/>
      <w:lvlText w:val=""/>
      <w:legacy w:legacy="1" w:legacySpace="0" w:legacyIndent="283"/>
      <w:lvlJc w:val="left"/>
      <w:pPr>
        <w:ind w:left="283" w:hanging="283"/>
      </w:pPr>
      <w:rPr>
        <w:rFonts w:ascii="Symbol" w:hAnsi="Symbol" w:cs="Symbol" w:hint="default"/>
      </w:rPr>
    </w:lvl>
  </w:abstractNum>
  <w:abstractNum w:abstractNumId="27">
    <w:nsid w:val="41911E88"/>
    <w:multiLevelType w:val="multilevel"/>
    <w:tmpl w:val="1620186E"/>
    <w:lvl w:ilvl="0">
      <w:start w:val="1"/>
      <w:numFmt w:val="decimal"/>
      <w:lvlText w:val="20.%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28">
    <w:nsid w:val="43B95E60"/>
    <w:multiLevelType w:val="multilevel"/>
    <w:tmpl w:val="50089188"/>
    <w:lvl w:ilvl="0">
      <w:start w:val="1"/>
      <w:numFmt w:val="decimal"/>
      <w:lvlText w:val="%1."/>
      <w:lvlJc w:val="left"/>
      <w:pPr>
        <w:tabs>
          <w:tab w:val="num" w:pos="1310"/>
        </w:tabs>
        <w:ind w:left="1310" w:hanging="540"/>
      </w:pPr>
      <w:rPr>
        <w:rFonts w:hint="default"/>
      </w:rPr>
    </w:lvl>
    <w:lvl w:ilvl="1">
      <w:start w:val="1"/>
      <w:numFmt w:val="decimal"/>
      <w:pStyle w:val="10"/>
      <w:lvlText w:val="%1.%2."/>
      <w:lvlJc w:val="left"/>
      <w:pPr>
        <w:tabs>
          <w:tab w:val="num" w:pos="1310"/>
        </w:tabs>
        <w:ind w:left="1310" w:hanging="54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1490"/>
        </w:tabs>
        <w:ind w:left="1490" w:hanging="720"/>
      </w:pPr>
      <w:rPr>
        <w:rFonts w:hint="default"/>
      </w:rPr>
    </w:lvl>
    <w:lvl w:ilvl="4">
      <w:start w:val="1"/>
      <w:numFmt w:val="decimal"/>
      <w:lvlText w:val="%1.%2.%3.%4.%5."/>
      <w:lvlJc w:val="left"/>
      <w:pPr>
        <w:tabs>
          <w:tab w:val="num" w:pos="1850"/>
        </w:tabs>
        <w:ind w:left="1850" w:hanging="1080"/>
      </w:pPr>
      <w:rPr>
        <w:rFonts w:hint="default"/>
      </w:rPr>
    </w:lvl>
    <w:lvl w:ilvl="5">
      <w:start w:val="1"/>
      <w:numFmt w:val="decimal"/>
      <w:lvlText w:val="%1.%2.%3.%4.%5.%6."/>
      <w:lvlJc w:val="left"/>
      <w:pPr>
        <w:tabs>
          <w:tab w:val="num" w:pos="1850"/>
        </w:tabs>
        <w:ind w:left="1850" w:hanging="1080"/>
      </w:pPr>
      <w:rPr>
        <w:rFonts w:hint="default"/>
      </w:rPr>
    </w:lvl>
    <w:lvl w:ilvl="6">
      <w:start w:val="1"/>
      <w:numFmt w:val="decimal"/>
      <w:lvlText w:val="%1.%2.%3.%4.%5.%6.%7."/>
      <w:lvlJc w:val="left"/>
      <w:pPr>
        <w:tabs>
          <w:tab w:val="num" w:pos="2210"/>
        </w:tabs>
        <w:ind w:left="221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570"/>
        </w:tabs>
        <w:ind w:left="2570" w:hanging="1800"/>
      </w:pPr>
      <w:rPr>
        <w:rFonts w:hint="default"/>
      </w:rPr>
    </w:lvl>
  </w:abstractNum>
  <w:abstractNum w:abstractNumId="29">
    <w:nsid w:val="449F56AE"/>
    <w:multiLevelType w:val="hybridMultilevel"/>
    <w:tmpl w:val="A8EC19F4"/>
    <w:lvl w:ilvl="0" w:tplc="02607C3C">
      <w:start w:val="1"/>
      <w:numFmt w:val="decimal"/>
      <w:lvlText w:val="12.%1."/>
      <w:lvlJc w:val="left"/>
      <w:pPr>
        <w:tabs>
          <w:tab w:val="num" w:pos="644"/>
        </w:tabs>
        <w:ind w:left="644" w:hanging="360"/>
      </w:pPr>
      <w:rPr>
        <w:rFonts w:hint="default"/>
      </w:rPr>
    </w:lvl>
    <w:lvl w:ilvl="1" w:tplc="04190019">
      <w:start w:val="1"/>
      <w:numFmt w:val="lowerLetter"/>
      <w:pStyle w:val="table"/>
      <w:lvlText w:val="%2."/>
      <w:lvlJc w:val="left"/>
      <w:pPr>
        <w:tabs>
          <w:tab w:val="num" w:pos="1015"/>
        </w:tabs>
        <w:ind w:left="1015" w:hanging="360"/>
      </w:pPr>
    </w:lvl>
    <w:lvl w:ilvl="2" w:tplc="0419001B">
      <w:start w:val="1"/>
      <w:numFmt w:val="lowerRoman"/>
      <w:lvlText w:val="%3."/>
      <w:lvlJc w:val="right"/>
      <w:pPr>
        <w:tabs>
          <w:tab w:val="num" w:pos="1735"/>
        </w:tabs>
        <w:ind w:left="1735" w:hanging="180"/>
      </w:pPr>
    </w:lvl>
    <w:lvl w:ilvl="3" w:tplc="0419000F">
      <w:start w:val="1"/>
      <w:numFmt w:val="decimal"/>
      <w:lvlText w:val="%4."/>
      <w:lvlJc w:val="left"/>
      <w:pPr>
        <w:tabs>
          <w:tab w:val="num" w:pos="2455"/>
        </w:tabs>
        <w:ind w:left="2455" w:hanging="360"/>
      </w:pPr>
    </w:lvl>
    <w:lvl w:ilvl="4" w:tplc="04190019">
      <w:start w:val="1"/>
      <w:numFmt w:val="lowerLetter"/>
      <w:lvlText w:val="%5."/>
      <w:lvlJc w:val="left"/>
      <w:pPr>
        <w:tabs>
          <w:tab w:val="num" w:pos="3175"/>
        </w:tabs>
        <w:ind w:left="3175" w:hanging="360"/>
      </w:pPr>
    </w:lvl>
    <w:lvl w:ilvl="5" w:tplc="0419001B">
      <w:start w:val="1"/>
      <w:numFmt w:val="lowerRoman"/>
      <w:lvlText w:val="%6."/>
      <w:lvlJc w:val="right"/>
      <w:pPr>
        <w:tabs>
          <w:tab w:val="num" w:pos="3895"/>
        </w:tabs>
        <w:ind w:left="3895" w:hanging="180"/>
      </w:pPr>
    </w:lvl>
    <w:lvl w:ilvl="6" w:tplc="0419000F">
      <w:start w:val="1"/>
      <w:numFmt w:val="decimal"/>
      <w:lvlText w:val="%7."/>
      <w:lvlJc w:val="left"/>
      <w:pPr>
        <w:tabs>
          <w:tab w:val="num" w:pos="4615"/>
        </w:tabs>
        <w:ind w:left="4615" w:hanging="360"/>
      </w:pPr>
    </w:lvl>
    <w:lvl w:ilvl="7" w:tplc="04190019">
      <w:start w:val="1"/>
      <w:numFmt w:val="lowerLetter"/>
      <w:lvlText w:val="%8."/>
      <w:lvlJc w:val="left"/>
      <w:pPr>
        <w:tabs>
          <w:tab w:val="num" w:pos="5335"/>
        </w:tabs>
        <w:ind w:left="5335" w:hanging="360"/>
      </w:pPr>
    </w:lvl>
    <w:lvl w:ilvl="8" w:tplc="0419001B">
      <w:start w:val="1"/>
      <w:numFmt w:val="lowerRoman"/>
      <w:lvlText w:val="%9."/>
      <w:lvlJc w:val="right"/>
      <w:pPr>
        <w:tabs>
          <w:tab w:val="num" w:pos="6055"/>
        </w:tabs>
        <w:ind w:left="6055" w:hanging="180"/>
      </w:pPr>
    </w:lvl>
  </w:abstractNum>
  <w:abstractNum w:abstractNumId="30">
    <w:nsid w:val="48400023"/>
    <w:multiLevelType w:val="hybridMultilevel"/>
    <w:tmpl w:val="A9F80A88"/>
    <w:lvl w:ilvl="0" w:tplc="FFFFFFFF">
      <w:start w:val="1"/>
      <w:numFmt w:val="russianLower"/>
      <w:pStyle w:val="a5"/>
      <w:lvlText w:val="%1)"/>
      <w:lvlJc w:val="left"/>
      <w:pPr>
        <w:tabs>
          <w:tab w:val="num" w:pos="1701"/>
        </w:tabs>
        <w:ind w:left="1701"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49410FFA"/>
    <w:multiLevelType w:val="multilevel"/>
    <w:tmpl w:val="D9504E38"/>
    <w:lvl w:ilvl="0">
      <w:start w:val="1"/>
      <w:numFmt w:val="decimal"/>
      <w:lvlText w:val="15.%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6D02AA"/>
    <w:multiLevelType w:val="multilevel"/>
    <w:tmpl w:val="A93A9314"/>
    <w:lvl w:ilvl="0">
      <w:start w:val="1"/>
      <w:numFmt w:val="decimal"/>
      <w:lvlText w:val="9.%1"/>
      <w:lvlJc w:val="left"/>
      <w:pPr>
        <w:ind w:left="360" w:hanging="360"/>
      </w:pPr>
      <w:rPr>
        <w:rFonts w:hint="default"/>
      </w:rPr>
    </w:lvl>
    <w:lvl w:ilvl="1">
      <w:start w:val="1"/>
      <w:numFmt w:val="decimal"/>
      <w:pStyle w:val="2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4862E3"/>
    <w:multiLevelType w:val="hybridMultilevel"/>
    <w:tmpl w:val="BC48C384"/>
    <w:lvl w:ilvl="0" w:tplc="4100026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4F581606"/>
    <w:multiLevelType w:val="hybridMultilevel"/>
    <w:tmpl w:val="42062A96"/>
    <w:lvl w:ilvl="0" w:tplc="3DC2CF70">
      <w:start w:val="1"/>
      <w:numFmt w:val="decimal"/>
      <w:pStyle w:val="a6"/>
      <w:lvlText w:val="%1."/>
      <w:lvlJc w:val="left"/>
      <w:pPr>
        <w:tabs>
          <w:tab w:val="num" w:pos="1701"/>
        </w:tabs>
        <w:ind w:firstLine="113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9324"/>
        </w:tabs>
        <w:ind w:left="9324" w:hanging="1584"/>
      </w:pPr>
      <w:rPr>
        <w:rFonts w:hint="default"/>
      </w:rPr>
    </w:lvl>
  </w:abstractNum>
  <w:abstractNum w:abstractNumId="36">
    <w:nsid w:val="51155E93"/>
    <w:multiLevelType w:val="multilevel"/>
    <w:tmpl w:val="E3FCBBBE"/>
    <w:lvl w:ilvl="0">
      <w:start w:val="1"/>
      <w:numFmt w:val="decimal"/>
      <w:lvlText w:val="1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4"/>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2FD6E9B"/>
    <w:multiLevelType w:val="hybridMultilevel"/>
    <w:tmpl w:val="EEA23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4CF47B8"/>
    <w:multiLevelType w:val="singleLevel"/>
    <w:tmpl w:val="3D1A6DA0"/>
    <w:lvl w:ilvl="0">
      <w:start w:val="1"/>
      <w:numFmt w:val="decimal"/>
      <w:pStyle w:val="16"/>
      <w:lvlText w:val="%1."/>
      <w:lvlJc w:val="left"/>
      <w:pPr>
        <w:tabs>
          <w:tab w:val="num" w:pos="540"/>
        </w:tabs>
        <w:ind w:left="540" w:hanging="360"/>
      </w:pPr>
      <w:rPr>
        <w:sz w:val="23"/>
        <w:szCs w:val="23"/>
      </w:rPr>
    </w:lvl>
  </w:abstractNum>
  <w:abstractNum w:abstractNumId="39">
    <w:nsid w:val="55E321BE"/>
    <w:multiLevelType w:val="multilevel"/>
    <w:tmpl w:val="515CA438"/>
    <w:lvl w:ilvl="0">
      <w:start w:val="1"/>
      <w:numFmt w:val="upperRoman"/>
      <w:pStyle w:val="11"/>
      <w:lvlText w:val="%1."/>
      <w:lvlJc w:val="left"/>
      <w:pPr>
        <w:tabs>
          <w:tab w:val="num" w:pos="0"/>
        </w:tabs>
      </w:pPr>
      <w:rPr>
        <w:rFonts w:hint="default"/>
      </w:rPr>
    </w:lvl>
    <w:lvl w:ilvl="1">
      <w:start w:val="1"/>
      <w:numFmt w:val="upperRoman"/>
      <w:lvlText w:val="%2."/>
      <w:lvlJc w:val="left"/>
      <w:pPr>
        <w:tabs>
          <w:tab w:val="num" w:pos="0"/>
        </w:tabs>
      </w:pPr>
      <w:rPr>
        <w:rFonts w:hint="default"/>
      </w:rPr>
    </w:lvl>
    <w:lvl w:ilvl="2">
      <w:start w:val="1"/>
      <w:numFmt w:val="decimal"/>
      <w:isLgl/>
      <w:lvlText w:val="%2.%3."/>
      <w:lvlJc w:val="left"/>
      <w:pPr>
        <w:tabs>
          <w:tab w:val="num" w:pos="1134"/>
        </w:tabs>
        <w:ind w:left="1134" w:hanging="1134"/>
      </w:pPr>
      <w:rPr>
        <w:rFonts w:hint="default"/>
      </w:rPr>
    </w:lvl>
    <w:lvl w:ilvl="3">
      <w:start w:val="1"/>
      <w:numFmt w:val="decimal"/>
      <w:pStyle w:val="22"/>
      <w:isLgl/>
      <w:lvlText w:val="%2.%3.%4."/>
      <w:lvlJc w:val="left"/>
      <w:pPr>
        <w:tabs>
          <w:tab w:val="num" w:pos="2268"/>
        </w:tabs>
        <w:ind w:left="2268" w:hanging="1134"/>
      </w:pPr>
      <w:rPr>
        <w:rFonts w:hint="default"/>
      </w:rPr>
    </w:lvl>
    <w:lvl w:ilvl="4">
      <w:start w:val="1"/>
      <w:numFmt w:val="decimal"/>
      <w:isLgl/>
      <w:lvlText w:val="%2.%3.%4.%5."/>
      <w:lvlJc w:val="left"/>
      <w:pPr>
        <w:tabs>
          <w:tab w:val="num" w:pos="3402"/>
        </w:tabs>
        <w:ind w:left="3402" w:hanging="1134"/>
      </w:pPr>
      <w:rPr>
        <w:rFonts w:hint="default"/>
      </w:rPr>
    </w:lvl>
    <w:lvl w:ilvl="5">
      <w:start w:val="1"/>
      <w:numFmt w:val="decimal"/>
      <w:isLgl/>
      <w:lvlText w:val="%1.%2.%3.%4.%5.%6."/>
      <w:lvlJc w:val="left"/>
      <w:pPr>
        <w:tabs>
          <w:tab w:val="num" w:pos="1939"/>
        </w:tabs>
        <w:ind w:left="1939" w:hanging="1080"/>
      </w:pPr>
      <w:rPr>
        <w:rFonts w:hint="default"/>
      </w:rPr>
    </w:lvl>
    <w:lvl w:ilvl="6">
      <w:start w:val="1"/>
      <w:numFmt w:val="decimal"/>
      <w:isLgl/>
      <w:lvlText w:val="%1.%2.%3.%4.%5.%6.%7."/>
      <w:lvlJc w:val="left"/>
      <w:pPr>
        <w:tabs>
          <w:tab w:val="num" w:pos="2299"/>
        </w:tabs>
        <w:ind w:left="2299" w:hanging="1440"/>
      </w:pPr>
      <w:rPr>
        <w:rFonts w:hint="default"/>
      </w:rPr>
    </w:lvl>
    <w:lvl w:ilvl="7">
      <w:start w:val="1"/>
      <w:numFmt w:val="decimal"/>
      <w:isLgl/>
      <w:lvlText w:val="%1.%2.%3.%4.%5.%6.%7.%8."/>
      <w:lvlJc w:val="left"/>
      <w:pPr>
        <w:tabs>
          <w:tab w:val="num" w:pos="2299"/>
        </w:tabs>
        <w:ind w:left="2299" w:hanging="1440"/>
      </w:pPr>
      <w:rPr>
        <w:rFonts w:hint="default"/>
      </w:rPr>
    </w:lvl>
    <w:lvl w:ilvl="8">
      <w:start w:val="1"/>
      <w:numFmt w:val="decimal"/>
      <w:isLgl/>
      <w:lvlText w:val="%1.%2.%3.%4.%5.%6.%7.%8.%9."/>
      <w:lvlJc w:val="left"/>
      <w:pPr>
        <w:tabs>
          <w:tab w:val="num" w:pos="2659"/>
        </w:tabs>
        <w:ind w:left="2659" w:hanging="1800"/>
      </w:pPr>
      <w:rPr>
        <w:rFonts w:hint="default"/>
      </w:rPr>
    </w:lvl>
  </w:abstractNum>
  <w:abstractNum w:abstractNumId="40">
    <w:nsid w:val="60736D63"/>
    <w:multiLevelType w:val="multilevel"/>
    <w:tmpl w:val="8B4208A2"/>
    <w:lvl w:ilvl="0">
      <w:start w:val="18"/>
      <w:numFmt w:val="decimal"/>
      <w:lvlText w:val="%1."/>
      <w:lvlJc w:val="left"/>
      <w:pPr>
        <w:ind w:left="600" w:hanging="60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1">
    <w:nsid w:val="637A09DE"/>
    <w:multiLevelType w:val="hybridMultilevel"/>
    <w:tmpl w:val="5344D6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A7F4DD5"/>
    <w:multiLevelType w:val="hybridMultilevel"/>
    <w:tmpl w:val="DB749DC0"/>
    <w:lvl w:ilvl="0" w:tplc="DB2CAA38">
      <w:start w:val="1"/>
      <w:numFmt w:val="bullet"/>
      <w:pStyle w:val="a7"/>
      <w:lvlText w:val=""/>
      <w:lvlJc w:val="left"/>
      <w:pPr>
        <w:tabs>
          <w:tab w:val="num" w:pos="1701"/>
        </w:tabs>
        <w:ind w:left="1701"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0A65FF6"/>
    <w:multiLevelType w:val="hybridMultilevel"/>
    <w:tmpl w:val="5F1884BA"/>
    <w:lvl w:ilvl="0" w:tplc="C07041B2">
      <w:start w:val="1"/>
      <w:numFmt w:val="bullet"/>
      <w:pStyle w:val="a8"/>
      <w:lvlText w:val=""/>
      <w:lvlJc w:val="left"/>
      <w:pPr>
        <w:tabs>
          <w:tab w:val="num" w:pos="1429"/>
        </w:tabs>
        <w:ind w:left="1429" w:hanging="360"/>
      </w:pPr>
      <w:rPr>
        <w:rFonts w:ascii="Symbol" w:hAnsi="Symbol" w:cs="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44">
    <w:nsid w:val="75BB5C19"/>
    <w:multiLevelType w:val="multilevel"/>
    <w:tmpl w:val="6DD64CFA"/>
    <w:lvl w:ilvl="0">
      <w:start w:val="4"/>
      <w:numFmt w:val="decimal"/>
      <w:pStyle w:val="a9"/>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1658C7"/>
    <w:multiLevelType w:val="multilevel"/>
    <w:tmpl w:val="67A47A92"/>
    <w:lvl w:ilvl="0">
      <w:start w:val="1"/>
      <w:numFmt w:val="decimal"/>
      <w:lvlText w:val="7.%1"/>
      <w:lvlJc w:val="left"/>
      <w:pPr>
        <w:ind w:left="360" w:hanging="360"/>
      </w:pPr>
      <w:rPr>
        <w:rFonts w:hint="default"/>
      </w:rPr>
    </w:lvl>
    <w:lvl w:ilvl="1">
      <w:start w:val="1"/>
      <w:numFmt w:val="decimal"/>
      <w:pStyle w:val="a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5E6CC4"/>
    <w:multiLevelType w:val="multilevel"/>
    <w:tmpl w:val="3A48289E"/>
    <w:lvl w:ilvl="0">
      <w:start w:val="1"/>
      <w:numFmt w:val="decimal"/>
      <w:pStyle w:val="16px"/>
      <w:lvlText w:val="1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213991"/>
    <w:multiLevelType w:val="multilevel"/>
    <w:tmpl w:val="77E2AE90"/>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8">
    <w:nsid w:val="7EF130D9"/>
    <w:multiLevelType w:val="multilevel"/>
    <w:tmpl w:val="38404066"/>
    <w:lvl w:ilvl="0">
      <w:start w:val="1"/>
      <w:numFmt w:val="decimal"/>
      <w:pStyle w:val="12"/>
      <w:lvlText w:val="1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B21B69"/>
    <w:multiLevelType w:val="multilevel"/>
    <w:tmpl w:val="F920C2E8"/>
    <w:lvl w:ilvl="0">
      <w:start w:val="1"/>
      <w:numFmt w:val="decimal"/>
      <w:pStyle w:val="2125"/>
      <w:lvlText w:val="%1."/>
      <w:lvlJc w:val="center"/>
      <w:pPr>
        <w:tabs>
          <w:tab w:val="num" w:pos="361"/>
        </w:tabs>
        <w:ind w:left="361" w:hanging="72"/>
      </w:pPr>
      <w:rPr>
        <w:rFonts w:hint="default"/>
      </w:rPr>
    </w:lvl>
    <w:lvl w:ilvl="1">
      <w:start w:val="1"/>
      <w:numFmt w:val="decimal"/>
      <w:lvlText w:val="%1.%2."/>
      <w:lvlJc w:val="left"/>
      <w:pPr>
        <w:tabs>
          <w:tab w:val="num" w:pos="793"/>
        </w:tabs>
        <w:ind w:left="793" w:hanging="432"/>
      </w:pPr>
      <w:rPr>
        <w:rFonts w:hint="default"/>
      </w:rPr>
    </w:lvl>
    <w:lvl w:ilvl="2">
      <w:start w:val="1"/>
      <w:numFmt w:val="decimal"/>
      <w:lvlText w:val="%1.%2.%3."/>
      <w:lvlJc w:val="left"/>
      <w:pPr>
        <w:tabs>
          <w:tab w:val="num" w:pos="1441"/>
        </w:tabs>
        <w:ind w:left="1225" w:hanging="504"/>
      </w:pPr>
      <w:rPr>
        <w:rFonts w:hint="default"/>
      </w:rPr>
    </w:lvl>
    <w:lvl w:ilvl="3">
      <w:start w:val="1"/>
      <w:numFmt w:val="decimal"/>
      <w:lvlText w:val="%1.%2.%3.%4."/>
      <w:lvlJc w:val="left"/>
      <w:pPr>
        <w:tabs>
          <w:tab w:val="num" w:pos="1801"/>
        </w:tabs>
        <w:ind w:left="1729" w:hanging="648"/>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num w:numId="1">
    <w:abstractNumId w:val="9"/>
  </w:num>
  <w:num w:numId="2">
    <w:abstractNumId w:val="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9"/>
  </w:num>
  <w:num w:numId="12">
    <w:abstractNumId w:val="3"/>
  </w:num>
  <w:num w:numId="13">
    <w:abstractNumId w:val="35"/>
  </w:num>
  <w:num w:numId="14">
    <w:abstractNumId w:val="15"/>
  </w:num>
  <w:num w:numId="15">
    <w:abstractNumId w:val="21"/>
  </w:num>
  <w:num w:numId="16">
    <w:abstractNumId w:val="24"/>
  </w:num>
  <w:num w:numId="17">
    <w:abstractNumId w:val="11"/>
  </w:num>
  <w:num w:numId="18">
    <w:abstractNumId w:val="10"/>
  </w:num>
  <w:num w:numId="19">
    <w:abstractNumId w:val="16"/>
  </w:num>
  <w:num w:numId="20">
    <w:abstractNumId w:val="45"/>
  </w:num>
  <w:num w:numId="21">
    <w:abstractNumId w:val="19"/>
  </w:num>
  <w:num w:numId="22">
    <w:abstractNumId w:val="32"/>
  </w:num>
  <w:num w:numId="23">
    <w:abstractNumId w:val="48"/>
  </w:num>
  <w:num w:numId="24">
    <w:abstractNumId w:val="36"/>
  </w:num>
  <w:num w:numId="25">
    <w:abstractNumId w:val="46"/>
  </w:num>
  <w:num w:numId="26">
    <w:abstractNumId w:val="31"/>
  </w:num>
  <w:num w:numId="27">
    <w:abstractNumId w:val="20"/>
  </w:num>
  <w:num w:numId="28">
    <w:abstractNumId w:val="27"/>
  </w:num>
  <w:num w:numId="29">
    <w:abstractNumId w:val="44"/>
  </w:num>
  <w:num w:numId="30">
    <w:abstractNumId w:val="22"/>
  </w:num>
  <w:num w:numId="31">
    <w:abstractNumId w:val="29"/>
  </w:num>
  <w:num w:numId="32">
    <w:abstractNumId w:val="26"/>
  </w:num>
  <w:num w:numId="33">
    <w:abstractNumId w:val="18"/>
  </w:num>
  <w:num w:numId="34">
    <w:abstractNumId w:val="38"/>
  </w:num>
  <w:num w:numId="35">
    <w:abstractNumId w:val="43"/>
  </w:num>
  <w:num w:numId="36">
    <w:abstractNumId w:val="39"/>
  </w:num>
  <w:num w:numId="37">
    <w:abstractNumId w:val="34"/>
  </w:num>
  <w:num w:numId="38">
    <w:abstractNumId w:val="30"/>
  </w:num>
  <w:num w:numId="39">
    <w:abstractNumId w:val="42"/>
  </w:num>
  <w:num w:numId="40">
    <w:abstractNumId w:val="28"/>
  </w:num>
  <w:num w:numId="41">
    <w:abstractNumId w:val="49"/>
  </w:num>
  <w:num w:numId="42">
    <w:abstractNumId w:val="23"/>
  </w:num>
  <w:num w:numId="43">
    <w:abstractNumId w:val="12"/>
  </w:num>
  <w:num w:numId="44">
    <w:abstractNumId w:val="37"/>
  </w:num>
  <w:num w:numId="45">
    <w:abstractNumId w:val="41"/>
  </w:num>
  <w:num w:numId="46">
    <w:abstractNumId w:val="25"/>
  </w:num>
  <w:num w:numId="47">
    <w:abstractNumId w:val="40"/>
  </w:num>
  <w:num w:numId="48">
    <w:abstractNumId w:val="13"/>
  </w:num>
  <w:num w:numId="49">
    <w:abstractNumId w:val="17"/>
  </w:num>
  <w:num w:numId="50">
    <w:abstractNumId w:val="14"/>
  </w:num>
  <w:num w:numId="51">
    <w:abstractNumId w:val="47"/>
  </w:num>
  <w:num w:numId="5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drawingGridHorizontalSpacing w:val="12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C6E"/>
    <w:rsid w:val="00000656"/>
    <w:rsid w:val="00000BE9"/>
    <w:rsid w:val="00000EF6"/>
    <w:rsid w:val="00000F28"/>
    <w:rsid w:val="00001477"/>
    <w:rsid w:val="00002BC8"/>
    <w:rsid w:val="000038D0"/>
    <w:rsid w:val="00003FB2"/>
    <w:rsid w:val="00004B50"/>
    <w:rsid w:val="00006FD2"/>
    <w:rsid w:val="000073B7"/>
    <w:rsid w:val="00007FA2"/>
    <w:rsid w:val="00011763"/>
    <w:rsid w:val="00012100"/>
    <w:rsid w:val="00014EE7"/>
    <w:rsid w:val="00015A5E"/>
    <w:rsid w:val="00015C75"/>
    <w:rsid w:val="000160DB"/>
    <w:rsid w:val="0001734E"/>
    <w:rsid w:val="00017363"/>
    <w:rsid w:val="00017DCB"/>
    <w:rsid w:val="00020823"/>
    <w:rsid w:val="00022737"/>
    <w:rsid w:val="00027204"/>
    <w:rsid w:val="000317DB"/>
    <w:rsid w:val="0003440C"/>
    <w:rsid w:val="000358A1"/>
    <w:rsid w:val="00036932"/>
    <w:rsid w:val="000404DD"/>
    <w:rsid w:val="0004063C"/>
    <w:rsid w:val="00040DA9"/>
    <w:rsid w:val="00041F08"/>
    <w:rsid w:val="00042807"/>
    <w:rsid w:val="00043A60"/>
    <w:rsid w:val="00044C7E"/>
    <w:rsid w:val="00046841"/>
    <w:rsid w:val="00047179"/>
    <w:rsid w:val="00047D09"/>
    <w:rsid w:val="00051E6E"/>
    <w:rsid w:val="00052115"/>
    <w:rsid w:val="00052787"/>
    <w:rsid w:val="000536F2"/>
    <w:rsid w:val="000569EA"/>
    <w:rsid w:val="000569F4"/>
    <w:rsid w:val="00057C8C"/>
    <w:rsid w:val="00060A6B"/>
    <w:rsid w:val="00061AC4"/>
    <w:rsid w:val="00062004"/>
    <w:rsid w:val="00062293"/>
    <w:rsid w:val="0006699D"/>
    <w:rsid w:val="00070806"/>
    <w:rsid w:val="00070941"/>
    <w:rsid w:val="000714D6"/>
    <w:rsid w:val="000740D5"/>
    <w:rsid w:val="00074B6E"/>
    <w:rsid w:val="00076CD0"/>
    <w:rsid w:val="00077865"/>
    <w:rsid w:val="00080A6A"/>
    <w:rsid w:val="00080E5A"/>
    <w:rsid w:val="000831B8"/>
    <w:rsid w:val="000909C2"/>
    <w:rsid w:val="0009100C"/>
    <w:rsid w:val="00091BD3"/>
    <w:rsid w:val="00093DD4"/>
    <w:rsid w:val="00094519"/>
    <w:rsid w:val="00095781"/>
    <w:rsid w:val="00097DCF"/>
    <w:rsid w:val="000A039A"/>
    <w:rsid w:val="000A0C20"/>
    <w:rsid w:val="000A207C"/>
    <w:rsid w:val="000A28C9"/>
    <w:rsid w:val="000A2C95"/>
    <w:rsid w:val="000A385C"/>
    <w:rsid w:val="000A3991"/>
    <w:rsid w:val="000A3DEF"/>
    <w:rsid w:val="000A4C59"/>
    <w:rsid w:val="000A5A29"/>
    <w:rsid w:val="000A5C53"/>
    <w:rsid w:val="000A6940"/>
    <w:rsid w:val="000A730A"/>
    <w:rsid w:val="000B1575"/>
    <w:rsid w:val="000B2BB0"/>
    <w:rsid w:val="000B2D5E"/>
    <w:rsid w:val="000B34DB"/>
    <w:rsid w:val="000B5074"/>
    <w:rsid w:val="000B59B9"/>
    <w:rsid w:val="000B64F9"/>
    <w:rsid w:val="000B7717"/>
    <w:rsid w:val="000C1236"/>
    <w:rsid w:val="000C28E8"/>
    <w:rsid w:val="000C46E3"/>
    <w:rsid w:val="000C7002"/>
    <w:rsid w:val="000C7D57"/>
    <w:rsid w:val="000D0E98"/>
    <w:rsid w:val="000D10AD"/>
    <w:rsid w:val="000D28E6"/>
    <w:rsid w:val="000D35B4"/>
    <w:rsid w:val="000D3A5B"/>
    <w:rsid w:val="000D6EED"/>
    <w:rsid w:val="000E173A"/>
    <w:rsid w:val="000E21ED"/>
    <w:rsid w:val="000E25CC"/>
    <w:rsid w:val="000E2E0F"/>
    <w:rsid w:val="000E2FDD"/>
    <w:rsid w:val="000E306C"/>
    <w:rsid w:val="000E431F"/>
    <w:rsid w:val="000E4332"/>
    <w:rsid w:val="000E71D2"/>
    <w:rsid w:val="000F0789"/>
    <w:rsid w:val="000F3C00"/>
    <w:rsid w:val="000F3E8F"/>
    <w:rsid w:val="000F48D0"/>
    <w:rsid w:val="000F4D3E"/>
    <w:rsid w:val="000F5087"/>
    <w:rsid w:val="000F5B41"/>
    <w:rsid w:val="000F6BD4"/>
    <w:rsid w:val="000F7B09"/>
    <w:rsid w:val="001001E7"/>
    <w:rsid w:val="001002B0"/>
    <w:rsid w:val="0010182D"/>
    <w:rsid w:val="00102871"/>
    <w:rsid w:val="001037E8"/>
    <w:rsid w:val="00103B17"/>
    <w:rsid w:val="0011164D"/>
    <w:rsid w:val="00111A7A"/>
    <w:rsid w:val="001122C3"/>
    <w:rsid w:val="00116357"/>
    <w:rsid w:val="00116E68"/>
    <w:rsid w:val="00121714"/>
    <w:rsid w:val="00123CA0"/>
    <w:rsid w:val="0012468B"/>
    <w:rsid w:val="00124E1A"/>
    <w:rsid w:val="001255C4"/>
    <w:rsid w:val="001269FC"/>
    <w:rsid w:val="00127673"/>
    <w:rsid w:val="00127EF2"/>
    <w:rsid w:val="00127FDD"/>
    <w:rsid w:val="001314F9"/>
    <w:rsid w:val="00135439"/>
    <w:rsid w:val="001361A3"/>
    <w:rsid w:val="0013726C"/>
    <w:rsid w:val="00137EB1"/>
    <w:rsid w:val="00142DD8"/>
    <w:rsid w:val="00144E3C"/>
    <w:rsid w:val="00145520"/>
    <w:rsid w:val="00150658"/>
    <w:rsid w:val="001508AB"/>
    <w:rsid w:val="00151FDC"/>
    <w:rsid w:val="001534C3"/>
    <w:rsid w:val="00155D50"/>
    <w:rsid w:val="00156391"/>
    <w:rsid w:val="0015733E"/>
    <w:rsid w:val="001637F3"/>
    <w:rsid w:val="001639D3"/>
    <w:rsid w:val="00165E13"/>
    <w:rsid w:val="0016712D"/>
    <w:rsid w:val="00167B73"/>
    <w:rsid w:val="00167C16"/>
    <w:rsid w:val="0017085D"/>
    <w:rsid w:val="001735EC"/>
    <w:rsid w:val="001777EB"/>
    <w:rsid w:val="00181493"/>
    <w:rsid w:val="00181A21"/>
    <w:rsid w:val="001829D0"/>
    <w:rsid w:val="00184369"/>
    <w:rsid w:val="00184EFC"/>
    <w:rsid w:val="00185691"/>
    <w:rsid w:val="00186E3E"/>
    <w:rsid w:val="001900B1"/>
    <w:rsid w:val="00190114"/>
    <w:rsid w:val="0019053D"/>
    <w:rsid w:val="00190B87"/>
    <w:rsid w:val="00190BA8"/>
    <w:rsid w:val="00190E4E"/>
    <w:rsid w:val="00191DC0"/>
    <w:rsid w:val="00191DFC"/>
    <w:rsid w:val="00192ACE"/>
    <w:rsid w:val="00192D80"/>
    <w:rsid w:val="00194E41"/>
    <w:rsid w:val="00195C74"/>
    <w:rsid w:val="0019626C"/>
    <w:rsid w:val="00196AE6"/>
    <w:rsid w:val="001976EC"/>
    <w:rsid w:val="00197C70"/>
    <w:rsid w:val="001A01F9"/>
    <w:rsid w:val="001A062B"/>
    <w:rsid w:val="001A2130"/>
    <w:rsid w:val="001A2695"/>
    <w:rsid w:val="001A4B5A"/>
    <w:rsid w:val="001A5A12"/>
    <w:rsid w:val="001A5CCE"/>
    <w:rsid w:val="001A7FBC"/>
    <w:rsid w:val="001B276D"/>
    <w:rsid w:val="001B3BAC"/>
    <w:rsid w:val="001B3E33"/>
    <w:rsid w:val="001B6070"/>
    <w:rsid w:val="001B6E64"/>
    <w:rsid w:val="001B7098"/>
    <w:rsid w:val="001B71DB"/>
    <w:rsid w:val="001B74F3"/>
    <w:rsid w:val="001B752B"/>
    <w:rsid w:val="001C0654"/>
    <w:rsid w:val="001C1B0D"/>
    <w:rsid w:val="001C456C"/>
    <w:rsid w:val="001C581B"/>
    <w:rsid w:val="001C5D0B"/>
    <w:rsid w:val="001C5FC1"/>
    <w:rsid w:val="001C628A"/>
    <w:rsid w:val="001C6E12"/>
    <w:rsid w:val="001D0057"/>
    <w:rsid w:val="001D0681"/>
    <w:rsid w:val="001D1F00"/>
    <w:rsid w:val="001D1F21"/>
    <w:rsid w:val="001D3889"/>
    <w:rsid w:val="001D3DD2"/>
    <w:rsid w:val="001D5EE4"/>
    <w:rsid w:val="001D611D"/>
    <w:rsid w:val="001D672F"/>
    <w:rsid w:val="001D67CD"/>
    <w:rsid w:val="001D738B"/>
    <w:rsid w:val="001D7819"/>
    <w:rsid w:val="001E0E79"/>
    <w:rsid w:val="001E14AE"/>
    <w:rsid w:val="001E166A"/>
    <w:rsid w:val="001E1B88"/>
    <w:rsid w:val="001E47C2"/>
    <w:rsid w:val="001E4DD3"/>
    <w:rsid w:val="001E757C"/>
    <w:rsid w:val="001E76C4"/>
    <w:rsid w:val="001F0ADF"/>
    <w:rsid w:val="001F1F5A"/>
    <w:rsid w:val="001F2395"/>
    <w:rsid w:val="001F2B28"/>
    <w:rsid w:val="001F4A67"/>
    <w:rsid w:val="001F5AAA"/>
    <w:rsid w:val="001F65B6"/>
    <w:rsid w:val="001F6CFA"/>
    <w:rsid w:val="0020018A"/>
    <w:rsid w:val="00201689"/>
    <w:rsid w:val="00201A50"/>
    <w:rsid w:val="00201DE6"/>
    <w:rsid w:val="00201FB9"/>
    <w:rsid w:val="002039B7"/>
    <w:rsid w:val="002059AB"/>
    <w:rsid w:val="00211838"/>
    <w:rsid w:val="0021245A"/>
    <w:rsid w:val="002152AC"/>
    <w:rsid w:val="00215724"/>
    <w:rsid w:val="00216A9E"/>
    <w:rsid w:val="00216FD9"/>
    <w:rsid w:val="0021772A"/>
    <w:rsid w:val="00220A82"/>
    <w:rsid w:val="00224C1A"/>
    <w:rsid w:val="00224D74"/>
    <w:rsid w:val="00226E5C"/>
    <w:rsid w:val="00226F0C"/>
    <w:rsid w:val="002307A4"/>
    <w:rsid w:val="00230D6F"/>
    <w:rsid w:val="002315AB"/>
    <w:rsid w:val="0023178A"/>
    <w:rsid w:val="00234766"/>
    <w:rsid w:val="00234B74"/>
    <w:rsid w:val="0023567C"/>
    <w:rsid w:val="002369E7"/>
    <w:rsid w:val="00236DDD"/>
    <w:rsid w:val="00237DFE"/>
    <w:rsid w:val="00237FA4"/>
    <w:rsid w:val="00240026"/>
    <w:rsid w:val="00240AFE"/>
    <w:rsid w:val="0024208B"/>
    <w:rsid w:val="0024336F"/>
    <w:rsid w:val="00243CC8"/>
    <w:rsid w:val="00244C1A"/>
    <w:rsid w:val="0024574D"/>
    <w:rsid w:val="00246181"/>
    <w:rsid w:val="00246324"/>
    <w:rsid w:val="00246855"/>
    <w:rsid w:val="00247044"/>
    <w:rsid w:val="0025071E"/>
    <w:rsid w:val="00250E3E"/>
    <w:rsid w:val="00251506"/>
    <w:rsid w:val="002521D3"/>
    <w:rsid w:val="00260034"/>
    <w:rsid w:val="00260C9C"/>
    <w:rsid w:val="00261217"/>
    <w:rsid w:val="0026190F"/>
    <w:rsid w:val="0026236A"/>
    <w:rsid w:val="00262620"/>
    <w:rsid w:val="00263044"/>
    <w:rsid w:val="00263193"/>
    <w:rsid w:val="00263E26"/>
    <w:rsid w:val="00267034"/>
    <w:rsid w:val="002678C6"/>
    <w:rsid w:val="002703D8"/>
    <w:rsid w:val="0027264D"/>
    <w:rsid w:val="002731FA"/>
    <w:rsid w:val="00273ED7"/>
    <w:rsid w:val="002747A6"/>
    <w:rsid w:val="0027532B"/>
    <w:rsid w:val="00275B0D"/>
    <w:rsid w:val="00276B0F"/>
    <w:rsid w:val="00281F7D"/>
    <w:rsid w:val="00282997"/>
    <w:rsid w:val="00285E72"/>
    <w:rsid w:val="002865B2"/>
    <w:rsid w:val="00286D5E"/>
    <w:rsid w:val="00287F36"/>
    <w:rsid w:val="00290075"/>
    <w:rsid w:val="002914DD"/>
    <w:rsid w:val="00291E77"/>
    <w:rsid w:val="0029371A"/>
    <w:rsid w:val="00293AE1"/>
    <w:rsid w:val="002945CA"/>
    <w:rsid w:val="00295601"/>
    <w:rsid w:val="0029632F"/>
    <w:rsid w:val="00296823"/>
    <w:rsid w:val="002A1C92"/>
    <w:rsid w:val="002A3E9D"/>
    <w:rsid w:val="002A7755"/>
    <w:rsid w:val="002B0B54"/>
    <w:rsid w:val="002B0E49"/>
    <w:rsid w:val="002B17DD"/>
    <w:rsid w:val="002B3977"/>
    <w:rsid w:val="002B6954"/>
    <w:rsid w:val="002C0E83"/>
    <w:rsid w:val="002C36F3"/>
    <w:rsid w:val="002C676C"/>
    <w:rsid w:val="002C6D89"/>
    <w:rsid w:val="002D3255"/>
    <w:rsid w:val="002D37EA"/>
    <w:rsid w:val="002D422A"/>
    <w:rsid w:val="002D4321"/>
    <w:rsid w:val="002D4A06"/>
    <w:rsid w:val="002D4ADC"/>
    <w:rsid w:val="002D5335"/>
    <w:rsid w:val="002D6F86"/>
    <w:rsid w:val="002E337D"/>
    <w:rsid w:val="002E3A36"/>
    <w:rsid w:val="002E426C"/>
    <w:rsid w:val="002E449B"/>
    <w:rsid w:val="002E44BB"/>
    <w:rsid w:val="002E5BE4"/>
    <w:rsid w:val="002E73DF"/>
    <w:rsid w:val="002E75C6"/>
    <w:rsid w:val="002E78BC"/>
    <w:rsid w:val="002E7FEA"/>
    <w:rsid w:val="002F0C64"/>
    <w:rsid w:val="002F16F7"/>
    <w:rsid w:val="002F2052"/>
    <w:rsid w:val="002F23D2"/>
    <w:rsid w:val="002F4A28"/>
    <w:rsid w:val="002F5954"/>
    <w:rsid w:val="002F67BE"/>
    <w:rsid w:val="002F7B97"/>
    <w:rsid w:val="002F7BAE"/>
    <w:rsid w:val="00300BF0"/>
    <w:rsid w:val="0030226F"/>
    <w:rsid w:val="00303578"/>
    <w:rsid w:val="00303C45"/>
    <w:rsid w:val="00303FF6"/>
    <w:rsid w:val="003064D9"/>
    <w:rsid w:val="003065CF"/>
    <w:rsid w:val="00307C54"/>
    <w:rsid w:val="003101A2"/>
    <w:rsid w:val="00310B0F"/>
    <w:rsid w:val="00311246"/>
    <w:rsid w:val="003124F5"/>
    <w:rsid w:val="00314092"/>
    <w:rsid w:val="00314B72"/>
    <w:rsid w:val="00315352"/>
    <w:rsid w:val="00315985"/>
    <w:rsid w:val="00315D55"/>
    <w:rsid w:val="003161A1"/>
    <w:rsid w:val="00317047"/>
    <w:rsid w:val="003178F9"/>
    <w:rsid w:val="003202F3"/>
    <w:rsid w:val="00321599"/>
    <w:rsid w:val="00322878"/>
    <w:rsid w:val="003236A4"/>
    <w:rsid w:val="003236E7"/>
    <w:rsid w:val="00324C16"/>
    <w:rsid w:val="00325408"/>
    <w:rsid w:val="0032786C"/>
    <w:rsid w:val="00327E8A"/>
    <w:rsid w:val="00330776"/>
    <w:rsid w:val="00330D96"/>
    <w:rsid w:val="003334E9"/>
    <w:rsid w:val="00333AF1"/>
    <w:rsid w:val="003365BE"/>
    <w:rsid w:val="003374D9"/>
    <w:rsid w:val="00340FC4"/>
    <w:rsid w:val="00342071"/>
    <w:rsid w:val="00342C3D"/>
    <w:rsid w:val="00343247"/>
    <w:rsid w:val="003455B3"/>
    <w:rsid w:val="00346FA5"/>
    <w:rsid w:val="00347A5E"/>
    <w:rsid w:val="00347C51"/>
    <w:rsid w:val="00350777"/>
    <w:rsid w:val="0035188C"/>
    <w:rsid w:val="0035345B"/>
    <w:rsid w:val="00353E91"/>
    <w:rsid w:val="00354263"/>
    <w:rsid w:val="00357884"/>
    <w:rsid w:val="0036009A"/>
    <w:rsid w:val="00360306"/>
    <w:rsid w:val="00360DAA"/>
    <w:rsid w:val="00361353"/>
    <w:rsid w:val="0036238B"/>
    <w:rsid w:val="00364542"/>
    <w:rsid w:val="00367222"/>
    <w:rsid w:val="003672CD"/>
    <w:rsid w:val="003676EB"/>
    <w:rsid w:val="00370FC6"/>
    <w:rsid w:val="003720DC"/>
    <w:rsid w:val="00375411"/>
    <w:rsid w:val="0037691B"/>
    <w:rsid w:val="00376998"/>
    <w:rsid w:val="0038034A"/>
    <w:rsid w:val="00384BBC"/>
    <w:rsid w:val="00384F20"/>
    <w:rsid w:val="003862DB"/>
    <w:rsid w:val="00386783"/>
    <w:rsid w:val="00386E7A"/>
    <w:rsid w:val="003900A9"/>
    <w:rsid w:val="0039100C"/>
    <w:rsid w:val="0039158D"/>
    <w:rsid w:val="00392DD3"/>
    <w:rsid w:val="00393055"/>
    <w:rsid w:val="003948F0"/>
    <w:rsid w:val="003967DC"/>
    <w:rsid w:val="003969A7"/>
    <w:rsid w:val="00396C53"/>
    <w:rsid w:val="00396EF9"/>
    <w:rsid w:val="00397DC0"/>
    <w:rsid w:val="003A0A20"/>
    <w:rsid w:val="003A1103"/>
    <w:rsid w:val="003A1818"/>
    <w:rsid w:val="003A18DE"/>
    <w:rsid w:val="003A1AF4"/>
    <w:rsid w:val="003A2405"/>
    <w:rsid w:val="003A3151"/>
    <w:rsid w:val="003A5B0A"/>
    <w:rsid w:val="003A6DA9"/>
    <w:rsid w:val="003B0742"/>
    <w:rsid w:val="003B1138"/>
    <w:rsid w:val="003B352F"/>
    <w:rsid w:val="003B4F8E"/>
    <w:rsid w:val="003B6EC3"/>
    <w:rsid w:val="003C18C3"/>
    <w:rsid w:val="003C1CD8"/>
    <w:rsid w:val="003C369A"/>
    <w:rsid w:val="003C3D3A"/>
    <w:rsid w:val="003D163F"/>
    <w:rsid w:val="003D1732"/>
    <w:rsid w:val="003D2A92"/>
    <w:rsid w:val="003D571C"/>
    <w:rsid w:val="003D5AE7"/>
    <w:rsid w:val="003E0D58"/>
    <w:rsid w:val="003E1417"/>
    <w:rsid w:val="003E164B"/>
    <w:rsid w:val="003E4C86"/>
    <w:rsid w:val="003E55CE"/>
    <w:rsid w:val="003E5D9F"/>
    <w:rsid w:val="003E71E1"/>
    <w:rsid w:val="003E72B5"/>
    <w:rsid w:val="003F0402"/>
    <w:rsid w:val="003F4314"/>
    <w:rsid w:val="003F536F"/>
    <w:rsid w:val="004016F2"/>
    <w:rsid w:val="00402D2B"/>
    <w:rsid w:val="0040340E"/>
    <w:rsid w:val="00405741"/>
    <w:rsid w:val="004065CB"/>
    <w:rsid w:val="0040744F"/>
    <w:rsid w:val="00407813"/>
    <w:rsid w:val="00407D0D"/>
    <w:rsid w:val="00410D17"/>
    <w:rsid w:val="004110DD"/>
    <w:rsid w:val="0041326B"/>
    <w:rsid w:val="004145B2"/>
    <w:rsid w:val="0041515C"/>
    <w:rsid w:val="00415231"/>
    <w:rsid w:val="004156B9"/>
    <w:rsid w:val="0041724C"/>
    <w:rsid w:val="00417C20"/>
    <w:rsid w:val="00420F09"/>
    <w:rsid w:val="00421F1C"/>
    <w:rsid w:val="00423180"/>
    <w:rsid w:val="00424C43"/>
    <w:rsid w:val="00425AE6"/>
    <w:rsid w:val="0042603A"/>
    <w:rsid w:val="004260B7"/>
    <w:rsid w:val="0042620E"/>
    <w:rsid w:val="0042645A"/>
    <w:rsid w:val="00426478"/>
    <w:rsid w:val="00427503"/>
    <w:rsid w:val="00431E73"/>
    <w:rsid w:val="00432665"/>
    <w:rsid w:val="00432D28"/>
    <w:rsid w:val="00432E88"/>
    <w:rsid w:val="00434925"/>
    <w:rsid w:val="004351DA"/>
    <w:rsid w:val="004364AB"/>
    <w:rsid w:val="00436A8D"/>
    <w:rsid w:val="00440AC5"/>
    <w:rsid w:val="00441E7A"/>
    <w:rsid w:val="00442C5E"/>
    <w:rsid w:val="00443334"/>
    <w:rsid w:val="00443752"/>
    <w:rsid w:val="004437EC"/>
    <w:rsid w:val="00443E17"/>
    <w:rsid w:val="00445D5E"/>
    <w:rsid w:val="00445ED7"/>
    <w:rsid w:val="00445FB4"/>
    <w:rsid w:val="00446EE2"/>
    <w:rsid w:val="0044765C"/>
    <w:rsid w:val="00447A47"/>
    <w:rsid w:val="00450E77"/>
    <w:rsid w:val="0045105C"/>
    <w:rsid w:val="004536EA"/>
    <w:rsid w:val="00453EDA"/>
    <w:rsid w:val="0045482D"/>
    <w:rsid w:val="00455227"/>
    <w:rsid w:val="00456B67"/>
    <w:rsid w:val="00457145"/>
    <w:rsid w:val="004606B5"/>
    <w:rsid w:val="00462101"/>
    <w:rsid w:val="00462995"/>
    <w:rsid w:val="00462D84"/>
    <w:rsid w:val="00464E3B"/>
    <w:rsid w:val="00465A24"/>
    <w:rsid w:val="00465F8F"/>
    <w:rsid w:val="00467280"/>
    <w:rsid w:val="00472B5A"/>
    <w:rsid w:val="0047400A"/>
    <w:rsid w:val="00475BFA"/>
    <w:rsid w:val="004775B1"/>
    <w:rsid w:val="00477988"/>
    <w:rsid w:val="004817D4"/>
    <w:rsid w:val="00482EE1"/>
    <w:rsid w:val="00484652"/>
    <w:rsid w:val="00485ACC"/>
    <w:rsid w:val="00485E45"/>
    <w:rsid w:val="00486E78"/>
    <w:rsid w:val="00487E37"/>
    <w:rsid w:val="004900D4"/>
    <w:rsid w:val="00490F51"/>
    <w:rsid w:val="00491660"/>
    <w:rsid w:val="00492385"/>
    <w:rsid w:val="004925D9"/>
    <w:rsid w:val="0049262F"/>
    <w:rsid w:val="00492EC2"/>
    <w:rsid w:val="00493848"/>
    <w:rsid w:val="00493AF5"/>
    <w:rsid w:val="00495907"/>
    <w:rsid w:val="00496328"/>
    <w:rsid w:val="00497B13"/>
    <w:rsid w:val="004A0A7C"/>
    <w:rsid w:val="004A37F7"/>
    <w:rsid w:val="004A6E02"/>
    <w:rsid w:val="004B0505"/>
    <w:rsid w:val="004B1143"/>
    <w:rsid w:val="004B1A9A"/>
    <w:rsid w:val="004B286E"/>
    <w:rsid w:val="004B386C"/>
    <w:rsid w:val="004B4690"/>
    <w:rsid w:val="004B4AB9"/>
    <w:rsid w:val="004B55B4"/>
    <w:rsid w:val="004B61B0"/>
    <w:rsid w:val="004B6E27"/>
    <w:rsid w:val="004C0E66"/>
    <w:rsid w:val="004C21B7"/>
    <w:rsid w:val="004C3162"/>
    <w:rsid w:val="004C3ACD"/>
    <w:rsid w:val="004C68BA"/>
    <w:rsid w:val="004C6C42"/>
    <w:rsid w:val="004C7F04"/>
    <w:rsid w:val="004D2512"/>
    <w:rsid w:val="004D2C2C"/>
    <w:rsid w:val="004D389D"/>
    <w:rsid w:val="004D3F08"/>
    <w:rsid w:val="004D4334"/>
    <w:rsid w:val="004D4FD6"/>
    <w:rsid w:val="004D558F"/>
    <w:rsid w:val="004D5FFD"/>
    <w:rsid w:val="004D6EBF"/>
    <w:rsid w:val="004E027F"/>
    <w:rsid w:val="004E07D6"/>
    <w:rsid w:val="004E2CA9"/>
    <w:rsid w:val="004E5697"/>
    <w:rsid w:val="004E5DE7"/>
    <w:rsid w:val="004F053D"/>
    <w:rsid w:val="004F14C0"/>
    <w:rsid w:val="004F36F6"/>
    <w:rsid w:val="004F3EFC"/>
    <w:rsid w:val="004F51B6"/>
    <w:rsid w:val="004F5B38"/>
    <w:rsid w:val="004F6032"/>
    <w:rsid w:val="004F6DB7"/>
    <w:rsid w:val="005002CB"/>
    <w:rsid w:val="00500787"/>
    <w:rsid w:val="005044CC"/>
    <w:rsid w:val="00504779"/>
    <w:rsid w:val="00504948"/>
    <w:rsid w:val="00505113"/>
    <w:rsid w:val="0050557F"/>
    <w:rsid w:val="0050568C"/>
    <w:rsid w:val="00505B72"/>
    <w:rsid w:val="00506385"/>
    <w:rsid w:val="005066FD"/>
    <w:rsid w:val="00506F51"/>
    <w:rsid w:val="00507B65"/>
    <w:rsid w:val="00507E4A"/>
    <w:rsid w:val="00510465"/>
    <w:rsid w:val="00514870"/>
    <w:rsid w:val="005151DD"/>
    <w:rsid w:val="00520615"/>
    <w:rsid w:val="005206E0"/>
    <w:rsid w:val="00521F95"/>
    <w:rsid w:val="005230D1"/>
    <w:rsid w:val="0052511A"/>
    <w:rsid w:val="00525745"/>
    <w:rsid w:val="00525EED"/>
    <w:rsid w:val="005271E2"/>
    <w:rsid w:val="00530948"/>
    <w:rsid w:val="005313E0"/>
    <w:rsid w:val="0053177F"/>
    <w:rsid w:val="005321E0"/>
    <w:rsid w:val="00532502"/>
    <w:rsid w:val="00534ABB"/>
    <w:rsid w:val="00535696"/>
    <w:rsid w:val="00535A88"/>
    <w:rsid w:val="00537D1D"/>
    <w:rsid w:val="005408B4"/>
    <w:rsid w:val="00540EED"/>
    <w:rsid w:val="00541EDB"/>
    <w:rsid w:val="00550550"/>
    <w:rsid w:val="005514E8"/>
    <w:rsid w:val="00552C97"/>
    <w:rsid w:val="005535C6"/>
    <w:rsid w:val="00553F35"/>
    <w:rsid w:val="00555B51"/>
    <w:rsid w:val="00555CC8"/>
    <w:rsid w:val="005562FF"/>
    <w:rsid w:val="005574C9"/>
    <w:rsid w:val="00557648"/>
    <w:rsid w:val="0055780D"/>
    <w:rsid w:val="00557DE9"/>
    <w:rsid w:val="005609F3"/>
    <w:rsid w:val="00566657"/>
    <w:rsid w:val="00570AC1"/>
    <w:rsid w:val="00570EB6"/>
    <w:rsid w:val="00572086"/>
    <w:rsid w:val="00572807"/>
    <w:rsid w:val="0057365D"/>
    <w:rsid w:val="00573BFC"/>
    <w:rsid w:val="00574D41"/>
    <w:rsid w:val="005756FF"/>
    <w:rsid w:val="00576481"/>
    <w:rsid w:val="00576C05"/>
    <w:rsid w:val="00577513"/>
    <w:rsid w:val="00577ADC"/>
    <w:rsid w:val="00577BBA"/>
    <w:rsid w:val="0058009C"/>
    <w:rsid w:val="00580743"/>
    <w:rsid w:val="00580ACB"/>
    <w:rsid w:val="00581EC1"/>
    <w:rsid w:val="00581F83"/>
    <w:rsid w:val="005868DA"/>
    <w:rsid w:val="00586C40"/>
    <w:rsid w:val="00591281"/>
    <w:rsid w:val="005917D4"/>
    <w:rsid w:val="00591D10"/>
    <w:rsid w:val="005957D3"/>
    <w:rsid w:val="005970EB"/>
    <w:rsid w:val="005A0A51"/>
    <w:rsid w:val="005A0E10"/>
    <w:rsid w:val="005A113E"/>
    <w:rsid w:val="005A1A36"/>
    <w:rsid w:val="005A1AF6"/>
    <w:rsid w:val="005A1C61"/>
    <w:rsid w:val="005A1FE1"/>
    <w:rsid w:val="005A2A9A"/>
    <w:rsid w:val="005A50B5"/>
    <w:rsid w:val="005A5A64"/>
    <w:rsid w:val="005A62C9"/>
    <w:rsid w:val="005A7542"/>
    <w:rsid w:val="005B0199"/>
    <w:rsid w:val="005B2B2D"/>
    <w:rsid w:val="005B48C4"/>
    <w:rsid w:val="005B77BC"/>
    <w:rsid w:val="005B7D47"/>
    <w:rsid w:val="005C15A6"/>
    <w:rsid w:val="005C3852"/>
    <w:rsid w:val="005C3AC8"/>
    <w:rsid w:val="005C40CF"/>
    <w:rsid w:val="005C5487"/>
    <w:rsid w:val="005D0975"/>
    <w:rsid w:val="005D113A"/>
    <w:rsid w:val="005D133C"/>
    <w:rsid w:val="005D1CEB"/>
    <w:rsid w:val="005D3613"/>
    <w:rsid w:val="005D3E8D"/>
    <w:rsid w:val="005D3FE5"/>
    <w:rsid w:val="005D4780"/>
    <w:rsid w:val="005D4817"/>
    <w:rsid w:val="005D77FD"/>
    <w:rsid w:val="005D7AAC"/>
    <w:rsid w:val="005D7F3F"/>
    <w:rsid w:val="005E1D79"/>
    <w:rsid w:val="005E220E"/>
    <w:rsid w:val="005E32CF"/>
    <w:rsid w:val="005E439A"/>
    <w:rsid w:val="005E57FC"/>
    <w:rsid w:val="005E6195"/>
    <w:rsid w:val="005E7808"/>
    <w:rsid w:val="005F0309"/>
    <w:rsid w:val="005F04B6"/>
    <w:rsid w:val="005F2497"/>
    <w:rsid w:val="005F27E4"/>
    <w:rsid w:val="005F46FD"/>
    <w:rsid w:val="005F4DE1"/>
    <w:rsid w:val="005F4E8D"/>
    <w:rsid w:val="005F5D1F"/>
    <w:rsid w:val="00601234"/>
    <w:rsid w:val="00601236"/>
    <w:rsid w:val="006031FC"/>
    <w:rsid w:val="00603283"/>
    <w:rsid w:val="00603911"/>
    <w:rsid w:val="00603F4A"/>
    <w:rsid w:val="00605857"/>
    <w:rsid w:val="00607A10"/>
    <w:rsid w:val="00607B47"/>
    <w:rsid w:val="00611660"/>
    <w:rsid w:val="00611B7B"/>
    <w:rsid w:val="006124E7"/>
    <w:rsid w:val="006126BB"/>
    <w:rsid w:val="006161F5"/>
    <w:rsid w:val="00621279"/>
    <w:rsid w:val="00622D30"/>
    <w:rsid w:val="00625092"/>
    <w:rsid w:val="00627A41"/>
    <w:rsid w:val="006317AB"/>
    <w:rsid w:val="00633442"/>
    <w:rsid w:val="006344D9"/>
    <w:rsid w:val="00634D6F"/>
    <w:rsid w:val="0063634F"/>
    <w:rsid w:val="00637582"/>
    <w:rsid w:val="00637EF3"/>
    <w:rsid w:val="006416FC"/>
    <w:rsid w:val="0064246F"/>
    <w:rsid w:val="006429D3"/>
    <w:rsid w:val="00643171"/>
    <w:rsid w:val="00643449"/>
    <w:rsid w:val="00645ADB"/>
    <w:rsid w:val="00645E28"/>
    <w:rsid w:val="00647B6D"/>
    <w:rsid w:val="0065071A"/>
    <w:rsid w:val="00654590"/>
    <w:rsid w:val="00654F83"/>
    <w:rsid w:val="00657008"/>
    <w:rsid w:val="0065791B"/>
    <w:rsid w:val="00660B8F"/>
    <w:rsid w:val="00661BF0"/>
    <w:rsid w:val="00662316"/>
    <w:rsid w:val="00662BE7"/>
    <w:rsid w:val="006641CC"/>
    <w:rsid w:val="006652F3"/>
    <w:rsid w:val="00665835"/>
    <w:rsid w:val="006659C5"/>
    <w:rsid w:val="006707B0"/>
    <w:rsid w:val="006723D3"/>
    <w:rsid w:val="0067279C"/>
    <w:rsid w:val="00672CE6"/>
    <w:rsid w:val="0067349E"/>
    <w:rsid w:val="006752CD"/>
    <w:rsid w:val="00681A9D"/>
    <w:rsid w:val="00681D9D"/>
    <w:rsid w:val="006822C4"/>
    <w:rsid w:val="00683111"/>
    <w:rsid w:val="00690ACA"/>
    <w:rsid w:val="00691349"/>
    <w:rsid w:val="006928CF"/>
    <w:rsid w:val="00693AA4"/>
    <w:rsid w:val="006955B8"/>
    <w:rsid w:val="00695AA2"/>
    <w:rsid w:val="00696682"/>
    <w:rsid w:val="0069770D"/>
    <w:rsid w:val="006A0991"/>
    <w:rsid w:val="006A14C1"/>
    <w:rsid w:val="006A3136"/>
    <w:rsid w:val="006A3CEB"/>
    <w:rsid w:val="006A421E"/>
    <w:rsid w:val="006A4375"/>
    <w:rsid w:val="006A43DC"/>
    <w:rsid w:val="006A4BAB"/>
    <w:rsid w:val="006A5624"/>
    <w:rsid w:val="006A593F"/>
    <w:rsid w:val="006A5BDE"/>
    <w:rsid w:val="006B0125"/>
    <w:rsid w:val="006B1067"/>
    <w:rsid w:val="006B164D"/>
    <w:rsid w:val="006B1F31"/>
    <w:rsid w:val="006B255D"/>
    <w:rsid w:val="006B42F9"/>
    <w:rsid w:val="006B4FA7"/>
    <w:rsid w:val="006B4FAA"/>
    <w:rsid w:val="006B5474"/>
    <w:rsid w:val="006B5CD9"/>
    <w:rsid w:val="006B609D"/>
    <w:rsid w:val="006B684E"/>
    <w:rsid w:val="006B712D"/>
    <w:rsid w:val="006B7B9A"/>
    <w:rsid w:val="006C2435"/>
    <w:rsid w:val="006C415E"/>
    <w:rsid w:val="006C641F"/>
    <w:rsid w:val="006C7845"/>
    <w:rsid w:val="006C7CD0"/>
    <w:rsid w:val="006C7FF8"/>
    <w:rsid w:val="006D00D0"/>
    <w:rsid w:val="006D3B1A"/>
    <w:rsid w:val="006D579A"/>
    <w:rsid w:val="006D72F0"/>
    <w:rsid w:val="006D73FA"/>
    <w:rsid w:val="006E15DE"/>
    <w:rsid w:val="006E1935"/>
    <w:rsid w:val="006E27CA"/>
    <w:rsid w:val="006E3809"/>
    <w:rsid w:val="006E535B"/>
    <w:rsid w:val="006E7FD6"/>
    <w:rsid w:val="006F0A82"/>
    <w:rsid w:val="006F1312"/>
    <w:rsid w:val="006F1456"/>
    <w:rsid w:val="006F1FF9"/>
    <w:rsid w:val="006F21B8"/>
    <w:rsid w:val="006F3388"/>
    <w:rsid w:val="006F3947"/>
    <w:rsid w:val="006F3D4E"/>
    <w:rsid w:val="006F3D54"/>
    <w:rsid w:val="006F4297"/>
    <w:rsid w:val="006F5A1C"/>
    <w:rsid w:val="006F6362"/>
    <w:rsid w:val="006F6E10"/>
    <w:rsid w:val="007006EE"/>
    <w:rsid w:val="007017C7"/>
    <w:rsid w:val="00701D70"/>
    <w:rsid w:val="007024EE"/>
    <w:rsid w:val="00702F18"/>
    <w:rsid w:val="0070677A"/>
    <w:rsid w:val="0071064A"/>
    <w:rsid w:val="0071072D"/>
    <w:rsid w:val="00711A2D"/>
    <w:rsid w:val="00714738"/>
    <w:rsid w:val="00716027"/>
    <w:rsid w:val="0071726B"/>
    <w:rsid w:val="007174DD"/>
    <w:rsid w:val="007176A6"/>
    <w:rsid w:val="00717D40"/>
    <w:rsid w:val="007207B3"/>
    <w:rsid w:val="00720E85"/>
    <w:rsid w:val="007238D4"/>
    <w:rsid w:val="00723971"/>
    <w:rsid w:val="00725369"/>
    <w:rsid w:val="007260F9"/>
    <w:rsid w:val="00726425"/>
    <w:rsid w:val="00727C6E"/>
    <w:rsid w:val="00730007"/>
    <w:rsid w:val="007303F3"/>
    <w:rsid w:val="00730905"/>
    <w:rsid w:val="00731A2C"/>
    <w:rsid w:val="00732B18"/>
    <w:rsid w:val="00732BE5"/>
    <w:rsid w:val="00734C00"/>
    <w:rsid w:val="00735242"/>
    <w:rsid w:val="007365F6"/>
    <w:rsid w:val="00737334"/>
    <w:rsid w:val="00740814"/>
    <w:rsid w:val="0074203C"/>
    <w:rsid w:val="0074641C"/>
    <w:rsid w:val="00746CCB"/>
    <w:rsid w:val="0074717E"/>
    <w:rsid w:val="00750B1F"/>
    <w:rsid w:val="007510D4"/>
    <w:rsid w:val="00751273"/>
    <w:rsid w:val="00752346"/>
    <w:rsid w:val="00753D06"/>
    <w:rsid w:val="00755D47"/>
    <w:rsid w:val="00757F76"/>
    <w:rsid w:val="00760A37"/>
    <w:rsid w:val="00760D6A"/>
    <w:rsid w:val="00761717"/>
    <w:rsid w:val="00761B5A"/>
    <w:rsid w:val="0076289C"/>
    <w:rsid w:val="007631AD"/>
    <w:rsid w:val="00764F66"/>
    <w:rsid w:val="007658D5"/>
    <w:rsid w:val="00765AF3"/>
    <w:rsid w:val="00766FA1"/>
    <w:rsid w:val="00767D99"/>
    <w:rsid w:val="007745B1"/>
    <w:rsid w:val="00776E4A"/>
    <w:rsid w:val="00780366"/>
    <w:rsid w:val="00780BA1"/>
    <w:rsid w:val="007816CA"/>
    <w:rsid w:val="00781A7F"/>
    <w:rsid w:val="007845C9"/>
    <w:rsid w:val="00784708"/>
    <w:rsid w:val="007851C1"/>
    <w:rsid w:val="0078784E"/>
    <w:rsid w:val="007905B2"/>
    <w:rsid w:val="00790989"/>
    <w:rsid w:val="007929E8"/>
    <w:rsid w:val="00794B84"/>
    <w:rsid w:val="00795159"/>
    <w:rsid w:val="00795CE1"/>
    <w:rsid w:val="00797036"/>
    <w:rsid w:val="007A150E"/>
    <w:rsid w:val="007A191C"/>
    <w:rsid w:val="007A5244"/>
    <w:rsid w:val="007B02E4"/>
    <w:rsid w:val="007B0B58"/>
    <w:rsid w:val="007B20AD"/>
    <w:rsid w:val="007B2BEE"/>
    <w:rsid w:val="007B3420"/>
    <w:rsid w:val="007B4F1A"/>
    <w:rsid w:val="007B4FC8"/>
    <w:rsid w:val="007C048E"/>
    <w:rsid w:val="007C1C95"/>
    <w:rsid w:val="007C276B"/>
    <w:rsid w:val="007C6167"/>
    <w:rsid w:val="007C7123"/>
    <w:rsid w:val="007C747E"/>
    <w:rsid w:val="007D03B6"/>
    <w:rsid w:val="007D1743"/>
    <w:rsid w:val="007D1A86"/>
    <w:rsid w:val="007D2303"/>
    <w:rsid w:val="007D3894"/>
    <w:rsid w:val="007D4914"/>
    <w:rsid w:val="007D52DD"/>
    <w:rsid w:val="007E066D"/>
    <w:rsid w:val="007E1998"/>
    <w:rsid w:val="007E25F6"/>
    <w:rsid w:val="007E32A2"/>
    <w:rsid w:val="007E3527"/>
    <w:rsid w:val="007E3EA0"/>
    <w:rsid w:val="007E4391"/>
    <w:rsid w:val="007E4ADA"/>
    <w:rsid w:val="007E536C"/>
    <w:rsid w:val="007E53CC"/>
    <w:rsid w:val="007E7937"/>
    <w:rsid w:val="007F030E"/>
    <w:rsid w:val="007F0CAB"/>
    <w:rsid w:val="007F2C62"/>
    <w:rsid w:val="007F3735"/>
    <w:rsid w:val="007F3E70"/>
    <w:rsid w:val="007F51A0"/>
    <w:rsid w:val="007F5B83"/>
    <w:rsid w:val="007F6406"/>
    <w:rsid w:val="007F64CA"/>
    <w:rsid w:val="008027D0"/>
    <w:rsid w:val="00802E50"/>
    <w:rsid w:val="00803164"/>
    <w:rsid w:val="0080386F"/>
    <w:rsid w:val="00805134"/>
    <w:rsid w:val="00805C15"/>
    <w:rsid w:val="00806123"/>
    <w:rsid w:val="00810E10"/>
    <w:rsid w:val="00811FED"/>
    <w:rsid w:val="00813F8F"/>
    <w:rsid w:val="00814408"/>
    <w:rsid w:val="00817056"/>
    <w:rsid w:val="0081708F"/>
    <w:rsid w:val="00817593"/>
    <w:rsid w:val="00817EE5"/>
    <w:rsid w:val="0082058F"/>
    <w:rsid w:val="008205B5"/>
    <w:rsid w:val="00820883"/>
    <w:rsid w:val="008222EA"/>
    <w:rsid w:val="00824122"/>
    <w:rsid w:val="0082432A"/>
    <w:rsid w:val="00824702"/>
    <w:rsid w:val="00825796"/>
    <w:rsid w:val="00830D95"/>
    <w:rsid w:val="00830FDD"/>
    <w:rsid w:val="008322F3"/>
    <w:rsid w:val="00833B9B"/>
    <w:rsid w:val="0083463A"/>
    <w:rsid w:val="00834BD4"/>
    <w:rsid w:val="008350C6"/>
    <w:rsid w:val="0083691D"/>
    <w:rsid w:val="00844004"/>
    <w:rsid w:val="00847157"/>
    <w:rsid w:val="00847BE9"/>
    <w:rsid w:val="008509C1"/>
    <w:rsid w:val="008528A0"/>
    <w:rsid w:val="00854164"/>
    <w:rsid w:val="00856B76"/>
    <w:rsid w:val="008575FE"/>
    <w:rsid w:val="0085766B"/>
    <w:rsid w:val="008630B9"/>
    <w:rsid w:val="0086354C"/>
    <w:rsid w:val="00864BF7"/>
    <w:rsid w:val="008663E8"/>
    <w:rsid w:val="00871633"/>
    <w:rsid w:val="00871ED4"/>
    <w:rsid w:val="0087230C"/>
    <w:rsid w:val="00873B69"/>
    <w:rsid w:val="00875601"/>
    <w:rsid w:val="0087663E"/>
    <w:rsid w:val="00876767"/>
    <w:rsid w:val="0087711B"/>
    <w:rsid w:val="0087766F"/>
    <w:rsid w:val="00877A4B"/>
    <w:rsid w:val="00880996"/>
    <w:rsid w:val="00882EBF"/>
    <w:rsid w:val="00883B76"/>
    <w:rsid w:val="00884217"/>
    <w:rsid w:val="00885E8C"/>
    <w:rsid w:val="00887AC4"/>
    <w:rsid w:val="00887EB3"/>
    <w:rsid w:val="008935FE"/>
    <w:rsid w:val="00895145"/>
    <w:rsid w:val="00895C93"/>
    <w:rsid w:val="00896237"/>
    <w:rsid w:val="00896DF0"/>
    <w:rsid w:val="00896FCD"/>
    <w:rsid w:val="00897766"/>
    <w:rsid w:val="008A0113"/>
    <w:rsid w:val="008A3AFA"/>
    <w:rsid w:val="008A434A"/>
    <w:rsid w:val="008A46FE"/>
    <w:rsid w:val="008A494D"/>
    <w:rsid w:val="008A55BD"/>
    <w:rsid w:val="008A575D"/>
    <w:rsid w:val="008A682C"/>
    <w:rsid w:val="008A6EBB"/>
    <w:rsid w:val="008A750A"/>
    <w:rsid w:val="008A7538"/>
    <w:rsid w:val="008B0560"/>
    <w:rsid w:val="008B10BB"/>
    <w:rsid w:val="008B1693"/>
    <w:rsid w:val="008B2751"/>
    <w:rsid w:val="008B3D9A"/>
    <w:rsid w:val="008B43E9"/>
    <w:rsid w:val="008B5499"/>
    <w:rsid w:val="008B6299"/>
    <w:rsid w:val="008B6BB7"/>
    <w:rsid w:val="008B6CCC"/>
    <w:rsid w:val="008B6E29"/>
    <w:rsid w:val="008B7D58"/>
    <w:rsid w:val="008C0626"/>
    <w:rsid w:val="008C0C6E"/>
    <w:rsid w:val="008C1FF5"/>
    <w:rsid w:val="008C2EBA"/>
    <w:rsid w:val="008C2FED"/>
    <w:rsid w:val="008C35BA"/>
    <w:rsid w:val="008C4139"/>
    <w:rsid w:val="008C41A2"/>
    <w:rsid w:val="008C5494"/>
    <w:rsid w:val="008C6FF5"/>
    <w:rsid w:val="008C7078"/>
    <w:rsid w:val="008C790F"/>
    <w:rsid w:val="008D0ED6"/>
    <w:rsid w:val="008D13F5"/>
    <w:rsid w:val="008D15DF"/>
    <w:rsid w:val="008D1FB1"/>
    <w:rsid w:val="008D2E1B"/>
    <w:rsid w:val="008D2F9D"/>
    <w:rsid w:val="008D47B6"/>
    <w:rsid w:val="008D4C24"/>
    <w:rsid w:val="008D5274"/>
    <w:rsid w:val="008D7DB3"/>
    <w:rsid w:val="008E0A09"/>
    <w:rsid w:val="008E2301"/>
    <w:rsid w:val="008E3E5B"/>
    <w:rsid w:val="008E4916"/>
    <w:rsid w:val="008E688C"/>
    <w:rsid w:val="008E74A0"/>
    <w:rsid w:val="008F22EB"/>
    <w:rsid w:val="008F2668"/>
    <w:rsid w:val="008F4BEF"/>
    <w:rsid w:val="008F53F3"/>
    <w:rsid w:val="008F5840"/>
    <w:rsid w:val="008F62F5"/>
    <w:rsid w:val="008F6F54"/>
    <w:rsid w:val="008F79F6"/>
    <w:rsid w:val="0090157C"/>
    <w:rsid w:val="009022BC"/>
    <w:rsid w:val="0090288A"/>
    <w:rsid w:val="00903C16"/>
    <w:rsid w:val="00904883"/>
    <w:rsid w:val="00905BB2"/>
    <w:rsid w:val="00905F69"/>
    <w:rsid w:val="009061A0"/>
    <w:rsid w:val="0090788F"/>
    <w:rsid w:val="00910294"/>
    <w:rsid w:val="00913462"/>
    <w:rsid w:val="00920CB7"/>
    <w:rsid w:val="00922C0E"/>
    <w:rsid w:val="00923626"/>
    <w:rsid w:val="009243FF"/>
    <w:rsid w:val="00924607"/>
    <w:rsid w:val="009251EC"/>
    <w:rsid w:val="00925B3E"/>
    <w:rsid w:val="00931188"/>
    <w:rsid w:val="00931693"/>
    <w:rsid w:val="00931EE3"/>
    <w:rsid w:val="0093297E"/>
    <w:rsid w:val="00932B06"/>
    <w:rsid w:val="0093411D"/>
    <w:rsid w:val="00936F52"/>
    <w:rsid w:val="009415AB"/>
    <w:rsid w:val="00943717"/>
    <w:rsid w:val="00943E8A"/>
    <w:rsid w:val="00944264"/>
    <w:rsid w:val="00944DD0"/>
    <w:rsid w:val="00944EFD"/>
    <w:rsid w:val="009502B3"/>
    <w:rsid w:val="00951A3C"/>
    <w:rsid w:val="00951D1E"/>
    <w:rsid w:val="00951F7C"/>
    <w:rsid w:val="009557DC"/>
    <w:rsid w:val="009605DE"/>
    <w:rsid w:val="00960605"/>
    <w:rsid w:val="00960661"/>
    <w:rsid w:val="00962F9E"/>
    <w:rsid w:val="00966594"/>
    <w:rsid w:val="00966AE4"/>
    <w:rsid w:val="00967DA1"/>
    <w:rsid w:val="0097045D"/>
    <w:rsid w:val="0097071C"/>
    <w:rsid w:val="009710A0"/>
    <w:rsid w:val="00972371"/>
    <w:rsid w:val="009728A5"/>
    <w:rsid w:val="00972B03"/>
    <w:rsid w:val="00973C5D"/>
    <w:rsid w:val="0097561A"/>
    <w:rsid w:val="00975B8C"/>
    <w:rsid w:val="00976382"/>
    <w:rsid w:val="00976C26"/>
    <w:rsid w:val="00977859"/>
    <w:rsid w:val="00977A63"/>
    <w:rsid w:val="00980AFE"/>
    <w:rsid w:val="009812FA"/>
    <w:rsid w:val="009836B7"/>
    <w:rsid w:val="00984F19"/>
    <w:rsid w:val="0098610C"/>
    <w:rsid w:val="00987A8B"/>
    <w:rsid w:val="00992E89"/>
    <w:rsid w:val="009930B1"/>
    <w:rsid w:val="00993460"/>
    <w:rsid w:val="00994942"/>
    <w:rsid w:val="00994E87"/>
    <w:rsid w:val="0099522A"/>
    <w:rsid w:val="00995276"/>
    <w:rsid w:val="009952E9"/>
    <w:rsid w:val="0099535F"/>
    <w:rsid w:val="00996243"/>
    <w:rsid w:val="00997B6F"/>
    <w:rsid w:val="009A056D"/>
    <w:rsid w:val="009A2FC2"/>
    <w:rsid w:val="009A414B"/>
    <w:rsid w:val="009A4FF2"/>
    <w:rsid w:val="009A79AC"/>
    <w:rsid w:val="009B0630"/>
    <w:rsid w:val="009B295A"/>
    <w:rsid w:val="009B55C7"/>
    <w:rsid w:val="009B7A19"/>
    <w:rsid w:val="009C15DF"/>
    <w:rsid w:val="009C1851"/>
    <w:rsid w:val="009C1A55"/>
    <w:rsid w:val="009C56D1"/>
    <w:rsid w:val="009D0350"/>
    <w:rsid w:val="009D1584"/>
    <w:rsid w:val="009D1FA8"/>
    <w:rsid w:val="009D1FBA"/>
    <w:rsid w:val="009D311C"/>
    <w:rsid w:val="009D4864"/>
    <w:rsid w:val="009D59D8"/>
    <w:rsid w:val="009D5E6D"/>
    <w:rsid w:val="009D61DF"/>
    <w:rsid w:val="009D6ED8"/>
    <w:rsid w:val="009D7444"/>
    <w:rsid w:val="009E1E27"/>
    <w:rsid w:val="009E3573"/>
    <w:rsid w:val="009E3B80"/>
    <w:rsid w:val="009E7E12"/>
    <w:rsid w:val="009F053A"/>
    <w:rsid w:val="009F2111"/>
    <w:rsid w:val="009F3217"/>
    <w:rsid w:val="009F4B6C"/>
    <w:rsid w:val="009F6021"/>
    <w:rsid w:val="00A010F7"/>
    <w:rsid w:val="00A02BB2"/>
    <w:rsid w:val="00A03819"/>
    <w:rsid w:val="00A07259"/>
    <w:rsid w:val="00A07B93"/>
    <w:rsid w:val="00A11753"/>
    <w:rsid w:val="00A1192E"/>
    <w:rsid w:val="00A1288C"/>
    <w:rsid w:val="00A132C5"/>
    <w:rsid w:val="00A13980"/>
    <w:rsid w:val="00A159DA"/>
    <w:rsid w:val="00A15A5D"/>
    <w:rsid w:val="00A16AA9"/>
    <w:rsid w:val="00A17B12"/>
    <w:rsid w:val="00A17D12"/>
    <w:rsid w:val="00A20C1E"/>
    <w:rsid w:val="00A22500"/>
    <w:rsid w:val="00A2292C"/>
    <w:rsid w:val="00A2401A"/>
    <w:rsid w:val="00A25D44"/>
    <w:rsid w:val="00A26865"/>
    <w:rsid w:val="00A27193"/>
    <w:rsid w:val="00A27F6C"/>
    <w:rsid w:val="00A33DE4"/>
    <w:rsid w:val="00A35AE3"/>
    <w:rsid w:val="00A371E2"/>
    <w:rsid w:val="00A37669"/>
    <w:rsid w:val="00A423B3"/>
    <w:rsid w:val="00A43C33"/>
    <w:rsid w:val="00A4427D"/>
    <w:rsid w:val="00A4432F"/>
    <w:rsid w:val="00A443E9"/>
    <w:rsid w:val="00A4473E"/>
    <w:rsid w:val="00A46C29"/>
    <w:rsid w:val="00A47AB0"/>
    <w:rsid w:val="00A50F9C"/>
    <w:rsid w:val="00A53118"/>
    <w:rsid w:val="00A53F1B"/>
    <w:rsid w:val="00A602BF"/>
    <w:rsid w:val="00A64468"/>
    <w:rsid w:val="00A661AA"/>
    <w:rsid w:val="00A67346"/>
    <w:rsid w:val="00A67960"/>
    <w:rsid w:val="00A712A4"/>
    <w:rsid w:val="00A7204D"/>
    <w:rsid w:val="00A72B70"/>
    <w:rsid w:val="00A74109"/>
    <w:rsid w:val="00A77E9F"/>
    <w:rsid w:val="00A77F5E"/>
    <w:rsid w:val="00A83C19"/>
    <w:rsid w:val="00A84A10"/>
    <w:rsid w:val="00A84B6A"/>
    <w:rsid w:val="00A84D12"/>
    <w:rsid w:val="00A85ADD"/>
    <w:rsid w:val="00A85BA2"/>
    <w:rsid w:val="00A90AFA"/>
    <w:rsid w:val="00A9222A"/>
    <w:rsid w:val="00A9356D"/>
    <w:rsid w:val="00A93A9A"/>
    <w:rsid w:val="00A94DE5"/>
    <w:rsid w:val="00A95663"/>
    <w:rsid w:val="00A97014"/>
    <w:rsid w:val="00A97F99"/>
    <w:rsid w:val="00AA1664"/>
    <w:rsid w:val="00AA1727"/>
    <w:rsid w:val="00AA268A"/>
    <w:rsid w:val="00AA2E7E"/>
    <w:rsid w:val="00AA3FC8"/>
    <w:rsid w:val="00AA59F0"/>
    <w:rsid w:val="00AB2F5C"/>
    <w:rsid w:val="00AB3AF6"/>
    <w:rsid w:val="00AC102B"/>
    <w:rsid w:val="00AC135A"/>
    <w:rsid w:val="00AC1BA7"/>
    <w:rsid w:val="00AC2507"/>
    <w:rsid w:val="00AC392D"/>
    <w:rsid w:val="00AC4397"/>
    <w:rsid w:val="00AC4D29"/>
    <w:rsid w:val="00AC6449"/>
    <w:rsid w:val="00AD03DE"/>
    <w:rsid w:val="00AD1BDE"/>
    <w:rsid w:val="00AD22CF"/>
    <w:rsid w:val="00AD4060"/>
    <w:rsid w:val="00AD4A23"/>
    <w:rsid w:val="00AD6326"/>
    <w:rsid w:val="00AD6CDD"/>
    <w:rsid w:val="00AD78E4"/>
    <w:rsid w:val="00AD7B20"/>
    <w:rsid w:val="00AE235B"/>
    <w:rsid w:val="00AE26E7"/>
    <w:rsid w:val="00AE3C0C"/>
    <w:rsid w:val="00AE414F"/>
    <w:rsid w:val="00AE41B0"/>
    <w:rsid w:val="00AE4C05"/>
    <w:rsid w:val="00AE552D"/>
    <w:rsid w:val="00AE74C2"/>
    <w:rsid w:val="00AF0372"/>
    <w:rsid w:val="00AF3000"/>
    <w:rsid w:val="00AF31FE"/>
    <w:rsid w:val="00AF4CF0"/>
    <w:rsid w:val="00AF523A"/>
    <w:rsid w:val="00AF5A3B"/>
    <w:rsid w:val="00AF62BF"/>
    <w:rsid w:val="00AF6554"/>
    <w:rsid w:val="00AF6E74"/>
    <w:rsid w:val="00AF6FAF"/>
    <w:rsid w:val="00AF7C08"/>
    <w:rsid w:val="00B02DB5"/>
    <w:rsid w:val="00B03B85"/>
    <w:rsid w:val="00B048B4"/>
    <w:rsid w:val="00B05E4B"/>
    <w:rsid w:val="00B06BDB"/>
    <w:rsid w:val="00B0712B"/>
    <w:rsid w:val="00B07FE2"/>
    <w:rsid w:val="00B10122"/>
    <w:rsid w:val="00B10C9D"/>
    <w:rsid w:val="00B11BCC"/>
    <w:rsid w:val="00B14364"/>
    <w:rsid w:val="00B14D7F"/>
    <w:rsid w:val="00B15479"/>
    <w:rsid w:val="00B178F9"/>
    <w:rsid w:val="00B17E8A"/>
    <w:rsid w:val="00B21710"/>
    <w:rsid w:val="00B234C9"/>
    <w:rsid w:val="00B236FC"/>
    <w:rsid w:val="00B24134"/>
    <w:rsid w:val="00B24207"/>
    <w:rsid w:val="00B244C0"/>
    <w:rsid w:val="00B2604D"/>
    <w:rsid w:val="00B26EA0"/>
    <w:rsid w:val="00B32024"/>
    <w:rsid w:val="00B327CF"/>
    <w:rsid w:val="00B34243"/>
    <w:rsid w:val="00B36BBF"/>
    <w:rsid w:val="00B375C9"/>
    <w:rsid w:val="00B437B8"/>
    <w:rsid w:val="00B47BBE"/>
    <w:rsid w:val="00B5099E"/>
    <w:rsid w:val="00B54BFE"/>
    <w:rsid w:val="00B57688"/>
    <w:rsid w:val="00B57A9E"/>
    <w:rsid w:val="00B607D4"/>
    <w:rsid w:val="00B617D1"/>
    <w:rsid w:val="00B61E88"/>
    <w:rsid w:val="00B6391C"/>
    <w:rsid w:val="00B63A12"/>
    <w:rsid w:val="00B646B3"/>
    <w:rsid w:val="00B663F1"/>
    <w:rsid w:val="00B70BA2"/>
    <w:rsid w:val="00B71540"/>
    <w:rsid w:val="00B71616"/>
    <w:rsid w:val="00B71EC2"/>
    <w:rsid w:val="00B734C0"/>
    <w:rsid w:val="00B73BF0"/>
    <w:rsid w:val="00B73E13"/>
    <w:rsid w:val="00B74082"/>
    <w:rsid w:val="00B7538C"/>
    <w:rsid w:val="00B756E4"/>
    <w:rsid w:val="00B768A4"/>
    <w:rsid w:val="00B77035"/>
    <w:rsid w:val="00B77BA1"/>
    <w:rsid w:val="00B8164F"/>
    <w:rsid w:val="00B8241E"/>
    <w:rsid w:val="00B850C7"/>
    <w:rsid w:val="00B8729C"/>
    <w:rsid w:val="00B87453"/>
    <w:rsid w:val="00B90100"/>
    <w:rsid w:val="00B91F6F"/>
    <w:rsid w:val="00B921FE"/>
    <w:rsid w:val="00B92D61"/>
    <w:rsid w:val="00B9559C"/>
    <w:rsid w:val="00B96CB1"/>
    <w:rsid w:val="00B96EFC"/>
    <w:rsid w:val="00B9772B"/>
    <w:rsid w:val="00B977FB"/>
    <w:rsid w:val="00BA0275"/>
    <w:rsid w:val="00BA0626"/>
    <w:rsid w:val="00BA1718"/>
    <w:rsid w:val="00BA2AC1"/>
    <w:rsid w:val="00BA3878"/>
    <w:rsid w:val="00BA5E04"/>
    <w:rsid w:val="00BA7F2F"/>
    <w:rsid w:val="00BB0A41"/>
    <w:rsid w:val="00BB1BD3"/>
    <w:rsid w:val="00BB390D"/>
    <w:rsid w:val="00BB4EE0"/>
    <w:rsid w:val="00BB7208"/>
    <w:rsid w:val="00BC0BD7"/>
    <w:rsid w:val="00BC0D29"/>
    <w:rsid w:val="00BC2770"/>
    <w:rsid w:val="00BC3574"/>
    <w:rsid w:val="00BC46C2"/>
    <w:rsid w:val="00BC528E"/>
    <w:rsid w:val="00BC5511"/>
    <w:rsid w:val="00BD5A86"/>
    <w:rsid w:val="00BD74F8"/>
    <w:rsid w:val="00BD7A75"/>
    <w:rsid w:val="00BE012A"/>
    <w:rsid w:val="00BE109E"/>
    <w:rsid w:val="00BE12BD"/>
    <w:rsid w:val="00BE2326"/>
    <w:rsid w:val="00BE3DFC"/>
    <w:rsid w:val="00BE4E39"/>
    <w:rsid w:val="00BE5ED4"/>
    <w:rsid w:val="00BE7A94"/>
    <w:rsid w:val="00BF3165"/>
    <w:rsid w:val="00BF5B76"/>
    <w:rsid w:val="00BF7E84"/>
    <w:rsid w:val="00BF7FD4"/>
    <w:rsid w:val="00C0394B"/>
    <w:rsid w:val="00C03A45"/>
    <w:rsid w:val="00C04EC1"/>
    <w:rsid w:val="00C05F38"/>
    <w:rsid w:val="00C061A8"/>
    <w:rsid w:val="00C073CB"/>
    <w:rsid w:val="00C11CBF"/>
    <w:rsid w:val="00C12B4B"/>
    <w:rsid w:val="00C132FE"/>
    <w:rsid w:val="00C14404"/>
    <w:rsid w:val="00C149F2"/>
    <w:rsid w:val="00C20629"/>
    <w:rsid w:val="00C22B93"/>
    <w:rsid w:val="00C23162"/>
    <w:rsid w:val="00C23F97"/>
    <w:rsid w:val="00C23FDC"/>
    <w:rsid w:val="00C25702"/>
    <w:rsid w:val="00C25C9B"/>
    <w:rsid w:val="00C25F59"/>
    <w:rsid w:val="00C3018E"/>
    <w:rsid w:val="00C309B7"/>
    <w:rsid w:val="00C31481"/>
    <w:rsid w:val="00C31553"/>
    <w:rsid w:val="00C334A8"/>
    <w:rsid w:val="00C337F3"/>
    <w:rsid w:val="00C35B65"/>
    <w:rsid w:val="00C36645"/>
    <w:rsid w:val="00C37171"/>
    <w:rsid w:val="00C37A73"/>
    <w:rsid w:val="00C45381"/>
    <w:rsid w:val="00C457CF"/>
    <w:rsid w:val="00C45D0C"/>
    <w:rsid w:val="00C4663A"/>
    <w:rsid w:val="00C46E78"/>
    <w:rsid w:val="00C507D8"/>
    <w:rsid w:val="00C50C95"/>
    <w:rsid w:val="00C50E6B"/>
    <w:rsid w:val="00C51A2D"/>
    <w:rsid w:val="00C51E38"/>
    <w:rsid w:val="00C5237E"/>
    <w:rsid w:val="00C54927"/>
    <w:rsid w:val="00C55775"/>
    <w:rsid w:val="00C56919"/>
    <w:rsid w:val="00C56BA2"/>
    <w:rsid w:val="00C604CD"/>
    <w:rsid w:val="00C616CA"/>
    <w:rsid w:val="00C62594"/>
    <w:rsid w:val="00C62603"/>
    <w:rsid w:val="00C65287"/>
    <w:rsid w:val="00C675C6"/>
    <w:rsid w:val="00C72DCD"/>
    <w:rsid w:val="00C7555D"/>
    <w:rsid w:val="00C768E4"/>
    <w:rsid w:val="00C77098"/>
    <w:rsid w:val="00C805AF"/>
    <w:rsid w:val="00C8168F"/>
    <w:rsid w:val="00C81F5B"/>
    <w:rsid w:val="00C82C4D"/>
    <w:rsid w:val="00C8539C"/>
    <w:rsid w:val="00C864AB"/>
    <w:rsid w:val="00C8712C"/>
    <w:rsid w:val="00C878B8"/>
    <w:rsid w:val="00C9261E"/>
    <w:rsid w:val="00C92D30"/>
    <w:rsid w:val="00C932F0"/>
    <w:rsid w:val="00C93369"/>
    <w:rsid w:val="00C9483B"/>
    <w:rsid w:val="00C96F59"/>
    <w:rsid w:val="00C970D2"/>
    <w:rsid w:val="00CA0B72"/>
    <w:rsid w:val="00CA0D4A"/>
    <w:rsid w:val="00CA148C"/>
    <w:rsid w:val="00CA2C3C"/>
    <w:rsid w:val="00CA33D4"/>
    <w:rsid w:val="00CA343B"/>
    <w:rsid w:val="00CA3475"/>
    <w:rsid w:val="00CA34C9"/>
    <w:rsid w:val="00CA4326"/>
    <w:rsid w:val="00CA5ACA"/>
    <w:rsid w:val="00CA6BA1"/>
    <w:rsid w:val="00CA6DFE"/>
    <w:rsid w:val="00CB08B6"/>
    <w:rsid w:val="00CB35E9"/>
    <w:rsid w:val="00CB3811"/>
    <w:rsid w:val="00CB457C"/>
    <w:rsid w:val="00CB461B"/>
    <w:rsid w:val="00CB4C9E"/>
    <w:rsid w:val="00CB71D5"/>
    <w:rsid w:val="00CB7429"/>
    <w:rsid w:val="00CC050E"/>
    <w:rsid w:val="00CC19EC"/>
    <w:rsid w:val="00CC607E"/>
    <w:rsid w:val="00CC6A63"/>
    <w:rsid w:val="00CC6CEC"/>
    <w:rsid w:val="00CC736C"/>
    <w:rsid w:val="00CD011F"/>
    <w:rsid w:val="00CD0A7B"/>
    <w:rsid w:val="00CD3258"/>
    <w:rsid w:val="00CD3F8A"/>
    <w:rsid w:val="00CD468E"/>
    <w:rsid w:val="00CD4D5A"/>
    <w:rsid w:val="00CD5EF7"/>
    <w:rsid w:val="00CD6936"/>
    <w:rsid w:val="00CD72EF"/>
    <w:rsid w:val="00CD7526"/>
    <w:rsid w:val="00CD780F"/>
    <w:rsid w:val="00CD7AEA"/>
    <w:rsid w:val="00CE1167"/>
    <w:rsid w:val="00CE284E"/>
    <w:rsid w:val="00CE3541"/>
    <w:rsid w:val="00CE43DA"/>
    <w:rsid w:val="00CE64C7"/>
    <w:rsid w:val="00CF50C6"/>
    <w:rsid w:val="00CF6FEC"/>
    <w:rsid w:val="00D008C0"/>
    <w:rsid w:val="00D009B9"/>
    <w:rsid w:val="00D018F5"/>
    <w:rsid w:val="00D030CB"/>
    <w:rsid w:val="00D0578C"/>
    <w:rsid w:val="00D05FCC"/>
    <w:rsid w:val="00D06E42"/>
    <w:rsid w:val="00D071C9"/>
    <w:rsid w:val="00D076FB"/>
    <w:rsid w:val="00D0786E"/>
    <w:rsid w:val="00D1001C"/>
    <w:rsid w:val="00D103DB"/>
    <w:rsid w:val="00D11E44"/>
    <w:rsid w:val="00D11F65"/>
    <w:rsid w:val="00D1280D"/>
    <w:rsid w:val="00D12980"/>
    <w:rsid w:val="00D1338F"/>
    <w:rsid w:val="00D16538"/>
    <w:rsid w:val="00D17BBD"/>
    <w:rsid w:val="00D20CD7"/>
    <w:rsid w:val="00D23017"/>
    <w:rsid w:val="00D24D40"/>
    <w:rsid w:val="00D25BEC"/>
    <w:rsid w:val="00D25E5D"/>
    <w:rsid w:val="00D2697D"/>
    <w:rsid w:val="00D26CAF"/>
    <w:rsid w:val="00D271EB"/>
    <w:rsid w:val="00D27D38"/>
    <w:rsid w:val="00D307E8"/>
    <w:rsid w:val="00D31E32"/>
    <w:rsid w:val="00D33065"/>
    <w:rsid w:val="00D33729"/>
    <w:rsid w:val="00D33A91"/>
    <w:rsid w:val="00D40D27"/>
    <w:rsid w:val="00D4136E"/>
    <w:rsid w:val="00D43385"/>
    <w:rsid w:val="00D44ACD"/>
    <w:rsid w:val="00D44ECD"/>
    <w:rsid w:val="00D450A0"/>
    <w:rsid w:val="00D450B6"/>
    <w:rsid w:val="00D47B8E"/>
    <w:rsid w:val="00D50766"/>
    <w:rsid w:val="00D51096"/>
    <w:rsid w:val="00D51254"/>
    <w:rsid w:val="00D51D7F"/>
    <w:rsid w:val="00D52511"/>
    <w:rsid w:val="00D52BA7"/>
    <w:rsid w:val="00D53E04"/>
    <w:rsid w:val="00D554E0"/>
    <w:rsid w:val="00D56E28"/>
    <w:rsid w:val="00D57287"/>
    <w:rsid w:val="00D5761A"/>
    <w:rsid w:val="00D578CF"/>
    <w:rsid w:val="00D57A8B"/>
    <w:rsid w:val="00D60CDD"/>
    <w:rsid w:val="00D61FE1"/>
    <w:rsid w:val="00D6223E"/>
    <w:rsid w:val="00D6266B"/>
    <w:rsid w:val="00D6385E"/>
    <w:rsid w:val="00D67162"/>
    <w:rsid w:val="00D7208C"/>
    <w:rsid w:val="00D75731"/>
    <w:rsid w:val="00D778CF"/>
    <w:rsid w:val="00D8074E"/>
    <w:rsid w:val="00D86423"/>
    <w:rsid w:val="00D90121"/>
    <w:rsid w:val="00D9065E"/>
    <w:rsid w:val="00D906B6"/>
    <w:rsid w:val="00D95C76"/>
    <w:rsid w:val="00D96CE4"/>
    <w:rsid w:val="00D96FC0"/>
    <w:rsid w:val="00D97A6C"/>
    <w:rsid w:val="00DA2AE5"/>
    <w:rsid w:val="00DA2D75"/>
    <w:rsid w:val="00DA3BEC"/>
    <w:rsid w:val="00DA6290"/>
    <w:rsid w:val="00DB0138"/>
    <w:rsid w:val="00DB0D45"/>
    <w:rsid w:val="00DB362F"/>
    <w:rsid w:val="00DB381C"/>
    <w:rsid w:val="00DB3E8B"/>
    <w:rsid w:val="00DB3EAA"/>
    <w:rsid w:val="00DB4500"/>
    <w:rsid w:val="00DB4AC1"/>
    <w:rsid w:val="00DB545E"/>
    <w:rsid w:val="00DB6958"/>
    <w:rsid w:val="00DB6C23"/>
    <w:rsid w:val="00DB6C90"/>
    <w:rsid w:val="00DB7549"/>
    <w:rsid w:val="00DC0A36"/>
    <w:rsid w:val="00DC0FCB"/>
    <w:rsid w:val="00DC1C1A"/>
    <w:rsid w:val="00DC2AF9"/>
    <w:rsid w:val="00DC43CE"/>
    <w:rsid w:val="00DC7F2C"/>
    <w:rsid w:val="00DD19A9"/>
    <w:rsid w:val="00DD269B"/>
    <w:rsid w:val="00DD54B3"/>
    <w:rsid w:val="00DD5B53"/>
    <w:rsid w:val="00DD7F76"/>
    <w:rsid w:val="00DE0519"/>
    <w:rsid w:val="00DE2411"/>
    <w:rsid w:val="00DE3586"/>
    <w:rsid w:val="00DE7B3A"/>
    <w:rsid w:val="00DF001F"/>
    <w:rsid w:val="00DF1724"/>
    <w:rsid w:val="00DF1AAB"/>
    <w:rsid w:val="00DF398D"/>
    <w:rsid w:val="00DF5EDC"/>
    <w:rsid w:val="00DF6E3B"/>
    <w:rsid w:val="00E040A6"/>
    <w:rsid w:val="00E04CB6"/>
    <w:rsid w:val="00E05195"/>
    <w:rsid w:val="00E0543A"/>
    <w:rsid w:val="00E05FFD"/>
    <w:rsid w:val="00E0653A"/>
    <w:rsid w:val="00E11664"/>
    <w:rsid w:val="00E142CB"/>
    <w:rsid w:val="00E14B02"/>
    <w:rsid w:val="00E14BA8"/>
    <w:rsid w:val="00E14E5C"/>
    <w:rsid w:val="00E2022D"/>
    <w:rsid w:val="00E2220D"/>
    <w:rsid w:val="00E24A9B"/>
    <w:rsid w:val="00E266C7"/>
    <w:rsid w:val="00E3029F"/>
    <w:rsid w:val="00E30D3D"/>
    <w:rsid w:val="00E31003"/>
    <w:rsid w:val="00E3196D"/>
    <w:rsid w:val="00E33659"/>
    <w:rsid w:val="00E34363"/>
    <w:rsid w:val="00E3718F"/>
    <w:rsid w:val="00E374FF"/>
    <w:rsid w:val="00E37680"/>
    <w:rsid w:val="00E37BC3"/>
    <w:rsid w:val="00E428DA"/>
    <w:rsid w:val="00E444AE"/>
    <w:rsid w:val="00E4464C"/>
    <w:rsid w:val="00E45D35"/>
    <w:rsid w:val="00E47847"/>
    <w:rsid w:val="00E50099"/>
    <w:rsid w:val="00E50405"/>
    <w:rsid w:val="00E50984"/>
    <w:rsid w:val="00E511DA"/>
    <w:rsid w:val="00E51260"/>
    <w:rsid w:val="00E5133F"/>
    <w:rsid w:val="00E52B04"/>
    <w:rsid w:val="00E52FDC"/>
    <w:rsid w:val="00E54678"/>
    <w:rsid w:val="00E55C5E"/>
    <w:rsid w:val="00E56635"/>
    <w:rsid w:val="00E614B6"/>
    <w:rsid w:val="00E620E1"/>
    <w:rsid w:val="00E621C5"/>
    <w:rsid w:val="00E62673"/>
    <w:rsid w:val="00E63400"/>
    <w:rsid w:val="00E63AF3"/>
    <w:rsid w:val="00E63EA6"/>
    <w:rsid w:val="00E640DE"/>
    <w:rsid w:val="00E6514C"/>
    <w:rsid w:val="00E652B6"/>
    <w:rsid w:val="00E71676"/>
    <w:rsid w:val="00E72E5E"/>
    <w:rsid w:val="00E73176"/>
    <w:rsid w:val="00E731D1"/>
    <w:rsid w:val="00E73406"/>
    <w:rsid w:val="00E73A8F"/>
    <w:rsid w:val="00E73C20"/>
    <w:rsid w:val="00E7437A"/>
    <w:rsid w:val="00E752DA"/>
    <w:rsid w:val="00E81C9C"/>
    <w:rsid w:val="00E82486"/>
    <w:rsid w:val="00E83655"/>
    <w:rsid w:val="00E83782"/>
    <w:rsid w:val="00E9101E"/>
    <w:rsid w:val="00E91A0C"/>
    <w:rsid w:val="00E932EC"/>
    <w:rsid w:val="00E937D8"/>
    <w:rsid w:val="00E94D81"/>
    <w:rsid w:val="00E958B7"/>
    <w:rsid w:val="00E95E92"/>
    <w:rsid w:val="00E96265"/>
    <w:rsid w:val="00E96D2B"/>
    <w:rsid w:val="00EA04E2"/>
    <w:rsid w:val="00EA0603"/>
    <w:rsid w:val="00EA218B"/>
    <w:rsid w:val="00EA3349"/>
    <w:rsid w:val="00EA3620"/>
    <w:rsid w:val="00EA4310"/>
    <w:rsid w:val="00EA4632"/>
    <w:rsid w:val="00EA5F2C"/>
    <w:rsid w:val="00EA6E6B"/>
    <w:rsid w:val="00EB0782"/>
    <w:rsid w:val="00EB09D6"/>
    <w:rsid w:val="00EB324F"/>
    <w:rsid w:val="00EB3735"/>
    <w:rsid w:val="00EB4B97"/>
    <w:rsid w:val="00EB52FD"/>
    <w:rsid w:val="00EB6742"/>
    <w:rsid w:val="00EB7591"/>
    <w:rsid w:val="00EC13C1"/>
    <w:rsid w:val="00EC2668"/>
    <w:rsid w:val="00EC28BF"/>
    <w:rsid w:val="00EC2FA6"/>
    <w:rsid w:val="00EC32EE"/>
    <w:rsid w:val="00EC339C"/>
    <w:rsid w:val="00EC5CCA"/>
    <w:rsid w:val="00EC5E4B"/>
    <w:rsid w:val="00EC6EB3"/>
    <w:rsid w:val="00EC72C2"/>
    <w:rsid w:val="00ED2B3A"/>
    <w:rsid w:val="00ED37EC"/>
    <w:rsid w:val="00ED5374"/>
    <w:rsid w:val="00ED60D6"/>
    <w:rsid w:val="00ED7B3C"/>
    <w:rsid w:val="00ED7BD0"/>
    <w:rsid w:val="00EE0573"/>
    <w:rsid w:val="00EE08B6"/>
    <w:rsid w:val="00EE0C76"/>
    <w:rsid w:val="00EE2471"/>
    <w:rsid w:val="00EE3BB3"/>
    <w:rsid w:val="00EE5B9F"/>
    <w:rsid w:val="00EE799B"/>
    <w:rsid w:val="00EE7E7C"/>
    <w:rsid w:val="00EF032C"/>
    <w:rsid w:val="00EF254B"/>
    <w:rsid w:val="00EF2555"/>
    <w:rsid w:val="00EF2E6D"/>
    <w:rsid w:val="00EF3A1B"/>
    <w:rsid w:val="00EF3EA3"/>
    <w:rsid w:val="00EF481A"/>
    <w:rsid w:val="00F00B00"/>
    <w:rsid w:val="00F01AA9"/>
    <w:rsid w:val="00F02C5F"/>
    <w:rsid w:val="00F03059"/>
    <w:rsid w:val="00F03ABF"/>
    <w:rsid w:val="00F05CA5"/>
    <w:rsid w:val="00F06401"/>
    <w:rsid w:val="00F0796C"/>
    <w:rsid w:val="00F07FB1"/>
    <w:rsid w:val="00F10ABF"/>
    <w:rsid w:val="00F11281"/>
    <w:rsid w:val="00F132BB"/>
    <w:rsid w:val="00F1389D"/>
    <w:rsid w:val="00F152BF"/>
    <w:rsid w:val="00F22E7F"/>
    <w:rsid w:val="00F24332"/>
    <w:rsid w:val="00F243C9"/>
    <w:rsid w:val="00F25386"/>
    <w:rsid w:val="00F2539D"/>
    <w:rsid w:val="00F2615A"/>
    <w:rsid w:val="00F27DD2"/>
    <w:rsid w:val="00F30272"/>
    <w:rsid w:val="00F30724"/>
    <w:rsid w:val="00F30F4D"/>
    <w:rsid w:val="00F357CB"/>
    <w:rsid w:val="00F35C0E"/>
    <w:rsid w:val="00F371A4"/>
    <w:rsid w:val="00F375A0"/>
    <w:rsid w:val="00F376D9"/>
    <w:rsid w:val="00F37DD7"/>
    <w:rsid w:val="00F43117"/>
    <w:rsid w:val="00F43CF9"/>
    <w:rsid w:val="00F468BA"/>
    <w:rsid w:val="00F471BC"/>
    <w:rsid w:val="00F47EC9"/>
    <w:rsid w:val="00F51485"/>
    <w:rsid w:val="00F52AFC"/>
    <w:rsid w:val="00F532C6"/>
    <w:rsid w:val="00F53316"/>
    <w:rsid w:val="00F53929"/>
    <w:rsid w:val="00F54C86"/>
    <w:rsid w:val="00F57246"/>
    <w:rsid w:val="00F60623"/>
    <w:rsid w:val="00F629BC"/>
    <w:rsid w:val="00F64736"/>
    <w:rsid w:val="00F669DC"/>
    <w:rsid w:val="00F67E93"/>
    <w:rsid w:val="00F703AB"/>
    <w:rsid w:val="00F70DFA"/>
    <w:rsid w:val="00F72EDA"/>
    <w:rsid w:val="00F73CCE"/>
    <w:rsid w:val="00F776E5"/>
    <w:rsid w:val="00F80323"/>
    <w:rsid w:val="00F80FE7"/>
    <w:rsid w:val="00F81367"/>
    <w:rsid w:val="00F81FE5"/>
    <w:rsid w:val="00F8294D"/>
    <w:rsid w:val="00F82B3F"/>
    <w:rsid w:val="00F82E16"/>
    <w:rsid w:val="00F833C5"/>
    <w:rsid w:val="00F84389"/>
    <w:rsid w:val="00F85990"/>
    <w:rsid w:val="00F9099E"/>
    <w:rsid w:val="00F90E79"/>
    <w:rsid w:val="00F924EE"/>
    <w:rsid w:val="00F92A80"/>
    <w:rsid w:val="00F94000"/>
    <w:rsid w:val="00F94FB2"/>
    <w:rsid w:val="00F9735F"/>
    <w:rsid w:val="00F97C3B"/>
    <w:rsid w:val="00FA1B6A"/>
    <w:rsid w:val="00FA45BC"/>
    <w:rsid w:val="00FA4C58"/>
    <w:rsid w:val="00FA79A1"/>
    <w:rsid w:val="00FB0CBF"/>
    <w:rsid w:val="00FB2426"/>
    <w:rsid w:val="00FB2646"/>
    <w:rsid w:val="00FB49EF"/>
    <w:rsid w:val="00FB50F7"/>
    <w:rsid w:val="00FB5EC2"/>
    <w:rsid w:val="00FB736D"/>
    <w:rsid w:val="00FC0335"/>
    <w:rsid w:val="00FC050F"/>
    <w:rsid w:val="00FC0D3A"/>
    <w:rsid w:val="00FC11ED"/>
    <w:rsid w:val="00FC3313"/>
    <w:rsid w:val="00FC6F3B"/>
    <w:rsid w:val="00FC7457"/>
    <w:rsid w:val="00FC751F"/>
    <w:rsid w:val="00FC7AD3"/>
    <w:rsid w:val="00FD0483"/>
    <w:rsid w:val="00FD102B"/>
    <w:rsid w:val="00FD30D0"/>
    <w:rsid w:val="00FD3828"/>
    <w:rsid w:val="00FD40F7"/>
    <w:rsid w:val="00FD4D02"/>
    <w:rsid w:val="00FD519F"/>
    <w:rsid w:val="00FD5AB2"/>
    <w:rsid w:val="00FD6C6B"/>
    <w:rsid w:val="00FD7258"/>
    <w:rsid w:val="00FE03C6"/>
    <w:rsid w:val="00FE0930"/>
    <w:rsid w:val="00FE2877"/>
    <w:rsid w:val="00FE3827"/>
    <w:rsid w:val="00FE48C8"/>
    <w:rsid w:val="00FE52DB"/>
    <w:rsid w:val="00FE5DDF"/>
    <w:rsid w:val="00FE6078"/>
    <w:rsid w:val="00FE6C6C"/>
    <w:rsid w:val="00FE7BF8"/>
    <w:rsid w:val="00FF3CF3"/>
    <w:rsid w:val="00FF435E"/>
    <w:rsid w:val="00FF55B1"/>
    <w:rsid w:val="00FF6138"/>
    <w:rsid w:val="00FF65C3"/>
    <w:rsid w:val="00FF6F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РАБОЧИЙ"/>
    <w:qFormat/>
    <w:rsid w:val="00DF6E3B"/>
    <w:rPr>
      <w:rFonts w:ascii="Times New Roman" w:hAnsi="Times New Roman"/>
      <w:sz w:val="20"/>
      <w:szCs w:val="20"/>
    </w:rPr>
  </w:style>
  <w:style w:type="paragraph" w:styleId="Heading1">
    <w:name w:val="heading 1"/>
    <w:aliases w:val="Заголовок 1 Знак1,Head 1 Знак,Заголовок 1 Знак Знак Знак Знак,Заголовок 1 Знак Знак"/>
    <w:basedOn w:val="Normal"/>
    <w:next w:val="Normal"/>
    <w:link w:val="Heading1Char"/>
    <w:uiPriority w:val="99"/>
    <w:qFormat/>
    <w:rsid w:val="00727C6E"/>
    <w:pPr>
      <w:keepNext/>
      <w:spacing w:before="240" w:after="60"/>
      <w:jc w:val="center"/>
      <w:outlineLvl w:val="0"/>
    </w:pPr>
    <w:rPr>
      <w:rFonts w:eastAsia="Times New Roman"/>
      <w:b/>
      <w:bCs/>
      <w:kern w:val="28"/>
      <w:sz w:val="36"/>
      <w:szCs w:val="36"/>
    </w:rPr>
  </w:style>
  <w:style w:type="paragraph" w:styleId="Heading2">
    <w:name w:val="heading 2"/>
    <w:aliases w:val="Sub heading"/>
    <w:basedOn w:val="Normal"/>
    <w:next w:val="Normal"/>
    <w:link w:val="Heading2Char"/>
    <w:uiPriority w:val="99"/>
    <w:qFormat/>
    <w:rsid w:val="00727C6E"/>
    <w:pPr>
      <w:keepNext/>
      <w:spacing w:before="240" w:after="60"/>
      <w:jc w:val="both"/>
      <w:outlineLvl w:val="1"/>
    </w:pPr>
    <w:rPr>
      <w:rFonts w:ascii="Arial" w:eastAsia="Times New Roman" w:hAnsi="Arial" w:cs="Arial"/>
      <w:b/>
      <w:bCs/>
      <w:i/>
      <w:iCs/>
      <w:sz w:val="28"/>
      <w:szCs w:val="28"/>
    </w:rPr>
  </w:style>
  <w:style w:type="paragraph" w:styleId="Heading3">
    <w:name w:val="heading 3"/>
    <w:aliases w:val="Заголовок 3 Знак Знак Знак,Naiaea"/>
    <w:basedOn w:val="Normal"/>
    <w:next w:val="Normal"/>
    <w:link w:val="Heading3Char"/>
    <w:uiPriority w:val="99"/>
    <w:qFormat/>
    <w:rsid w:val="00727C6E"/>
    <w:pPr>
      <w:keepNext/>
      <w:numPr>
        <w:ilvl w:val="2"/>
        <w:numId w:val="13"/>
      </w:numPr>
      <w:spacing w:before="240" w:after="60"/>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727C6E"/>
    <w:pPr>
      <w:keepNext/>
      <w:numPr>
        <w:ilvl w:val="3"/>
        <w:numId w:val="13"/>
      </w:numPr>
      <w:spacing w:before="240" w:after="60"/>
      <w:jc w:val="both"/>
      <w:outlineLvl w:val="3"/>
    </w:pPr>
    <w:rPr>
      <w:rFonts w:ascii="Arial" w:hAnsi="Arial" w:cs="Arial"/>
      <w:sz w:val="24"/>
      <w:szCs w:val="24"/>
    </w:rPr>
  </w:style>
  <w:style w:type="paragraph" w:styleId="Heading5">
    <w:name w:val="heading 5"/>
    <w:basedOn w:val="Normal"/>
    <w:next w:val="Normal"/>
    <w:link w:val="Heading5Char"/>
    <w:uiPriority w:val="99"/>
    <w:qFormat/>
    <w:rsid w:val="00727C6E"/>
    <w:pPr>
      <w:numPr>
        <w:ilvl w:val="4"/>
        <w:numId w:val="13"/>
      </w:numPr>
      <w:spacing w:before="240" w:after="60"/>
      <w:jc w:val="both"/>
      <w:outlineLvl w:val="4"/>
    </w:pPr>
    <w:rPr>
      <w:rFonts w:ascii="Calibri" w:hAnsi="Calibri" w:cs="Calibri"/>
      <w:sz w:val="22"/>
      <w:szCs w:val="22"/>
    </w:rPr>
  </w:style>
  <w:style w:type="paragraph" w:styleId="Heading6">
    <w:name w:val="heading 6"/>
    <w:basedOn w:val="Normal"/>
    <w:next w:val="Normal"/>
    <w:link w:val="Heading6Char"/>
    <w:uiPriority w:val="99"/>
    <w:qFormat/>
    <w:rsid w:val="00727C6E"/>
    <w:pPr>
      <w:numPr>
        <w:ilvl w:val="5"/>
        <w:numId w:val="13"/>
      </w:numPr>
      <w:spacing w:before="240" w:after="60"/>
      <w:jc w:val="both"/>
      <w:outlineLvl w:val="5"/>
    </w:pPr>
    <w:rPr>
      <w:rFonts w:ascii="Calibri" w:hAnsi="Calibri" w:cs="Calibri"/>
      <w:i/>
      <w:iCs/>
      <w:sz w:val="22"/>
      <w:szCs w:val="22"/>
    </w:rPr>
  </w:style>
  <w:style w:type="paragraph" w:styleId="Heading7">
    <w:name w:val="heading 7"/>
    <w:basedOn w:val="Normal"/>
    <w:next w:val="Normal"/>
    <w:link w:val="Heading7Char"/>
    <w:uiPriority w:val="99"/>
    <w:qFormat/>
    <w:rsid w:val="00727C6E"/>
    <w:pPr>
      <w:numPr>
        <w:ilvl w:val="6"/>
        <w:numId w:val="13"/>
      </w:numPr>
      <w:spacing w:before="240" w:after="60"/>
      <w:jc w:val="both"/>
      <w:outlineLvl w:val="6"/>
    </w:pPr>
    <w:rPr>
      <w:rFonts w:ascii="Arial" w:hAnsi="Arial" w:cs="Arial"/>
    </w:rPr>
  </w:style>
  <w:style w:type="paragraph" w:styleId="Heading8">
    <w:name w:val="heading 8"/>
    <w:basedOn w:val="Normal"/>
    <w:next w:val="Normal"/>
    <w:link w:val="Heading8Char"/>
    <w:uiPriority w:val="99"/>
    <w:qFormat/>
    <w:rsid w:val="00727C6E"/>
    <w:pPr>
      <w:numPr>
        <w:ilvl w:val="7"/>
        <w:numId w:val="13"/>
      </w:numPr>
      <w:spacing w:before="240" w:after="60"/>
      <w:jc w:val="both"/>
      <w:outlineLvl w:val="7"/>
    </w:pPr>
    <w:rPr>
      <w:rFonts w:ascii="Arial" w:hAnsi="Arial" w:cs="Arial"/>
      <w:i/>
      <w:iCs/>
    </w:rPr>
  </w:style>
  <w:style w:type="paragraph" w:styleId="Heading9">
    <w:name w:val="heading 9"/>
    <w:basedOn w:val="Normal"/>
    <w:next w:val="Normal"/>
    <w:link w:val="Heading9Char"/>
    <w:uiPriority w:val="99"/>
    <w:qFormat/>
    <w:rsid w:val="00727C6E"/>
    <w:pPr>
      <w:numPr>
        <w:ilvl w:val="8"/>
        <w:numId w:val="13"/>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1 Char,Head 1 Знак Char,Заголовок 1 Знак Знак Знак Знак Char,Заголовок 1 Знак Знак Char"/>
    <w:basedOn w:val="DefaultParagraphFont"/>
    <w:link w:val="Heading1"/>
    <w:uiPriority w:val="99"/>
    <w:locked/>
    <w:rsid w:val="00C970D2"/>
    <w:rPr>
      <w:rFonts w:ascii="Cambria" w:hAnsi="Cambria" w:cs="Cambria"/>
      <w:b/>
      <w:bCs/>
      <w:kern w:val="32"/>
      <w:sz w:val="32"/>
      <w:szCs w:val="32"/>
    </w:rPr>
  </w:style>
  <w:style w:type="character" w:customStyle="1" w:styleId="Heading2Char">
    <w:name w:val="Heading 2 Char"/>
    <w:aliases w:val="Sub heading Char"/>
    <w:basedOn w:val="DefaultParagraphFont"/>
    <w:link w:val="Heading2"/>
    <w:uiPriority w:val="99"/>
    <w:locked/>
    <w:rsid w:val="00727C6E"/>
    <w:rPr>
      <w:rFonts w:ascii="Arial" w:hAnsi="Arial" w:cs="Arial"/>
      <w:b/>
      <w:bCs/>
      <w:i/>
      <w:iCs/>
      <w:sz w:val="28"/>
      <w:szCs w:val="28"/>
      <w:lang w:eastAsia="ru-RU"/>
    </w:rPr>
  </w:style>
  <w:style w:type="character" w:customStyle="1" w:styleId="Heading3Char">
    <w:name w:val="Heading 3 Char"/>
    <w:aliases w:val="Заголовок 3 Знак Знак Знак Char,Naiaea Char"/>
    <w:basedOn w:val="DefaultParagraphFont"/>
    <w:link w:val="Heading3"/>
    <w:uiPriority w:val="99"/>
    <w:locked/>
    <w:rsid w:val="00727C6E"/>
    <w:rPr>
      <w:rFonts w:ascii="Arial" w:hAnsi="Arial" w:cs="Arial"/>
      <w:b/>
      <w:bCs/>
      <w:sz w:val="24"/>
      <w:szCs w:val="24"/>
    </w:rPr>
  </w:style>
  <w:style w:type="character" w:customStyle="1" w:styleId="Heading4Char">
    <w:name w:val="Heading 4 Char"/>
    <w:basedOn w:val="DefaultParagraphFont"/>
    <w:link w:val="Heading4"/>
    <w:uiPriority w:val="99"/>
    <w:locked/>
    <w:rsid w:val="00727C6E"/>
    <w:rPr>
      <w:rFonts w:ascii="Arial" w:hAnsi="Arial" w:cs="Arial"/>
      <w:sz w:val="24"/>
      <w:szCs w:val="24"/>
    </w:rPr>
  </w:style>
  <w:style w:type="character" w:customStyle="1" w:styleId="Heading5Char">
    <w:name w:val="Heading 5 Char"/>
    <w:basedOn w:val="DefaultParagraphFont"/>
    <w:link w:val="Heading5"/>
    <w:uiPriority w:val="99"/>
    <w:locked/>
    <w:rsid w:val="00727C6E"/>
    <w:rPr>
      <w:rFonts w:cs="Calibri"/>
    </w:rPr>
  </w:style>
  <w:style w:type="character" w:customStyle="1" w:styleId="Heading6Char">
    <w:name w:val="Heading 6 Char"/>
    <w:basedOn w:val="DefaultParagraphFont"/>
    <w:link w:val="Heading6"/>
    <w:uiPriority w:val="99"/>
    <w:locked/>
    <w:rsid w:val="00727C6E"/>
    <w:rPr>
      <w:rFonts w:cs="Calibri"/>
      <w:i/>
      <w:iCs/>
    </w:rPr>
  </w:style>
  <w:style w:type="character" w:customStyle="1" w:styleId="Heading7Char">
    <w:name w:val="Heading 7 Char"/>
    <w:basedOn w:val="DefaultParagraphFont"/>
    <w:link w:val="Heading7"/>
    <w:uiPriority w:val="99"/>
    <w:locked/>
    <w:rsid w:val="00727C6E"/>
    <w:rPr>
      <w:rFonts w:ascii="Arial" w:hAnsi="Arial" w:cs="Arial"/>
      <w:sz w:val="20"/>
      <w:szCs w:val="20"/>
    </w:rPr>
  </w:style>
  <w:style w:type="character" w:customStyle="1" w:styleId="Heading8Char">
    <w:name w:val="Heading 8 Char"/>
    <w:basedOn w:val="DefaultParagraphFont"/>
    <w:link w:val="Heading8"/>
    <w:uiPriority w:val="99"/>
    <w:locked/>
    <w:rsid w:val="00727C6E"/>
    <w:rPr>
      <w:rFonts w:ascii="Arial" w:hAnsi="Arial" w:cs="Arial"/>
      <w:i/>
      <w:iCs/>
      <w:sz w:val="20"/>
      <w:szCs w:val="20"/>
    </w:rPr>
  </w:style>
  <w:style w:type="character" w:customStyle="1" w:styleId="Heading9Char">
    <w:name w:val="Heading 9 Char"/>
    <w:basedOn w:val="DefaultParagraphFont"/>
    <w:link w:val="Heading9"/>
    <w:uiPriority w:val="99"/>
    <w:locked/>
    <w:rsid w:val="00727C6E"/>
    <w:rPr>
      <w:rFonts w:ascii="Arial" w:hAnsi="Arial" w:cs="Arial"/>
      <w:b/>
      <w:bCs/>
      <w:i/>
      <w:iCs/>
      <w:sz w:val="18"/>
      <w:szCs w:val="18"/>
    </w:rPr>
  </w:style>
  <w:style w:type="paragraph" w:styleId="BodyText">
    <w:name w:val="Body Text"/>
    <w:aliases w:val="Основной текст1,bt,DEB Body Text"/>
    <w:basedOn w:val="Normal"/>
    <w:link w:val="BodyTextChar"/>
    <w:uiPriority w:val="99"/>
    <w:rsid w:val="00727C6E"/>
    <w:pPr>
      <w:shd w:val="clear" w:color="auto" w:fill="FFFFFF"/>
      <w:jc w:val="center"/>
    </w:pPr>
    <w:rPr>
      <w:rFonts w:eastAsia="Times New Roman"/>
      <w:b/>
      <w:bCs/>
      <w:color w:val="000000"/>
      <w:sz w:val="24"/>
      <w:szCs w:val="24"/>
    </w:rPr>
  </w:style>
  <w:style w:type="character" w:customStyle="1" w:styleId="BodyTextChar">
    <w:name w:val="Body Text Char"/>
    <w:aliases w:val="Основной текст1 Char,bt Char,DEB Body Text Char"/>
    <w:basedOn w:val="DefaultParagraphFont"/>
    <w:link w:val="BodyText"/>
    <w:uiPriority w:val="99"/>
    <w:locked/>
    <w:rsid w:val="00727C6E"/>
    <w:rPr>
      <w:rFonts w:ascii="Times New Roman" w:hAnsi="Times New Roman" w:cs="Times New Roman"/>
      <w:b/>
      <w:bCs/>
      <w:snapToGrid w:val="0"/>
      <w:color w:val="000000"/>
      <w:sz w:val="20"/>
      <w:szCs w:val="20"/>
      <w:shd w:val="clear" w:color="auto" w:fill="FFFFFF"/>
      <w:lang w:eastAsia="ru-RU"/>
    </w:rPr>
  </w:style>
  <w:style w:type="paragraph" w:customStyle="1" w:styleId="3">
    <w:name w:val="Стиль3"/>
    <w:basedOn w:val="BodyTextIndent2"/>
    <w:uiPriority w:val="99"/>
    <w:rsid w:val="00727C6E"/>
    <w:pPr>
      <w:widowControl w:val="0"/>
      <w:tabs>
        <w:tab w:val="num" w:pos="1307"/>
      </w:tabs>
      <w:adjustRightInd w:val="0"/>
      <w:spacing w:after="0" w:line="240" w:lineRule="auto"/>
      <w:ind w:left="1080"/>
      <w:jc w:val="both"/>
      <w:textAlignment w:val="baseline"/>
    </w:pPr>
    <w:rPr>
      <w:rFonts w:ascii="Times New Roman" w:hAnsi="Times New Roman" w:cs="Times New Roman"/>
      <w:sz w:val="24"/>
      <w:szCs w:val="24"/>
      <w:lang w:val="ru-RU" w:eastAsia="ru-RU"/>
    </w:rPr>
  </w:style>
  <w:style w:type="paragraph" w:styleId="BodyTextIndent2">
    <w:name w:val="Body Text Indent 2"/>
    <w:aliases w:val="Знак"/>
    <w:basedOn w:val="Normal"/>
    <w:link w:val="BodyTextIndent2Char"/>
    <w:uiPriority w:val="99"/>
    <w:rsid w:val="004D3F08"/>
    <w:pPr>
      <w:spacing w:after="160" w:line="240" w:lineRule="exact"/>
    </w:pPr>
    <w:rPr>
      <w:rFonts w:ascii="Tahoma" w:eastAsia="Times New Roman" w:hAnsi="Tahoma" w:cs="Tahoma"/>
      <w:sz w:val="18"/>
      <w:szCs w:val="18"/>
      <w:lang w:val="en-US" w:eastAsia="en-US"/>
    </w:rPr>
  </w:style>
  <w:style w:type="character" w:customStyle="1" w:styleId="BodyTextIndent2Char">
    <w:name w:val="Body Text Indent 2 Char"/>
    <w:aliases w:val="Знак Char"/>
    <w:basedOn w:val="DefaultParagraphFont"/>
    <w:link w:val="BodyTextIndent2"/>
    <w:uiPriority w:val="99"/>
    <w:locked/>
    <w:rsid w:val="00727C6E"/>
    <w:rPr>
      <w:rFonts w:ascii="Times New Roman" w:hAnsi="Times New Roman" w:cs="Times New Roman"/>
      <w:sz w:val="24"/>
      <w:szCs w:val="24"/>
      <w:lang w:eastAsia="ru-RU"/>
    </w:rPr>
  </w:style>
  <w:style w:type="paragraph" w:customStyle="1" w:styleId="ConsNormal">
    <w:name w:val="ConsNormal"/>
    <w:uiPriority w:val="99"/>
    <w:rsid w:val="00727C6E"/>
    <w:pPr>
      <w:autoSpaceDE w:val="0"/>
      <w:autoSpaceDN w:val="0"/>
      <w:adjustRightInd w:val="0"/>
      <w:ind w:right="19772" w:firstLine="720"/>
    </w:pPr>
    <w:rPr>
      <w:rFonts w:ascii="Arial" w:eastAsia="Times New Roman" w:hAnsi="Arial" w:cs="Arial"/>
      <w:sz w:val="20"/>
      <w:szCs w:val="20"/>
    </w:rPr>
  </w:style>
  <w:style w:type="paragraph" w:styleId="BodyTextIndent">
    <w:name w:val="Body Text Indent"/>
    <w:aliases w:val="Мой Заголовок 1,Основной текст 1,Нумерованный список !!,Надин стиль"/>
    <w:basedOn w:val="Normal"/>
    <w:link w:val="BodyTextIndentChar"/>
    <w:uiPriority w:val="99"/>
    <w:rsid w:val="00727C6E"/>
    <w:pPr>
      <w:spacing w:after="120"/>
      <w:ind w:left="283"/>
    </w:pPr>
    <w:rPr>
      <w:rFonts w:eastAsia="Times New Roman"/>
      <w:sz w:val="24"/>
      <w:szCs w:val="24"/>
    </w:rPr>
  </w:style>
  <w:style w:type="character" w:customStyle="1" w:styleId="BodyTextIndentChar">
    <w:name w:val="Body Text Indent Char"/>
    <w:aliases w:val="Мой Заголовок 1 Char,Основной текст 1 Char,Нумерованный список !! Char,Надин стиль Char"/>
    <w:basedOn w:val="DefaultParagraphFont"/>
    <w:link w:val="BodyTextIndent"/>
    <w:uiPriority w:val="99"/>
    <w:locked/>
    <w:rsid w:val="00727C6E"/>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72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27C6E"/>
    <w:rPr>
      <w:rFonts w:ascii="Courier New" w:hAnsi="Courier New" w:cs="Courier New"/>
      <w:sz w:val="20"/>
      <w:szCs w:val="20"/>
      <w:lang w:eastAsia="ru-RU"/>
    </w:rPr>
  </w:style>
  <w:style w:type="character" w:styleId="Hyperlink">
    <w:name w:val="Hyperlink"/>
    <w:basedOn w:val="DefaultParagraphFont"/>
    <w:uiPriority w:val="99"/>
    <w:rsid w:val="00727C6E"/>
    <w:rPr>
      <w:color w:val="0000FF"/>
      <w:u w:val="single"/>
    </w:rPr>
  </w:style>
  <w:style w:type="paragraph" w:customStyle="1" w:styleId="ab">
    <w:name w:val="Словарная статья"/>
    <w:basedOn w:val="Normal"/>
    <w:next w:val="Normal"/>
    <w:uiPriority w:val="99"/>
    <w:rsid w:val="00727C6E"/>
    <w:pPr>
      <w:autoSpaceDE w:val="0"/>
      <w:autoSpaceDN w:val="0"/>
      <w:adjustRightInd w:val="0"/>
      <w:ind w:right="118"/>
      <w:jc w:val="both"/>
    </w:pPr>
    <w:rPr>
      <w:rFonts w:ascii="Arial" w:eastAsia="Times New Roman" w:hAnsi="Arial" w:cs="Arial"/>
    </w:rPr>
  </w:style>
  <w:style w:type="character" w:customStyle="1" w:styleId="spanbodyheader11">
    <w:name w:val="span_body_header_11"/>
    <w:uiPriority w:val="99"/>
    <w:rsid w:val="00727C6E"/>
    <w:rPr>
      <w:b/>
      <w:bCs/>
      <w:sz w:val="20"/>
      <w:szCs w:val="20"/>
    </w:rPr>
  </w:style>
  <w:style w:type="paragraph" w:styleId="Header">
    <w:name w:val="header"/>
    <w:aliases w:val="ВерхКолонтитул"/>
    <w:basedOn w:val="Normal"/>
    <w:link w:val="HeaderChar"/>
    <w:uiPriority w:val="99"/>
    <w:rsid w:val="00727C6E"/>
    <w:pPr>
      <w:tabs>
        <w:tab w:val="center" w:pos="4153"/>
        <w:tab w:val="right" w:pos="8306"/>
      </w:tabs>
      <w:spacing w:after="120"/>
      <w:jc w:val="both"/>
    </w:pPr>
    <w:rPr>
      <w:rFonts w:eastAsia="Times New Roman"/>
      <w:sz w:val="24"/>
      <w:szCs w:val="24"/>
    </w:rPr>
  </w:style>
  <w:style w:type="character" w:customStyle="1" w:styleId="HeaderChar">
    <w:name w:val="Header Char"/>
    <w:aliases w:val="ВерхКолонтитул Char"/>
    <w:basedOn w:val="DefaultParagraphFont"/>
    <w:link w:val="Header"/>
    <w:uiPriority w:val="99"/>
    <w:locked/>
    <w:rsid w:val="00727C6E"/>
    <w:rPr>
      <w:rFonts w:ascii="Times New Roman" w:hAnsi="Times New Roman" w:cs="Times New Roman"/>
      <w:sz w:val="20"/>
      <w:szCs w:val="20"/>
      <w:lang w:eastAsia="ru-RU"/>
    </w:rPr>
  </w:style>
  <w:style w:type="paragraph" w:styleId="Date">
    <w:name w:val="Date"/>
    <w:basedOn w:val="Normal"/>
    <w:next w:val="Normal"/>
    <w:link w:val="DateChar"/>
    <w:uiPriority w:val="99"/>
    <w:rsid w:val="00727C6E"/>
    <w:pPr>
      <w:spacing w:after="60"/>
      <w:jc w:val="both"/>
    </w:pPr>
    <w:rPr>
      <w:rFonts w:eastAsia="Times New Roman"/>
      <w:sz w:val="24"/>
      <w:szCs w:val="24"/>
    </w:rPr>
  </w:style>
  <w:style w:type="character" w:customStyle="1" w:styleId="DateChar">
    <w:name w:val="Date Char"/>
    <w:basedOn w:val="DefaultParagraphFont"/>
    <w:link w:val="Date"/>
    <w:uiPriority w:val="99"/>
    <w:locked/>
    <w:rsid w:val="00727C6E"/>
    <w:rPr>
      <w:rFonts w:ascii="Times New Roman" w:hAnsi="Times New Roman" w:cs="Times New Roman"/>
      <w:sz w:val="20"/>
      <w:szCs w:val="20"/>
      <w:lang w:eastAsia="ru-RU"/>
    </w:rPr>
  </w:style>
  <w:style w:type="character" w:styleId="PageNumber">
    <w:name w:val="page number"/>
    <w:basedOn w:val="DefaultParagraphFont"/>
    <w:uiPriority w:val="99"/>
    <w:rsid w:val="00727C6E"/>
    <w:rPr>
      <w:rFonts w:ascii="Times New Roman" w:hAnsi="Times New Roman" w:cs="Times New Roman"/>
    </w:rPr>
  </w:style>
  <w:style w:type="paragraph" w:styleId="Footer">
    <w:name w:val="footer"/>
    <w:basedOn w:val="Normal"/>
    <w:link w:val="FooterChar"/>
    <w:uiPriority w:val="99"/>
    <w:rsid w:val="00727C6E"/>
    <w:pPr>
      <w:tabs>
        <w:tab w:val="center" w:pos="4153"/>
        <w:tab w:val="right" w:pos="8306"/>
      </w:tabs>
      <w:spacing w:after="60"/>
      <w:jc w:val="both"/>
    </w:pPr>
    <w:rPr>
      <w:rFonts w:eastAsia="Times New Roman"/>
      <w:noProof/>
      <w:sz w:val="24"/>
      <w:szCs w:val="24"/>
    </w:rPr>
  </w:style>
  <w:style w:type="character" w:customStyle="1" w:styleId="FooterChar">
    <w:name w:val="Footer Char"/>
    <w:basedOn w:val="DefaultParagraphFont"/>
    <w:link w:val="Footer"/>
    <w:uiPriority w:val="99"/>
    <w:locked/>
    <w:rsid w:val="00727C6E"/>
    <w:rPr>
      <w:rFonts w:ascii="Times New Roman" w:hAnsi="Times New Roman" w:cs="Times New Roman"/>
      <w:noProof/>
      <w:sz w:val="20"/>
      <w:szCs w:val="20"/>
      <w:lang w:eastAsia="ru-RU"/>
    </w:rPr>
  </w:style>
  <w:style w:type="paragraph" w:styleId="NoteHeading">
    <w:name w:val="Note Heading"/>
    <w:basedOn w:val="Normal"/>
    <w:next w:val="Normal"/>
    <w:link w:val="NoteHeadingChar"/>
    <w:uiPriority w:val="99"/>
    <w:rsid w:val="00727C6E"/>
    <w:pPr>
      <w:spacing w:after="60"/>
      <w:jc w:val="both"/>
    </w:pPr>
    <w:rPr>
      <w:rFonts w:eastAsia="Times New Roman"/>
      <w:sz w:val="24"/>
      <w:szCs w:val="24"/>
    </w:rPr>
  </w:style>
  <w:style w:type="character" w:customStyle="1" w:styleId="NoteHeadingChar">
    <w:name w:val="Note Heading Char"/>
    <w:basedOn w:val="DefaultParagraphFont"/>
    <w:link w:val="NoteHeading"/>
    <w:uiPriority w:val="99"/>
    <w:locked/>
    <w:rsid w:val="00727C6E"/>
    <w:rPr>
      <w:rFonts w:ascii="Times New Roman" w:hAnsi="Times New Roman" w:cs="Times New Roman"/>
      <w:sz w:val="24"/>
      <w:szCs w:val="24"/>
      <w:lang w:eastAsia="ru-RU"/>
    </w:rPr>
  </w:style>
  <w:style w:type="paragraph" w:styleId="ListBullet">
    <w:name w:val="List Bullet"/>
    <w:basedOn w:val="Normal"/>
    <w:autoRedefine/>
    <w:uiPriority w:val="99"/>
    <w:rsid w:val="00727C6E"/>
    <w:pPr>
      <w:widowControl w:val="0"/>
      <w:spacing w:after="60"/>
      <w:jc w:val="both"/>
    </w:pPr>
    <w:rPr>
      <w:rFonts w:eastAsia="Times New Roman"/>
      <w:sz w:val="24"/>
      <w:szCs w:val="24"/>
    </w:rPr>
  </w:style>
  <w:style w:type="paragraph" w:customStyle="1" w:styleId="13">
    <w:name w:val="Стиль1"/>
    <w:basedOn w:val="Normal"/>
    <w:uiPriority w:val="99"/>
    <w:rsid w:val="00727C6E"/>
    <w:pPr>
      <w:keepNext/>
      <w:keepLines/>
      <w:widowControl w:val="0"/>
      <w:suppressLineNumbers/>
      <w:tabs>
        <w:tab w:val="num" w:pos="432"/>
      </w:tabs>
      <w:suppressAutoHyphens/>
      <w:spacing w:after="60"/>
      <w:ind w:left="432" w:hanging="432"/>
    </w:pPr>
    <w:rPr>
      <w:rFonts w:eastAsia="Times New Roman"/>
      <w:b/>
      <w:bCs/>
      <w:sz w:val="28"/>
      <w:szCs w:val="28"/>
    </w:rPr>
  </w:style>
  <w:style w:type="paragraph" w:customStyle="1" w:styleId="23">
    <w:name w:val="Стиль2"/>
    <w:basedOn w:val="ListNumber2"/>
    <w:uiPriority w:val="99"/>
    <w:rsid w:val="00727C6E"/>
    <w:pPr>
      <w:keepNext/>
      <w:keepLines/>
      <w:widowControl w:val="0"/>
      <w:suppressLineNumbers/>
      <w:tabs>
        <w:tab w:val="clear" w:pos="926"/>
        <w:tab w:val="num" w:pos="1836"/>
      </w:tabs>
      <w:suppressAutoHyphens/>
      <w:ind w:left="1836" w:hanging="576"/>
    </w:pPr>
    <w:rPr>
      <w:b/>
      <w:bCs/>
    </w:rPr>
  </w:style>
  <w:style w:type="paragraph" w:styleId="ListNumber2">
    <w:name w:val="List Number 2"/>
    <w:basedOn w:val="Normal"/>
    <w:uiPriority w:val="99"/>
    <w:rsid w:val="00727C6E"/>
    <w:pPr>
      <w:tabs>
        <w:tab w:val="num" w:pos="926"/>
      </w:tabs>
      <w:spacing w:after="60"/>
      <w:ind w:left="926" w:hanging="360"/>
      <w:jc w:val="both"/>
    </w:pPr>
    <w:rPr>
      <w:rFonts w:eastAsia="Times New Roman"/>
      <w:sz w:val="24"/>
      <w:szCs w:val="24"/>
    </w:rPr>
  </w:style>
  <w:style w:type="paragraph" w:customStyle="1" w:styleId="2-11">
    <w:name w:val="содержание2-11"/>
    <w:basedOn w:val="Normal"/>
    <w:uiPriority w:val="99"/>
    <w:rsid w:val="00727C6E"/>
    <w:pPr>
      <w:spacing w:after="60"/>
      <w:jc w:val="both"/>
    </w:pPr>
    <w:rPr>
      <w:rFonts w:eastAsia="Times New Roman"/>
      <w:sz w:val="24"/>
      <w:szCs w:val="24"/>
    </w:rPr>
  </w:style>
  <w:style w:type="paragraph" w:styleId="BodyText2">
    <w:name w:val="Body Text 2"/>
    <w:basedOn w:val="Normal"/>
    <w:link w:val="BodyText2Char"/>
    <w:uiPriority w:val="99"/>
    <w:rsid w:val="00727C6E"/>
    <w:pPr>
      <w:spacing w:after="120" w:line="480" w:lineRule="auto"/>
      <w:jc w:val="both"/>
    </w:pPr>
    <w:rPr>
      <w:rFonts w:eastAsia="Times New Roman"/>
      <w:sz w:val="24"/>
      <w:szCs w:val="24"/>
    </w:rPr>
  </w:style>
  <w:style w:type="character" w:customStyle="1" w:styleId="BodyText2Char">
    <w:name w:val="Body Text 2 Char"/>
    <w:basedOn w:val="DefaultParagraphFont"/>
    <w:link w:val="BodyText2"/>
    <w:uiPriority w:val="99"/>
    <w:locked/>
    <w:rsid w:val="00727C6E"/>
    <w:rPr>
      <w:rFonts w:ascii="Times New Roman" w:hAnsi="Times New Roman" w:cs="Times New Roman"/>
      <w:sz w:val="24"/>
      <w:szCs w:val="24"/>
      <w:lang w:eastAsia="ru-RU"/>
    </w:rPr>
  </w:style>
  <w:style w:type="paragraph" w:styleId="TOC2">
    <w:name w:val="toc 2"/>
    <w:basedOn w:val="Normal"/>
    <w:next w:val="Normal"/>
    <w:autoRedefine/>
    <w:uiPriority w:val="99"/>
    <w:semiHidden/>
    <w:rsid w:val="00F82E16"/>
    <w:pPr>
      <w:keepLines/>
      <w:widowControl w:val="0"/>
      <w:suppressLineNumbers/>
      <w:tabs>
        <w:tab w:val="right" w:leader="dot" w:pos="9628"/>
      </w:tabs>
      <w:suppressAutoHyphens/>
      <w:jc w:val="both"/>
    </w:pPr>
    <w:rPr>
      <w:rFonts w:eastAsia="Times New Roman"/>
      <w:b/>
      <w:bCs/>
    </w:rPr>
  </w:style>
  <w:style w:type="paragraph" w:styleId="BodyText3">
    <w:name w:val="Body Text 3"/>
    <w:basedOn w:val="Normal"/>
    <w:link w:val="BodyText3Char"/>
    <w:uiPriority w:val="99"/>
    <w:rsid w:val="00727C6E"/>
    <w:pPr>
      <w:spacing w:after="120"/>
      <w:jc w:val="both"/>
    </w:pPr>
    <w:rPr>
      <w:rFonts w:eastAsia="Times New Roman"/>
      <w:sz w:val="16"/>
      <w:szCs w:val="16"/>
    </w:rPr>
  </w:style>
  <w:style w:type="character" w:customStyle="1" w:styleId="BodyText3Char">
    <w:name w:val="Body Text 3 Char"/>
    <w:basedOn w:val="DefaultParagraphFont"/>
    <w:link w:val="BodyText3"/>
    <w:uiPriority w:val="99"/>
    <w:locked/>
    <w:rsid w:val="00727C6E"/>
    <w:rPr>
      <w:rFonts w:ascii="Times New Roman" w:hAnsi="Times New Roman" w:cs="Times New Roman"/>
      <w:sz w:val="16"/>
      <w:szCs w:val="16"/>
      <w:lang w:eastAsia="ru-RU"/>
    </w:rPr>
  </w:style>
  <w:style w:type="paragraph" w:styleId="Title">
    <w:name w:val="Title"/>
    <w:basedOn w:val="Normal"/>
    <w:link w:val="TitleChar"/>
    <w:uiPriority w:val="99"/>
    <w:qFormat/>
    <w:rsid w:val="00727C6E"/>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727C6E"/>
    <w:rPr>
      <w:rFonts w:ascii="Arial" w:hAnsi="Arial" w:cs="Arial"/>
      <w:b/>
      <w:bCs/>
      <w:kern w:val="28"/>
      <w:sz w:val="20"/>
      <w:szCs w:val="20"/>
      <w:lang w:eastAsia="ru-RU"/>
    </w:rPr>
  </w:style>
  <w:style w:type="paragraph" w:styleId="HTMLAddress">
    <w:name w:val="HTML Address"/>
    <w:basedOn w:val="Normal"/>
    <w:link w:val="HTMLAddressChar"/>
    <w:uiPriority w:val="99"/>
    <w:rsid w:val="00727C6E"/>
    <w:pPr>
      <w:spacing w:after="60"/>
      <w:jc w:val="both"/>
    </w:pPr>
    <w:rPr>
      <w:rFonts w:eastAsia="Times New Roman"/>
      <w:i/>
      <w:iCs/>
      <w:sz w:val="24"/>
      <w:szCs w:val="24"/>
    </w:rPr>
  </w:style>
  <w:style w:type="character" w:customStyle="1" w:styleId="HTMLAddressChar">
    <w:name w:val="HTML Address Char"/>
    <w:basedOn w:val="DefaultParagraphFont"/>
    <w:link w:val="HTMLAddress"/>
    <w:uiPriority w:val="99"/>
    <w:locked/>
    <w:rsid w:val="00727C6E"/>
    <w:rPr>
      <w:rFonts w:ascii="Times New Roman" w:hAnsi="Times New Roman" w:cs="Times New Roman"/>
      <w:i/>
      <w:iCs/>
      <w:sz w:val="24"/>
      <w:szCs w:val="24"/>
      <w:lang w:eastAsia="ru-RU"/>
    </w:rPr>
  </w:style>
  <w:style w:type="paragraph" w:styleId="ListBullet2">
    <w:name w:val="List Bullet 2"/>
    <w:basedOn w:val="Normal"/>
    <w:autoRedefine/>
    <w:uiPriority w:val="99"/>
    <w:rsid w:val="00727C6E"/>
    <w:pPr>
      <w:tabs>
        <w:tab w:val="num" w:pos="643"/>
      </w:tabs>
      <w:spacing w:after="60"/>
      <w:ind w:left="643" w:hanging="360"/>
      <w:jc w:val="both"/>
    </w:pPr>
    <w:rPr>
      <w:rFonts w:eastAsia="Times New Roman"/>
      <w:sz w:val="24"/>
      <w:szCs w:val="24"/>
    </w:rPr>
  </w:style>
  <w:style w:type="paragraph" w:styleId="ListBullet3">
    <w:name w:val="List Bullet 3"/>
    <w:basedOn w:val="Normal"/>
    <w:autoRedefine/>
    <w:uiPriority w:val="99"/>
    <w:rsid w:val="00727C6E"/>
    <w:pPr>
      <w:tabs>
        <w:tab w:val="num" w:pos="926"/>
      </w:tabs>
      <w:spacing w:after="60"/>
      <w:ind w:left="926" w:hanging="360"/>
      <w:jc w:val="both"/>
    </w:pPr>
    <w:rPr>
      <w:rFonts w:eastAsia="Times New Roman"/>
      <w:sz w:val="24"/>
      <w:szCs w:val="24"/>
    </w:rPr>
  </w:style>
  <w:style w:type="paragraph" w:styleId="ListBullet4">
    <w:name w:val="List Bullet 4"/>
    <w:basedOn w:val="Normal"/>
    <w:autoRedefine/>
    <w:uiPriority w:val="99"/>
    <w:rsid w:val="00727C6E"/>
    <w:pPr>
      <w:tabs>
        <w:tab w:val="num" w:pos="1209"/>
      </w:tabs>
      <w:spacing w:after="60"/>
      <w:ind w:left="1209" w:hanging="360"/>
      <w:jc w:val="both"/>
    </w:pPr>
    <w:rPr>
      <w:rFonts w:eastAsia="Times New Roman"/>
      <w:sz w:val="24"/>
      <w:szCs w:val="24"/>
    </w:rPr>
  </w:style>
  <w:style w:type="paragraph" w:styleId="ListBullet5">
    <w:name w:val="List Bullet 5"/>
    <w:basedOn w:val="Normal"/>
    <w:autoRedefine/>
    <w:uiPriority w:val="99"/>
    <w:rsid w:val="00727C6E"/>
    <w:pPr>
      <w:tabs>
        <w:tab w:val="num" w:pos="1492"/>
      </w:tabs>
      <w:spacing w:after="60"/>
      <w:ind w:left="1492" w:hanging="360"/>
      <w:jc w:val="both"/>
    </w:pPr>
    <w:rPr>
      <w:rFonts w:eastAsia="Times New Roman"/>
      <w:sz w:val="24"/>
      <w:szCs w:val="24"/>
    </w:rPr>
  </w:style>
  <w:style w:type="paragraph" w:styleId="ListNumber">
    <w:name w:val="List Number"/>
    <w:basedOn w:val="Normal"/>
    <w:uiPriority w:val="99"/>
    <w:rsid w:val="00727C6E"/>
    <w:pPr>
      <w:tabs>
        <w:tab w:val="num" w:pos="360"/>
      </w:tabs>
      <w:spacing w:after="60"/>
      <w:ind w:left="360" w:hanging="360"/>
      <w:jc w:val="both"/>
    </w:pPr>
    <w:rPr>
      <w:rFonts w:eastAsia="Times New Roman"/>
      <w:sz w:val="24"/>
      <w:szCs w:val="24"/>
    </w:rPr>
  </w:style>
  <w:style w:type="paragraph" w:styleId="ListNumber3">
    <w:name w:val="List Number 3"/>
    <w:basedOn w:val="Normal"/>
    <w:uiPriority w:val="99"/>
    <w:rsid w:val="00727C6E"/>
    <w:pPr>
      <w:tabs>
        <w:tab w:val="num" w:pos="926"/>
      </w:tabs>
      <w:spacing w:after="60"/>
      <w:ind w:left="926" w:hanging="360"/>
      <w:jc w:val="both"/>
    </w:pPr>
    <w:rPr>
      <w:rFonts w:eastAsia="Times New Roman"/>
      <w:sz w:val="24"/>
      <w:szCs w:val="24"/>
    </w:rPr>
  </w:style>
  <w:style w:type="paragraph" w:styleId="ListNumber4">
    <w:name w:val="List Number 4"/>
    <w:basedOn w:val="Normal"/>
    <w:uiPriority w:val="99"/>
    <w:rsid w:val="00727C6E"/>
    <w:pPr>
      <w:tabs>
        <w:tab w:val="num" w:pos="1209"/>
      </w:tabs>
      <w:spacing w:after="60"/>
      <w:ind w:left="1209" w:hanging="360"/>
      <w:jc w:val="both"/>
    </w:pPr>
    <w:rPr>
      <w:rFonts w:eastAsia="Times New Roman"/>
      <w:sz w:val="24"/>
      <w:szCs w:val="24"/>
    </w:rPr>
  </w:style>
  <w:style w:type="paragraph" w:styleId="ListNumber5">
    <w:name w:val="List Number 5"/>
    <w:basedOn w:val="Normal"/>
    <w:uiPriority w:val="99"/>
    <w:rsid w:val="00727C6E"/>
    <w:pPr>
      <w:tabs>
        <w:tab w:val="num" w:pos="1492"/>
      </w:tabs>
      <w:spacing w:after="60"/>
      <w:ind w:left="1492" w:hanging="360"/>
      <w:jc w:val="both"/>
    </w:pPr>
    <w:rPr>
      <w:rFonts w:eastAsia="Times New Roman"/>
      <w:sz w:val="24"/>
      <w:szCs w:val="24"/>
    </w:rPr>
  </w:style>
  <w:style w:type="paragraph" w:styleId="Subtitle">
    <w:name w:val="Subtitle"/>
    <w:basedOn w:val="Normal"/>
    <w:link w:val="SubtitleChar"/>
    <w:uiPriority w:val="99"/>
    <w:qFormat/>
    <w:rsid w:val="00727C6E"/>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locked/>
    <w:rsid w:val="00727C6E"/>
    <w:rPr>
      <w:rFonts w:ascii="Arial" w:hAnsi="Arial" w:cs="Arial"/>
      <w:sz w:val="20"/>
      <w:szCs w:val="20"/>
      <w:lang w:eastAsia="ru-RU"/>
    </w:rPr>
  </w:style>
  <w:style w:type="paragraph" w:customStyle="1" w:styleId="a1">
    <w:name w:val="Подраздел"/>
    <w:basedOn w:val="Normal"/>
    <w:uiPriority w:val="99"/>
    <w:semiHidden/>
    <w:rsid w:val="00727C6E"/>
    <w:pPr>
      <w:numPr>
        <w:numId w:val="14"/>
      </w:numPr>
      <w:tabs>
        <w:tab w:val="clear" w:pos="360"/>
      </w:tabs>
      <w:suppressAutoHyphens/>
      <w:spacing w:before="240" w:after="120"/>
      <w:ind w:left="0" w:firstLine="0"/>
      <w:jc w:val="center"/>
    </w:pPr>
    <w:rPr>
      <w:rFonts w:ascii="TimesDL" w:eastAsia="Times New Roman" w:hAnsi="TimesDL" w:cs="TimesDL"/>
      <w:b/>
      <w:bCs/>
      <w:smallCaps/>
      <w:spacing w:val="-2"/>
      <w:sz w:val="24"/>
      <w:szCs w:val="24"/>
    </w:rPr>
  </w:style>
  <w:style w:type="paragraph" w:styleId="BodyTextIndent3">
    <w:name w:val="Body Text Indent 3"/>
    <w:basedOn w:val="Normal"/>
    <w:link w:val="BodyTextIndent3Char"/>
    <w:uiPriority w:val="99"/>
    <w:rsid w:val="00727C6E"/>
    <w:pPr>
      <w:spacing w:after="120"/>
      <w:ind w:left="283"/>
      <w:jc w:val="both"/>
    </w:pPr>
    <w:rPr>
      <w:rFonts w:eastAsia="Times New Roman"/>
      <w:sz w:val="16"/>
      <w:szCs w:val="16"/>
    </w:rPr>
  </w:style>
  <w:style w:type="character" w:customStyle="1" w:styleId="BodyTextIndent3Char">
    <w:name w:val="Body Text Indent 3 Char"/>
    <w:basedOn w:val="DefaultParagraphFont"/>
    <w:link w:val="BodyTextIndent3"/>
    <w:uiPriority w:val="99"/>
    <w:locked/>
    <w:rsid w:val="00727C6E"/>
    <w:rPr>
      <w:rFonts w:ascii="Times New Roman" w:hAnsi="Times New Roman" w:cs="Times New Roman"/>
      <w:sz w:val="20"/>
      <w:szCs w:val="20"/>
      <w:lang w:eastAsia="ru-RU"/>
    </w:rPr>
  </w:style>
  <w:style w:type="paragraph" w:styleId="BlockText">
    <w:name w:val="Block Text"/>
    <w:basedOn w:val="Normal"/>
    <w:uiPriority w:val="99"/>
    <w:rsid w:val="00727C6E"/>
    <w:pPr>
      <w:spacing w:after="120"/>
      <w:ind w:left="1440" w:right="1440"/>
      <w:jc w:val="both"/>
    </w:pPr>
    <w:rPr>
      <w:rFonts w:eastAsia="Times New Roman"/>
      <w:sz w:val="24"/>
      <w:szCs w:val="24"/>
    </w:rPr>
  </w:style>
  <w:style w:type="paragraph" w:styleId="PlainText">
    <w:name w:val="Plain Text"/>
    <w:basedOn w:val="Normal"/>
    <w:link w:val="PlainTextChar"/>
    <w:uiPriority w:val="99"/>
    <w:rsid w:val="00727C6E"/>
    <w:rPr>
      <w:rFonts w:ascii="Courier New" w:eastAsia="Times New Roman" w:hAnsi="Courier New" w:cs="Courier New"/>
    </w:rPr>
  </w:style>
  <w:style w:type="character" w:customStyle="1" w:styleId="PlainTextChar">
    <w:name w:val="Plain Text Char"/>
    <w:basedOn w:val="DefaultParagraphFont"/>
    <w:link w:val="PlainText"/>
    <w:uiPriority w:val="99"/>
    <w:locked/>
    <w:rsid w:val="00727C6E"/>
    <w:rPr>
      <w:rFonts w:ascii="Courier New" w:hAnsi="Courier New" w:cs="Courier New"/>
      <w:sz w:val="20"/>
      <w:szCs w:val="20"/>
      <w:lang w:eastAsia="ru-RU"/>
    </w:rPr>
  </w:style>
  <w:style w:type="paragraph" w:styleId="NormalWeb">
    <w:name w:val="Normal (Web)"/>
    <w:aliases w:val="Обычный (Web)1,Обычный (Web)11,Обычный (Web) Знак,Обычный (Web)111"/>
    <w:basedOn w:val="Normal"/>
    <w:uiPriority w:val="99"/>
    <w:rsid w:val="00061AC4"/>
    <w:rPr>
      <w:rFonts w:ascii="Verdana" w:eastAsia="Times New Roman" w:hAnsi="Verdana" w:cs="Verdana"/>
      <w:sz w:val="16"/>
      <w:szCs w:val="16"/>
    </w:rPr>
  </w:style>
  <w:style w:type="paragraph" w:styleId="EnvelopeAddress">
    <w:name w:val="envelope address"/>
    <w:basedOn w:val="Normal"/>
    <w:uiPriority w:val="99"/>
    <w:rsid w:val="00727C6E"/>
    <w:pPr>
      <w:framePr w:w="7920" w:h="1980" w:hRule="exact" w:hSpace="180" w:wrap="auto" w:hAnchor="page" w:xAlign="center" w:yAlign="bottom"/>
      <w:spacing w:after="60"/>
      <w:ind w:left="2880"/>
      <w:jc w:val="both"/>
    </w:pPr>
    <w:rPr>
      <w:rFonts w:ascii="Arial" w:eastAsia="Times New Roman" w:hAnsi="Arial" w:cs="Arial"/>
      <w:sz w:val="24"/>
      <w:szCs w:val="24"/>
    </w:rPr>
  </w:style>
  <w:style w:type="character" w:styleId="HTMLAcronym">
    <w:name w:val="HTML Acronym"/>
    <w:basedOn w:val="DefaultParagraphFont"/>
    <w:uiPriority w:val="99"/>
    <w:rsid w:val="00727C6E"/>
  </w:style>
  <w:style w:type="character" w:styleId="Emphasis">
    <w:name w:val="Emphasis"/>
    <w:basedOn w:val="DefaultParagraphFont"/>
    <w:uiPriority w:val="99"/>
    <w:qFormat/>
    <w:rsid w:val="00727C6E"/>
    <w:rPr>
      <w:i/>
      <w:iCs/>
    </w:rPr>
  </w:style>
  <w:style w:type="character" w:styleId="HTMLKeyboard">
    <w:name w:val="HTML Keyboard"/>
    <w:basedOn w:val="DefaultParagraphFont"/>
    <w:uiPriority w:val="99"/>
    <w:rsid w:val="00727C6E"/>
    <w:rPr>
      <w:rFonts w:ascii="Courier New" w:hAnsi="Courier New" w:cs="Courier New"/>
      <w:sz w:val="20"/>
      <w:szCs w:val="20"/>
    </w:rPr>
  </w:style>
  <w:style w:type="character" w:styleId="HTMLCode">
    <w:name w:val="HTML Code"/>
    <w:basedOn w:val="DefaultParagraphFont"/>
    <w:uiPriority w:val="99"/>
    <w:rsid w:val="00727C6E"/>
    <w:rPr>
      <w:rFonts w:ascii="Courier New" w:hAnsi="Courier New" w:cs="Courier New"/>
      <w:sz w:val="20"/>
      <w:szCs w:val="20"/>
    </w:rPr>
  </w:style>
  <w:style w:type="paragraph" w:styleId="BodyTextFirstIndent">
    <w:name w:val="Body Text First Indent"/>
    <w:basedOn w:val="BodyText"/>
    <w:link w:val="BodyTextFirstIndentChar"/>
    <w:uiPriority w:val="99"/>
    <w:rsid w:val="00727C6E"/>
    <w:pPr>
      <w:shd w:val="clear" w:color="auto" w:fill="auto"/>
      <w:spacing w:after="120"/>
      <w:ind w:firstLine="210"/>
      <w:jc w:val="both"/>
    </w:pPr>
  </w:style>
  <w:style w:type="character" w:customStyle="1" w:styleId="BodyTextFirstIndentChar">
    <w:name w:val="Body Text First Indent Char"/>
    <w:basedOn w:val="BodyTextChar"/>
    <w:link w:val="BodyTextFirstIndent"/>
    <w:uiPriority w:val="99"/>
    <w:locked/>
    <w:rsid w:val="00727C6E"/>
    <w:rPr>
      <w:sz w:val="24"/>
      <w:szCs w:val="24"/>
    </w:rPr>
  </w:style>
  <w:style w:type="paragraph" w:styleId="BodyTextFirstIndent2">
    <w:name w:val="Body Text First Indent 2"/>
    <w:basedOn w:val="BodyTextIndent"/>
    <w:link w:val="BodyTextFirstIndent2Char"/>
    <w:uiPriority w:val="99"/>
    <w:rsid w:val="00727C6E"/>
    <w:pPr>
      <w:ind w:firstLine="210"/>
      <w:jc w:val="both"/>
    </w:pPr>
  </w:style>
  <w:style w:type="character" w:customStyle="1" w:styleId="BodyTextFirstIndent2Char">
    <w:name w:val="Body Text First Indent 2 Char"/>
    <w:basedOn w:val="BodyTextIndentChar"/>
    <w:link w:val="BodyTextFirstIndent2"/>
    <w:uiPriority w:val="99"/>
    <w:locked/>
    <w:rsid w:val="00727C6E"/>
  </w:style>
  <w:style w:type="character" w:styleId="LineNumber">
    <w:name w:val="line number"/>
    <w:basedOn w:val="DefaultParagraphFont"/>
    <w:uiPriority w:val="99"/>
    <w:rsid w:val="00727C6E"/>
  </w:style>
  <w:style w:type="character" w:styleId="HTMLSample">
    <w:name w:val="HTML Sample"/>
    <w:basedOn w:val="DefaultParagraphFont"/>
    <w:uiPriority w:val="99"/>
    <w:rsid w:val="00727C6E"/>
    <w:rPr>
      <w:rFonts w:ascii="Courier New" w:hAnsi="Courier New" w:cs="Courier New"/>
    </w:rPr>
  </w:style>
  <w:style w:type="paragraph" w:styleId="EnvelopeReturn">
    <w:name w:val="envelope return"/>
    <w:basedOn w:val="Normal"/>
    <w:uiPriority w:val="99"/>
    <w:rsid w:val="00727C6E"/>
    <w:pPr>
      <w:spacing w:after="60"/>
      <w:jc w:val="both"/>
    </w:pPr>
    <w:rPr>
      <w:rFonts w:ascii="Arial" w:eastAsia="Times New Roman" w:hAnsi="Arial" w:cs="Arial"/>
    </w:rPr>
  </w:style>
  <w:style w:type="paragraph" w:styleId="NormalIndent">
    <w:name w:val="Normal Indent"/>
    <w:basedOn w:val="Normal"/>
    <w:uiPriority w:val="99"/>
    <w:rsid w:val="00727C6E"/>
    <w:pPr>
      <w:spacing w:after="60"/>
      <w:ind w:left="708"/>
      <w:jc w:val="both"/>
    </w:pPr>
    <w:rPr>
      <w:rFonts w:eastAsia="Times New Roman"/>
      <w:sz w:val="24"/>
      <w:szCs w:val="24"/>
    </w:rPr>
  </w:style>
  <w:style w:type="character" w:styleId="HTMLDefinition">
    <w:name w:val="HTML Definition"/>
    <w:basedOn w:val="DefaultParagraphFont"/>
    <w:uiPriority w:val="99"/>
    <w:rsid w:val="00727C6E"/>
    <w:rPr>
      <w:i/>
      <w:iCs/>
    </w:rPr>
  </w:style>
  <w:style w:type="character" w:styleId="HTMLVariable">
    <w:name w:val="HTML Variable"/>
    <w:basedOn w:val="DefaultParagraphFont"/>
    <w:uiPriority w:val="99"/>
    <w:rsid w:val="00727C6E"/>
    <w:rPr>
      <w:i/>
      <w:iCs/>
    </w:rPr>
  </w:style>
  <w:style w:type="character" w:styleId="HTMLTypewriter">
    <w:name w:val="HTML Typewriter"/>
    <w:basedOn w:val="DefaultParagraphFont"/>
    <w:uiPriority w:val="99"/>
    <w:rsid w:val="00727C6E"/>
    <w:rPr>
      <w:rFonts w:ascii="Courier New" w:hAnsi="Courier New" w:cs="Courier New"/>
      <w:sz w:val="20"/>
      <w:szCs w:val="20"/>
    </w:rPr>
  </w:style>
  <w:style w:type="paragraph" w:styleId="Signature">
    <w:name w:val="Signature"/>
    <w:basedOn w:val="Normal"/>
    <w:link w:val="SignatureChar"/>
    <w:uiPriority w:val="99"/>
    <w:rsid w:val="00727C6E"/>
    <w:pPr>
      <w:spacing w:after="60"/>
      <w:ind w:left="4252"/>
      <w:jc w:val="both"/>
    </w:pPr>
    <w:rPr>
      <w:rFonts w:eastAsia="Times New Roman"/>
      <w:sz w:val="24"/>
      <w:szCs w:val="24"/>
    </w:rPr>
  </w:style>
  <w:style w:type="character" w:customStyle="1" w:styleId="SignatureChar">
    <w:name w:val="Signature Char"/>
    <w:basedOn w:val="DefaultParagraphFont"/>
    <w:link w:val="Signature"/>
    <w:uiPriority w:val="99"/>
    <w:locked/>
    <w:rsid w:val="00727C6E"/>
    <w:rPr>
      <w:rFonts w:ascii="Times New Roman" w:hAnsi="Times New Roman" w:cs="Times New Roman"/>
      <w:sz w:val="24"/>
      <w:szCs w:val="24"/>
      <w:lang w:eastAsia="ru-RU"/>
    </w:rPr>
  </w:style>
  <w:style w:type="paragraph" w:styleId="Salutation">
    <w:name w:val="Salutation"/>
    <w:basedOn w:val="Normal"/>
    <w:next w:val="Normal"/>
    <w:link w:val="SalutationChar"/>
    <w:uiPriority w:val="99"/>
    <w:rsid w:val="00727C6E"/>
    <w:pPr>
      <w:spacing w:after="60"/>
      <w:jc w:val="both"/>
    </w:pPr>
    <w:rPr>
      <w:rFonts w:eastAsia="Times New Roman"/>
      <w:sz w:val="24"/>
      <w:szCs w:val="24"/>
    </w:rPr>
  </w:style>
  <w:style w:type="character" w:customStyle="1" w:styleId="SalutationChar">
    <w:name w:val="Salutation Char"/>
    <w:basedOn w:val="DefaultParagraphFont"/>
    <w:link w:val="Salutation"/>
    <w:uiPriority w:val="99"/>
    <w:locked/>
    <w:rsid w:val="00727C6E"/>
    <w:rPr>
      <w:rFonts w:ascii="Times New Roman" w:hAnsi="Times New Roman" w:cs="Times New Roman"/>
      <w:sz w:val="24"/>
      <w:szCs w:val="24"/>
      <w:lang w:eastAsia="ru-RU"/>
    </w:rPr>
  </w:style>
  <w:style w:type="paragraph" w:styleId="ListContinue">
    <w:name w:val="List Continue"/>
    <w:basedOn w:val="Normal"/>
    <w:uiPriority w:val="99"/>
    <w:rsid w:val="00727C6E"/>
    <w:pPr>
      <w:spacing w:after="120"/>
      <w:ind w:left="283"/>
      <w:jc w:val="both"/>
    </w:pPr>
    <w:rPr>
      <w:rFonts w:eastAsia="Times New Roman"/>
      <w:sz w:val="24"/>
      <w:szCs w:val="24"/>
    </w:rPr>
  </w:style>
  <w:style w:type="paragraph" w:styleId="ListContinue2">
    <w:name w:val="List Continue 2"/>
    <w:basedOn w:val="Normal"/>
    <w:uiPriority w:val="99"/>
    <w:rsid w:val="00727C6E"/>
    <w:pPr>
      <w:spacing w:after="120"/>
      <w:ind w:left="566"/>
      <w:jc w:val="both"/>
    </w:pPr>
    <w:rPr>
      <w:rFonts w:eastAsia="Times New Roman"/>
      <w:sz w:val="24"/>
      <w:szCs w:val="24"/>
    </w:rPr>
  </w:style>
  <w:style w:type="paragraph" w:styleId="ListContinue3">
    <w:name w:val="List Continue 3"/>
    <w:basedOn w:val="Normal"/>
    <w:uiPriority w:val="99"/>
    <w:rsid w:val="00727C6E"/>
    <w:pPr>
      <w:spacing w:after="120"/>
      <w:ind w:left="849"/>
      <w:jc w:val="both"/>
    </w:pPr>
    <w:rPr>
      <w:rFonts w:eastAsia="Times New Roman"/>
      <w:sz w:val="24"/>
      <w:szCs w:val="24"/>
    </w:rPr>
  </w:style>
  <w:style w:type="paragraph" w:styleId="ListContinue4">
    <w:name w:val="List Continue 4"/>
    <w:basedOn w:val="Normal"/>
    <w:uiPriority w:val="99"/>
    <w:rsid w:val="00727C6E"/>
    <w:pPr>
      <w:spacing w:after="120"/>
      <w:ind w:left="1132"/>
      <w:jc w:val="both"/>
    </w:pPr>
    <w:rPr>
      <w:rFonts w:eastAsia="Times New Roman"/>
      <w:sz w:val="24"/>
      <w:szCs w:val="24"/>
    </w:rPr>
  </w:style>
  <w:style w:type="paragraph" w:styleId="ListContinue5">
    <w:name w:val="List Continue 5"/>
    <w:basedOn w:val="Normal"/>
    <w:uiPriority w:val="99"/>
    <w:rsid w:val="00727C6E"/>
    <w:pPr>
      <w:spacing w:after="120"/>
      <w:ind w:left="1415"/>
      <w:jc w:val="both"/>
    </w:pPr>
    <w:rPr>
      <w:rFonts w:eastAsia="Times New Roman"/>
      <w:sz w:val="24"/>
      <w:szCs w:val="24"/>
    </w:rPr>
  </w:style>
  <w:style w:type="character" w:styleId="FollowedHyperlink">
    <w:name w:val="FollowedHyperlink"/>
    <w:basedOn w:val="DefaultParagraphFont"/>
    <w:uiPriority w:val="99"/>
    <w:rsid w:val="00727C6E"/>
    <w:rPr>
      <w:color w:val="800080"/>
      <w:u w:val="single"/>
    </w:rPr>
  </w:style>
  <w:style w:type="paragraph" w:styleId="Closing">
    <w:name w:val="Closing"/>
    <w:basedOn w:val="Normal"/>
    <w:link w:val="ClosingChar"/>
    <w:uiPriority w:val="99"/>
    <w:rsid w:val="00727C6E"/>
    <w:pPr>
      <w:spacing w:after="60"/>
      <w:ind w:left="4252"/>
      <w:jc w:val="both"/>
    </w:pPr>
    <w:rPr>
      <w:rFonts w:eastAsia="Times New Roman"/>
      <w:sz w:val="24"/>
      <w:szCs w:val="24"/>
    </w:rPr>
  </w:style>
  <w:style w:type="character" w:customStyle="1" w:styleId="ClosingChar">
    <w:name w:val="Closing Char"/>
    <w:basedOn w:val="DefaultParagraphFont"/>
    <w:link w:val="Closing"/>
    <w:uiPriority w:val="99"/>
    <w:locked/>
    <w:rsid w:val="00727C6E"/>
    <w:rPr>
      <w:rFonts w:ascii="Times New Roman" w:hAnsi="Times New Roman" w:cs="Times New Roman"/>
      <w:sz w:val="24"/>
      <w:szCs w:val="24"/>
      <w:lang w:eastAsia="ru-RU"/>
    </w:rPr>
  </w:style>
  <w:style w:type="paragraph" w:styleId="List">
    <w:name w:val="List"/>
    <w:basedOn w:val="Normal"/>
    <w:uiPriority w:val="99"/>
    <w:rsid w:val="00727C6E"/>
    <w:pPr>
      <w:spacing w:after="60"/>
      <w:ind w:left="283" w:hanging="283"/>
      <w:jc w:val="both"/>
    </w:pPr>
    <w:rPr>
      <w:rFonts w:eastAsia="Times New Roman"/>
      <w:sz w:val="24"/>
      <w:szCs w:val="24"/>
    </w:rPr>
  </w:style>
  <w:style w:type="paragraph" w:styleId="List2">
    <w:name w:val="List 2"/>
    <w:basedOn w:val="Normal"/>
    <w:uiPriority w:val="99"/>
    <w:rsid w:val="00727C6E"/>
    <w:pPr>
      <w:spacing w:after="60"/>
      <w:ind w:left="566" w:hanging="283"/>
      <w:jc w:val="both"/>
    </w:pPr>
    <w:rPr>
      <w:rFonts w:eastAsia="Times New Roman"/>
      <w:sz w:val="24"/>
      <w:szCs w:val="24"/>
    </w:rPr>
  </w:style>
  <w:style w:type="paragraph" w:styleId="List3">
    <w:name w:val="List 3"/>
    <w:basedOn w:val="Normal"/>
    <w:uiPriority w:val="99"/>
    <w:rsid w:val="00727C6E"/>
    <w:pPr>
      <w:spacing w:after="60"/>
      <w:ind w:left="849" w:hanging="283"/>
      <w:jc w:val="both"/>
    </w:pPr>
    <w:rPr>
      <w:rFonts w:eastAsia="Times New Roman"/>
      <w:sz w:val="24"/>
      <w:szCs w:val="24"/>
    </w:rPr>
  </w:style>
  <w:style w:type="paragraph" w:styleId="List4">
    <w:name w:val="List 4"/>
    <w:basedOn w:val="Normal"/>
    <w:uiPriority w:val="99"/>
    <w:rsid w:val="00727C6E"/>
    <w:pPr>
      <w:spacing w:after="60"/>
      <w:ind w:left="1132" w:hanging="283"/>
      <w:jc w:val="both"/>
    </w:pPr>
    <w:rPr>
      <w:rFonts w:eastAsia="Times New Roman"/>
      <w:sz w:val="24"/>
      <w:szCs w:val="24"/>
    </w:rPr>
  </w:style>
  <w:style w:type="paragraph" w:styleId="List5">
    <w:name w:val="List 5"/>
    <w:basedOn w:val="Normal"/>
    <w:uiPriority w:val="99"/>
    <w:rsid w:val="00727C6E"/>
    <w:pPr>
      <w:spacing w:after="60"/>
      <w:ind w:left="1415" w:hanging="283"/>
      <w:jc w:val="both"/>
    </w:pPr>
    <w:rPr>
      <w:rFonts w:eastAsia="Times New Roman"/>
      <w:sz w:val="24"/>
      <w:szCs w:val="24"/>
    </w:rPr>
  </w:style>
  <w:style w:type="character" w:styleId="Strong">
    <w:name w:val="Strong"/>
    <w:basedOn w:val="DefaultParagraphFont"/>
    <w:uiPriority w:val="99"/>
    <w:qFormat/>
    <w:rsid w:val="00727C6E"/>
    <w:rPr>
      <w:b/>
      <w:bCs/>
    </w:rPr>
  </w:style>
  <w:style w:type="character" w:styleId="HTMLCite">
    <w:name w:val="HTML Cite"/>
    <w:basedOn w:val="DefaultParagraphFont"/>
    <w:uiPriority w:val="99"/>
    <w:rsid w:val="00727C6E"/>
    <w:rPr>
      <w:i/>
      <w:iCs/>
    </w:rPr>
  </w:style>
  <w:style w:type="paragraph" w:styleId="MessageHeader">
    <w:name w:val="Message Header"/>
    <w:basedOn w:val="Normal"/>
    <w:link w:val="MessageHeaderChar"/>
    <w:uiPriority w:val="99"/>
    <w:rsid w:val="00727C6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locked/>
    <w:rsid w:val="00727C6E"/>
    <w:rPr>
      <w:rFonts w:ascii="Arial" w:hAnsi="Arial" w:cs="Arial"/>
      <w:sz w:val="24"/>
      <w:szCs w:val="24"/>
      <w:shd w:val="pct20" w:color="auto" w:fill="auto"/>
      <w:lang w:eastAsia="ru-RU"/>
    </w:rPr>
  </w:style>
  <w:style w:type="paragraph" w:styleId="E-mailSignature">
    <w:name w:val="E-mail Signature"/>
    <w:basedOn w:val="Normal"/>
    <w:link w:val="E-mailSignatureChar"/>
    <w:uiPriority w:val="99"/>
    <w:rsid w:val="00727C6E"/>
    <w:pPr>
      <w:spacing w:after="60"/>
      <w:jc w:val="both"/>
    </w:pPr>
    <w:rPr>
      <w:rFonts w:eastAsia="Times New Roman"/>
      <w:sz w:val="24"/>
      <w:szCs w:val="24"/>
    </w:rPr>
  </w:style>
  <w:style w:type="character" w:customStyle="1" w:styleId="E-mailSignatureChar">
    <w:name w:val="E-mail Signature Char"/>
    <w:basedOn w:val="DefaultParagraphFont"/>
    <w:link w:val="E-mailSignature"/>
    <w:uiPriority w:val="99"/>
    <w:locked/>
    <w:rsid w:val="00727C6E"/>
    <w:rPr>
      <w:rFonts w:ascii="Times New Roman" w:hAnsi="Times New Roman" w:cs="Times New Roman"/>
      <w:sz w:val="24"/>
      <w:szCs w:val="24"/>
      <w:lang w:eastAsia="ru-RU"/>
    </w:rPr>
  </w:style>
  <w:style w:type="paragraph" w:customStyle="1" w:styleId="2-1">
    <w:name w:val="содержание2-1"/>
    <w:basedOn w:val="Heading3"/>
    <w:next w:val="Normal"/>
    <w:uiPriority w:val="99"/>
    <w:rsid w:val="00727C6E"/>
  </w:style>
  <w:style w:type="paragraph" w:customStyle="1" w:styleId="210">
    <w:name w:val="Заголовок 2.1"/>
    <w:basedOn w:val="Heading1"/>
    <w:uiPriority w:val="99"/>
    <w:rsid w:val="00727C6E"/>
    <w:pPr>
      <w:keepLines/>
      <w:widowControl w:val="0"/>
      <w:suppressLineNumbers/>
      <w:suppressAutoHyphens/>
    </w:pPr>
    <w:rPr>
      <w:caps/>
    </w:rPr>
  </w:style>
  <w:style w:type="character" w:customStyle="1" w:styleId="14">
    <w:name w:val="Знак Знак1"/>
    <w:uiPriority w:val="99"/>
    <w:rsid w:val="00727C6E"/>
    <w:rPr>
      <w:sz w:val="24"/>
      <w:szCs w:val="24"/>
      <w:lang w:val="ru-RU" w:eastAsia="ru-RU"/>
    </w:rPr>
  </w:style>
  <w:style w:type="character" w:customStyle="1" w:styleId="30">
    <w:name w:val="Стиль3 Знак"/>
    <w:basedOn w:val="14"/>
    <w:uiPriority w:val="99"/>
    <w:rsid w:val="00727C6E"/>
  </w:style>
  <w:style w:type="paragraph" w:customStyle="1" w:styleId="40">
    <w:name w:val="Стиль4"/>
    <w:basedOn w:val="Heading2"/>
    <w:next w:val="Normal"/>
    <w:uiPriority w:val="99"/>
    <w:rsid w:val="00727C6E"/>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c">
    <w:name w:val="Таблица заголовок"/>
    <w:basedOn w:val="Normal"/>
    <w:uiPriority w:val="99"/>
    <w:rsid w:val="00727C6E"/>
    <w:pPr>
      <w:spacing w:before="120" w:after="120" w:line="360" w:lineRule="auto"/>
      <w:jc w:val="right"/>
    </w:pPr>
    <w:rPr>
      <w:rFonts w:eastAsia="Times New Roman"/>
      <w:b/>
      <w:bCs/>
      <w:sz w:val="28"/>
      <w:szCs w:val="28"/>
    </w:rPr>
  </w:style>
  <w:style w:type="paragraph" w:customStyle="1" w:styleId="ad">
    <w:name w:val="текст таблицы"/>
    <w:basedOn w:val="Normal"/>
    <w:uiPriority w:val="99"/>
    <w:rsid w:val="00727C6E"/>
    <w:pPr>
      <w:spacing w:before="120"/>
      <w:ind w:right="-102"/>
    </w:pPr>
    <w:rPr>
      <w:rFonts w:eastAsia="Times New Roman"/>
      <w:sz w:val="24"/>
      <w:szCs w:val="24"/>
    </w:rPr>
  </w:style>
  <w:style w:type="paragraph" w:customStyle="1" w:styleId="ae">
    <w:name w:val="Пункт Знак"/>
    <w:basedOn w:val="Normal"/>
    <w:uiPriority w:val="99"/>
    <w:rsid w:val="00727C6E"/>
    <w:pPr>
      <w:tabs>
        <w:tab w:val="num" w:pos="1134"/>
        <w:tab w:val="left" w:pos="1701"/>
      </w:tabs>
      <w:snapToGrid w:val="0"/>
      <w:spacing w:line="360" w:lineRule="auto"/>
      <w:ind w:left="1134" w:hanging="567"/>
      <w:jc w:val="both"/>
    </w:pPr>
    <w:rPr>
      <w:rFonts w:eastAsia="Times New Roman"/>
      <w:sz w:val="28"/>
      <w:szCs w:val="28"/>
    </w:rPr>
  </w:style>
  <w:style w:type="paragraph" w:customStyle="1" w:styleId="af">
    <w:name w:val="a"/>
    <w:basedOn w:val="Normal"/>
    <w:uiPriority w:val="99"/>
    <w:rsid w:val="00727C6E"/>
    <w:pPr>
      <w:snapToGrid w:val="0"/>
      <w:spacing w:line="360" w:lineRule="auto"/>
      <w:ind w:left="1134" w:hanging="567"/>
      <w:jc w:val="both"/>
    </w:pPr>
    <w:rPr>
      <w:rFonts w:eastAsia="Times New Roman"/>
      <w:sz w:val="28"/>
      <w:szCs w:val="28"/>
    </w:rPr>
  </w:style>
  <w:style w:type="paragraph" w:customStyle="1" w:styleId="af0">
    <w:name w:val="Комментарий пользователя"/>
    <w:basedOn w:val="Normal"/>
    <w:next w:val="Normal"/>
    <w:uiPriority w:val="99"/>
    <w:rsid w:val="00727C6E"/>
    <w:pPr>
      <w:autoSpaceDE w:val="0"/>
      <w:autoSpaceDN w:val="0"/>
      <w:adjustRightInd w:val="0"/>
      <w:ind w:left="170"/>
    </w:pPr>
    <w:rPr>
      <w:rFonts w:ascii="Arial" w:eastAsia="Times New Roman" w:hAnsi="Arial" w:cs="Arial"/>
      <w:i/>
      <w:iCs/>
      <w:color w:val="000080"/>
    </w:rPr>
  </w:style>
  <w:style w:type="character" w:customStyle="1" w:styleId="32">
    <w:name w:val="Стиль3 Знак Знак"/>
    <w:uiPriority w:val="99"/>
    <w:rsid w:val="00727C6E"/>
    <w:rPr>
      <w:sz w:val="24"/>
      <w:szCs w:val="24"/>
      <w:lang w:val="ru-RU" w:eastAsia="ru-RU"/>
    </w:rPr>
  </w:style>
  <w:style w:type="character" w:customStyle="1" w:styleId="labeltextlot21">
    <w:name w:val="label_text_lot_21"/>
    <w:uiPriority w:val="99"/>
    <w:rsid w:val="00727C6E"/>
    <w:rPr>
      <w:color w:val="0000FF"/>
      <w:sz w:val="20"/>
      <w:szCs w:val="20"/>
    </w:rPr>
  </w:style>
  <w:style w:type="character" w:customStyle="1" w:styleId="spanheaderlot21">
    <w:name w:val="span_header_lot_21"/>
    <w:uiPriority w:val="99"/>
    <w:rsid w:val="00727C6E"/>
    <w:rPr>
      <w:b/>
      <w:bCs/>
      <w:sz w:val="20"/>
      <w:szCs w:val="20"/>
    </w:rPr>
  </w:style>
  <w:style w:type="paragraph" w:customStyle="1" w:styleId="xl48">
    <w:name w:val="xl48"/>
    <w:basedOn w:val="Normal"/>
    <w:uiPriority w:val="99"/>
    <w:rsid w:val="00727C6E"/>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727C6E"/>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af1">
    <w:name w:val="Подпись письма"/>
    <w:basedOn w:val="Normal"/>
    <w:uiPriority w:val="99"/>
    <w:rsid w:val="00727C6E"/>
    <w:pPr>
      <w:tabs>
        <w:tab w:val="right" w:pos="9639"/>
      </w:tabs>
      <w:overflowPunct w:val="0"/>
      <w:autoSpaceDE w:val="0"/>
      <w:autoSpaceDN w:val="0"/>
      <w:adjustRightInd w:val="0"/>
      <w:textAlignment w:val="baseline"/>
    </w:pPr>
    <w:rPr>
      <w:rFonts w:eastAsia="Times New Roman"/>
      <w:sz w:val="24"/>
      <w:szCs w:val="24"/>
    </w:rPr>
  </w:style>
  <w:style w:type="paragraph" w:customStyle="1" w:styleId="font5">
    <w:name w:val="font5"/>
    <w:basedOn w:val="Normal"/>
    <w:uiPriority w:val="99"/>
    <w:rsid w:val="00727C6E"/>
    <w:pPr>
      <w:spacing w:before="100" w:beforeAutospacing="1" w:after="100" w:afterAutospacing="1"/>
    </w:pPr>
    <w:rPr>
      <w:rFonts w:eastAsia="Times New Roman"/>
      <w:sz w:val="24"/>
      <w:szCs w:val="24"/>
    </w:rPr>
  </w:style>
  <w:style w:type="paragraph" w:customStyle="1" w:styleId="font6">
    <w:name w:val="font6"/>
    <w:basedOn w:val="Normal"/>
    <w:uiPriority w:val="99"/>
    <w:rsid w:val="00727C6E"/>
    <w:pPr>
      <w:spacing w:before="100" w:beforeAutospacing="1" w:after="100" w:afterAutospacing="1"/>
    </w:pPr>
    <w:rPr>
      <w:rFonts w:eastAsia="Times New Roman"/>
      <w:b/>
      <w:bCs/>
    </w:rPr>
  </w:style>
  <w:style w:type="paragraph" w:customStyle="1" w:styleId="font7">
    <w:name w:val="font7"/>
    <w:basedOn w:val="Normal"/>
    <w:uiPriority w:val="99"/>
    <w:rsid w:val="00727C6E"/>
    <w:pPr>
      <w:spacing w:before="100" w:beforeAutospacing="1" w:after="100" w:afterAutospacing="1"/>
    </w:pPr>
    <w:rPr>
      <w:rFonts w:eastAsia="Times New Roman"/>
    </w:rPr>
  </w:style>
  <w:style w:type="paragraph" w:customStyle="1" w:styleId="xl24">
    <w:name w:val="xl24"/>
    <w:basedOn w:val="Normal"/>
    <w:uiPriority w:val="99"/>
    <w:rsid w:val="00727C6E"/>
    <w:pPr>
      <w:spacing w:before="100" w:beforeAutospacing="1" w:after="100" w:afterAutospacing="1"/>
    </w:pPr>
    <w:rPr>
      <w:rFonts w:eastAsia="Times New Roman"/>
      <w:sz w:val="24"/>
      <w:szCs w:val="24"/>
    </w:rPr>
  </w:style>
  <w:style w:type="paragraph" w:customStyle="1" w:styleId="xl25">
    <w:name w:val="xl25"/>
    <w:basedOn w:val="Normal"/>
    <w:uiPriority w:val="99"/>
    <w:rsid w:val="00727C6E"/>
    <w:pPr>
      <w:spacing w:before="100" w:beforeAutospacing="1" w:after="100" w:afterAutospacing="1"/>
      <w:jc w:val="center"/>
    </w:pPr>
    <w:rPr>
      <w:rFonts w:eastAsia="Times New Roman"/>
      <w:sz w:val="24"/>
      <w:szCs w:val="24"/>
    </w:rPr>
  </w:style>
  <w:style w:type="paragraph" w:customStyle="1" w:styleId="xl26">
    <w:name w:val="xl26"/>
    <w:basedOn w:val="Normal"/>
    <w:uiPriority w:val="99"/>
    <w:rsid w:val="00727C6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27">
    <w:name w:val="xl27"/>
    <w:basedOn w:val="Normal"/>
    <w:uiPriority w:val="99"/>
    <w:rsid w:val="00727C6E"/>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28">
    <w:name w:val="xl28"/>
    <w:basedOn w:val="Normal"/>
    <w:uiPriority w:val="99"/>
    <w:rsid w:val="00727C6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29">
    <w:name w:val="xl29"/>
    <w:basedOn w:val="Normal"/>
    <w:uiPriority w:val="99"/>
    <w:rsid w:val="00727C6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2"/>
      <w:szCs w:val="22"/>
    </w:rPr>
  </w:style>
  <w:style w:type="paragraph" w:customStyle="1" w:styleId="xl30">
    <w:name w:val="xl30"/>
    <w:basedOn w:val="Normal"/>
    <w:uiPriority w:val="99"/>
    <w:rsid w:val="00727C6E"/>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31">
    <w:name w:val="xl31"/>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32">
    <w:name w:val="xl32"/>
    <w:basedOn w:val="Normal"/>
    <w:uiPriority w:val="99"/>
    <w:rsid w:val="00727C6E"/>
    <w:pPr>
      <w:pBdr>
        <w:top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33">
    <w:name w:val="xl33"/>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34">
    <w:name w:val="xl34"/>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35">
    <w:name w:val="xl35"/>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36">
    <w:name w:val="xl36"/>
    <w:basedOn w:val="Normal"/>
    <w:uiPriority w:val="99"/>
    <w:rsid w:val="00727C6E"/>
    <w:pPr>
      <w:pBdr>
        <w:top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37">
    <w:name w:val="xl37"/>
    <w:basedOn w:val="Normal"/>
    <w:uiPriority w:val="99"/>
    <w:rsid w:val="00727C6E"/>
    <w:pPr>
      <w:pBdr>
        <w:top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38">
    <w:name w:val="xl38"/>
    <w:basedOn w:val="Normal"/>
    <w:uiPriority w:val="99"/>
    <w:rsid w:val="00727C6E"/>
    <w:pPr>
      <w:pBdr>
        <w:top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39">
    <w:name w:val="xl39"/>
    <w:basedOn w:val="Normal"/>
    <w:uiPriority w:val="99"/>
    <w:rsid w:val="00727C6E"/>
    <w:pPr>
      <w:spacing w:before="100" w:beforeAutospacing="1" w:after="100" w:afterAutospacing="1"/>
    </w:pPr>
    <w:rPr>
      <w:rFonts w:eastAsia="Times New Roman"/>
      <w:sz w:val="22"/>
      <w:szCs w:val="22"/>
    </w:rPr>
  </w:style>
  <w:style w:type="paragraph" w:customStyle="1" w:styleId="xl40">
    <w:name w:val="xl40"/>
    <w:basedOn w:val="Normal"/>
    <w:uiPriority w:val="99"/>
    <w:rsid w:val="00727C6E"/>
    <w:pPr>
      <w:spacing w:before="100" w:beforeAutospacing="1" w:after="100" w:afterAutospacing="1"/>
      <w:jc w:val="right"/>
    </w:pPr>
    <w:rPr>
      <w:rFonts w:eastAsia="Times New Roman"/>
      <w:sz w:val="22"/>
      <w:szCs w:val="22"/>
    </w:rPr>
  </w:style>
  <w:style w:type="paragraph" w:customStyle="1" w:styleId="xl41">
    <w:name w:val="xl41"/>
    <w:basedOn w:val="Normal"/>
    <w:uiPriority w:val="99"/>
    <w:rsid w:val="00727C6E"/>
    <w:pPr>
      <w:spacing w:before="100" w:beforeAutospacing="1" w:after="100" w:afterAutospacing="1"/>
      <w:jc w:val="right"/>
    </w:pPr>
    <w:rPr>
      <w:rFonts w:eastAsia="Times New Roman"/>
      <w:sz w:val="22"/>
      <w:szCs w:val="22"/>
    </w:rPr>
  </w:style>
  <w:style w:type="paragraph" w:customStyle="1" w:styleId="xl42">
    <w:name w:val="xl42"/>
    <w:basedOn w:val="Normal"/>
    <w:uiPriority w:val="99"/>
    <w:rsid w:val="00727C6E"/>
    <w:pPr>
      <w:spacing w:before="100" w:beforeAutospacing="1" w:after="100" w:afterAutospacing="1"/>
      <w:jc w:val="center"/>
    </w:pPr>
    <w:rPr>
      <w:rFonts w:eastAsia="Times New Roman"/>
      <w:sz w:val="22"/>
      <w:szCs w:val="22"/>
    </w:rPr>
  </w:style>
  <w:style w:type="paragraph" w:customStyle="1" w:styleId="xl43">
    <w:name w:val="xl43"/>
    <w:basedOn w:val="Normal"/>
    <w:uiPriority w:val="99"/>
    <w:rsid w:val="00727C6E"/>
    <w:pPr>
      <w:spacing w:before="100" w:beforeAutospacing="1" w:after="100" w:afterAutospacing="1"/>
      <w:jc w:val="center"/>
    </w:pPr>
    <w:rPr>
      <w:rFonts w:eastAsia="Times New Roman"/>
      <w:sz w:val="18"/>
      <w:szCs w:val="18"/>
    </w:rPr>
  </w:style>
  <w:style w:type="paragraph" w:customStyle="1" w:styleId="xl45">
    <w:name w:val="xl45"/>
    <w:basedOn w:val="Normal"/>
    <w:uiPriority w:val="99"/>
    <w:rsid w:val="00727C6E"/>
    <w:pPr>
      <w:pBdr>
        <w:bottom w:val="single" w:sz="8" w:space="0" w:color="auto"/>
      </w:pBdr>
      <w:spacing w:before="100" w:beforeAutospacing="1" w:after="100" w:afterAutospacing="1"/>
    </w:pPr>
    <w:rPr>
      <w:rFonts w:eastAsia="Times New Roman"/>
      <w:b/>
      <w:bCs/>
      <w:sz w:val="24"/>
      <w:szCs w:val="24"/>
    </w:rPr>
  </w:style>
  <w:style w:type="paragraph" w:customStyle="1" w:styleId="xl46">
    <w:name w:val="xl46"/>
    <w:basedOn w:val="Normal"/>
    <w:uiPriority w:val="99"/>
    <w:rsid w:val="00727C6E"/>
    <w:pPr>
      <w:pBdr>
        <w:top w:val="single" w:sz="4" w:space="0" w:color="auto"/>
        <w:bottom w:val="single" w:sz="4" w:space="0" w:color="auto"/>
      </w:pBdr>
      <w:spacing w:before="100" w:beforeAutospacing="1" w:after="100" w:afterAutospacing="1"/>
      <w:jc w:val="center"/>
    </w:pPr>
    <w:rPr>
      <w:rFonts w:eastAsia="Times New Roman"/>
      <w:b/>
      <w:bCs/>
      <w:i/>
      <w:iCs/>
      <w:sz w:val="21"/>
      <w:szCs w:val="21"/>
    </w:rPr>
  </w:style>
  <w:style w:type="paragraph" w:customStyle="1" w:styleId="xl47">
    <w:name w:val="xl47"/>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i/>
      <w:iCs/>
      <w:sz w:val="21"/>
      <w:szCs w:val="21"/>
    </w:rPr>
  </w:style>
  <w:style w:type="paragraph" w:customStyle="1" w:styleId="xl49">
    <w:name w:val="xl49"/>
    <w:basedOn w:val="Normal"/>
    <w:uiPriority w:val="99"/>
    <w:rsid w:val="00727C6E"/>
    <w:pPr>
      <w:pBdr>
        <w:top w:val="double" w:sz="6" w:space="0" w:color="auto"/>
        <w:bottom w:val="double" w:sz="6" w:space="0" w:color="auto"/>
      </w:pBdr>
      <w:spacing w:before="100" w:beforeAutospacing="1" w:after="100" w:afterAutospacing="1"/>
    </w:pPr>
    <w:rPr>
      <w:rFonts w:eastAsia="Times New Roman"/>
      <w:sz w:val="24"/>
      <w:szCs w:val="24"/>
    </w:rPr>
  </w:style>
  <w:style w:type="paragraph" w:customStyle="1" w:styleId="xl50">
    <w:name w:val="xl50"/>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51">
    <w:name w:val="xl51"/>
    <w:basedOn w:val="Normal"/>
    <w:uiPriority w:val="99"/>
    <w:rsid w:val="00727C6E"/>
    <w:pPr>
      <w:spacing w:before="100" w:beforeAutospacing="1" w:after="100" w:afterAutospacing="1"/>
      <w:jc w:val="center"/>
      <w:textAlignment w:val="center"/>
    </w:pPr>
    <w:rPr>
      <w:rFonts w:eastAsia="Times New Roman"/>
      <w:b/>
      <w:bCs/>
      <w:sz w:val="24"/>
      <w:szCs w:val="24"/>
    </w:rPr>
  </w:style>
  <w:style w:type="paragraph" w:customStyle="1" w:styleId="xl52">
    <w:name w:val="xl52"/>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53">
    <w:name w:val="xl53"/>
    <w:basedOn w:val="Normal"/>
    <w:uiPriority w:val="99"/>
    <w:rsid w:val="00727C6E"/>
    <w:pPr>
      <w:pBdr>
        <w:top w:val="double" w:sz="6" w:space="0" w:color="auto"/>
        <w:left w:val="double" w:sz="6" w:space="0" w:color="auto"/>
        <w:bottom w:val="double" w:sz="6" w:space="0" w:color="auto"/>
      </w:pBdr>
      <w:spacing w:before="100" w:beforeAutospacing="1" w:after="100" w:afterAutospacing="1"/>
      <w:jc w:val="both"/>
    </w:pPr>
    <w:rPr>
      <w:rFonts w:eastAsia="Times New Roman"/>
      <w:b/>
      <w:bCs/>
      <w:sz w:val="24"/>
      <w:szCs w:val="24"/>
    </w:rPr>
  </w:style>
  <w:style w:type="paragraph" w:customStyle="1" w:styleId="xl54">
    <w:name w:val="xl54"/>
    <w:basedOn w:val="Normal"/>
    <w:uiPriority w:val="99"/>
    <w:rsid w:val="00727C6E"/>
    <w:pPr>
      <w:pBdr>
        <w:top w:val="double" w:sz="6" w:space="0" w:color="auto"/>
        <w:bottom w:val="double" w:sz="6" w:space="0" w:color="auto"/>
      </w:pBdr>
      <w:spacing w:before="100" w:beforeAutospacing="1" w:after="100" w:afterAutospacing="1"/>
      <w:jc w:val="both"/>
    </w:pPr>
    <w:rPr>
      <w:rFonts w:eastAsia="Times New Roman"/>
      <w:b/>
      <w:bCs/>
      <w:sz w:val="24"/>
      <w:szCs w:val="24"/>
    </w:rPr>
  </w:style>
  <w:style w:type="paragraph" w:customStyle="1" w:styleId="xl55">
    <w:name w:val="xl55"/>
    <w:basedOn w:val="Normal"/>
    <w:uiPriority w:val="99"/>
    <w:rsid w:val="00727C6E"/>
    <w:pPr>
      <w:pBdr>
        <w:top w:val="double" w:sz="6" w:space="0" w:color="auto"/>
        <w:bottom w:val="double" w:sz="6" w:space="0" w:color="auto"/>
        <w:right w:val="double" w:sz="6" w:space="0" w:color="auto"/>
      </w:pBdr>
      <w:spacing w:before="100" w:beforeAutospacing="1" w:after="100" w:afterAutospacing="1"/>
      <w:jc w:val="both"/>
    </w:pPr>
    <w:rPr>
      <w:rFonts w:eastAsia="Times New Roman"/>
      <w:b/>
      <w:bCs/>
      <w:sz w:val="24"/>
      <w:szCs w:val="24"/>
    </w:rPr>
  </w:style>
  <w:style w:type="paragraph" w:customStyle="1" w:styleId="xl56">
    <w:name w:val="xl56"/>
    <w:basedOn w:val="Normal"/>
    <w:uiPriority w:val="99"/>
    <w:rsid w:val="00727C6E"/>
    <w:pPr>
      <w:pBdr>
        <w:left w:val="single" w:sz="4" w:space="0" w:color="auto"/>
      </w:pBdr>
      <w:spacing w:before="100" w:beforeAutospacing="1" w:after="100" w:afterAutospacing="1"/>
      <w:jc w:val="both"/>
    </w:pPr>
    <w:rPr>
      <w:rFonts w:eastAsia="Times New Roman"/>
      <w:sz w:val="24"/>
      <w:szCs w:val="24"/>
    </w:rPr>
  </w:style>
  <w:style w:type="paragraph" w:customStyle="1" w:styleId="xl57">
    <w:name w:val="xl57"/>
    <w:basedOn w:val="Normal"/>
    <w:uiPriority w:val="99"/>
    <w:rsid w:val="00727C6E"/>
    <w:pPr>
      <w:spacing w:before="100" w:beforeAutospacing="1" w:after="100" w:afterAutospacing="1"/>
      <w:jc w:val="both"/>
    </w:pPr>
    <w:rPr>
      <w:rFonts w:eastAsia="Times New Roman"/>
      <w:sz w:val="24"/>
      <w:szCs w:val="24"/>
    </w:rPr>
  </w:style>
  <w:style w:type="paragraph" w:customStyle="1" w:styleId="xl58">
    <w:name w:val="xl58"/>
    <w:basedOn w:val="Normal"/>
    <w:uiPriority w:val="99"/>
    <w:rsid w:val="00727C6E"/>
    <w:pPr>
      <w:pBdr>
        <w:right w:val="single" w:sz="4" w:space="0" w:color="auto"/>
      </w:pBdr>
      <w:spacing w:before="100" w:beforeAutospacing="1" w:after="100" w:afterAutospacing="1"/>
      <w:jc w:val="both"/>
    </w:pPr>
    <w:rPr>
      <w:rFonts w:eastAsia="Times New Roman"/>
      <w:sz w:val="24"/>
      <w:szCs w:val="24"/>
    </w:rPr>
  </w:style>
  <w:style w:type="paragraph" w:customStyle="1" w:styleId="xl59">
    <w:name w:val="xl59"/>
    <w:basedOn w:val="Normal"/>
    <w:uiPriority w:val="99"/>
    <w:rsid w:val="00727C6E"/>
    <w:pPr>
      <w:pBdr>
        <w:top w:val="single" w:sz="4" w:space="0" w:color="auto"/>
        <w:left w:val="single" w:sz="4" w:space="0" w:color="auto"/>
        <w:bottom w:val="single" w:sz="4" w:space="0" w:color="auto"/>
      </w:pBdr>
      <w:spacing w:before="100" w:beforeAutospacing="1" w:after="100" w:afterAutospacing="1"/>
    </w:pPr>
    <w:rPr>
      <w:rFonts w:eastAsia="Times New Roman"/>
      <w:sz w:val="22"/>
      <w:szCs w:val="22"/>
    </w:rPr>
  </w:style>
  <w:style w:type="paragraph" w:customStyle="1" w:styleId="xl60">
    <w:name w:val="xl60"/>
    <w:basedOn w:val="Normal"/>
    <w:uiPriority w:val="99"/>
    <w:rsid w:val="00727C6E"/>
    <w:pPr>
      <w:pBdr>
        <w:top w:val="single" w:sz="4" w:space="0" w:color="auto"/>
        <w:bottom w:val="single" w:sz="4" w:space="0" w:color="auto"/>
      </w:pBdr>
      <w:spacing w:before="100" w:beforeAutospacing="1" w:after="100" w:afterAutospacing="1"/>
    </w:pPr>
    <w:rPr>
      <w:rFonts w:eastAsia="Times New Roman"/>
      <w:sz w:val="22"/>
      <w:szCs w:val="22"/>
    </w:rPr>
  </w:style>
  <w:style w:type="paragraph" w:customStyle="1" w:styleId="xl61">
    <w:name w:val="xl61"/>
    <w:basedOn w:val="Normal"/>
    <w:uiPriority w:val="99"/>
    <w:rsid w:val="00727C6E"/>
    <w:pPr>
      <w:pBdr>
        <w:top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62">
    <w:name w:val="xl62"/>
    <w:basedOn w:val="Normal"/>
    <w:uiPriority w:val="99"/>
    <w:rsid w:val="00727C6E"/>
    <w:pPr>
      <w:pBdr>
        <w:top w:val="single" w:sz="4" w:space="0" w:color="auto"/>
        <w:left w:val="single" w:sz="4" w:space="0" w:color="auto"/>
        <w:bottom w:val="single" w:sz="4" w:space="0" w:color="auto"/>
      </w:pBdr>
      <w:spacing w:before="100" w:beforeAutospacing="1" w:after="100" w:afterAutospacing="1"/>
    </w:pPr>
    <w:rPr>
      <w:rFonts w:eastAsia="Times New Roman"/>
      <w:sz w:val="22"/>
      <w:szCs w:val="22"/>
    </w:rPr>
  </w:style>
  <w:style w:type="paragraph" w:customStyle="1" w:styleId="xl63">
    <w:name w:val="xl63"/>
    <w:basedOn w:val="Normal"/>
    <w:uiPriority w:val="99"/>
    <w:rsid w:val="00727C6E"/>
    <w:pPr>
      <w:pBdr>
        <w:top w:val="single" w:sz="4" w:space="0" w:color="auto"/>
        <w:bottom w:val="single" w:sz="4" w:space="0" w:color="auto"/>
      </w:pBdr>
      <w:spacing w:before="100" w:beforeAutospacing="1" w:after="100" w:afterAutospacing="1"/>
    </w:pPr>
    <w:rPr>
      <w:rFonts w:eastAsia="Times New Roman"/>
      <w:sz w:val="22"/>
      <w:szCs w:val="22"/>
    </w:rPr>
  </w:style>
  <w:style w:type="paragraph" w:customStyle="1" w:styleId="xl64">
    <w:name w:val="xl64"/>
    <w:basedOn w:val="Normal"/>
    <w:uiPriority w:val="99"/>
    <w:rsid w:val="00727C6E"/>
    <w:pPr>
      <w:pBdr>
        <w:top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65">
    <w:name w:val="xl65"/>
    <w:basedOn w:val="Normal"/>
    <w:uiPriority w:val="99"/>
    <w:rsid w:val="00727C6E"/>
    <w:pPr>
      <w:pBdr>
        <w:top w:val="single" w:sz="4" w:space="0" w:color="auto"/>
        <w:bottom w:val="single" w:sz="4" w:space="0" w:color="auto"/>
      </w:pBdr>
      <w:spacing w:before="100" w:beforeAutospacing="1" w:after="100" w:afterAutospacing="1"/>
      <w:jc w:val="right"/>
    </w:pPr>
    <w:rPr>
      <w:rFonts w:eastAsia="Times New Roman"/>
      <w:b/>
      <w:bCs/>
      <w:sz w:val="22"/>
      <w:szCs w:val="22"/>
    </w:rPr>
  </w:style>
  <w:style w:type="paragraph" w:customStyle="1" w:styleId="xl66">
    <w:name w:val="xl66"/>
    <w:basedOn w:val="Normal"/>
    <w:uiPriority w:val="99"/>
    <w:rsid w:val="00727C6E"/>
    <w:pPr>
      <w:pBdr>
        <w:top w:val="single" w:sz="4" w:space="0" w:color="auto"/>
        <w:bottom w:val="single" w:sz="4" w:space="0" w:color="auto"/>
      </w:pBdr>
      <w:spacing w:before="100" w:beforeAutospacing="1" w:after="100" w:afterAutospacing="1"/>
      <w:jc w:val="right"/>
    </w:pPr>
    <w:rPr>
      <w:rFonts w:eastAsia="Times New Roman"/>
      <w:b/>
      <w:bCs/>
      <w:sz w:val="22"/>
      <w:szCs w:val="22"/>
    </w:rPr>
  </w:style>
  <w:style w:type="paragraph" w:customStyle="1" w:styleId="xl67">
    <w:name w:val="xl67"/>
    <w:basedOn w:val="Normal"/>
    <w:uiPriority w:val="99"/>
    <w:rsid w:val="00727C6E"/>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22"/>
      <w:szCs w:val="22"/>
    </w:rPr>
  </w:style>
  <w:style w:type="paragraph" w:customStyle="1" w:styleId="xl68">
    <w:name w:val="xl68"/>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69">
    <w:name w:val="xl69"/>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sz w:val="22"/>
      <w:szCs w:val="22"/>
    </w:rPr>
  </w:style>
  <w:style w:type="paragraph" w:customStyle="1" w:styleId="xl70">
    <w:name w:val="xl70"/>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71">
    <w:name w:val="xl71"/>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72">
    <w:name w:val="xl72"/>
    <w:basedOn w:val="Normal"/>
    <w:uiPriority w:val="99"/>
    <w:rsid w:val="00727C6E"/>
    <w:pPr>
      <w:pBdr>
        <w:top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73">
    <w:name w:val="xl73"/>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74">
    <w:name w:val="xl74"/>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sz w:val="22"/>
      <w:szCs w:val="22"/>
    </w:rPr>
  </w:style>
  <w:style w:type="paragraph" w:customStyle="1" w:styleId="xl75">
    <w:name w:val="xl75"/>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76">
    <w:name w:val="xl76"/>
    <w:basedOn w:val="Normal"/>
    <w:uiPriority w:val="99"/>
    <w:rsid w:val="00727C6E"/>
    <w:pPr>
      <w:spacing w:before="100" w:beforeAutospacing="1" w:after="100" w:afterAutospacing="1"/>
      <w:jc w:val="right"/>
    </w:pPr>
    <w:rPr>
      <w:rFonts w:eastAsia="Times New Roman"/>
      <w:sz w:val="24"/>
      <w:szCs w:val="24"/>
    </w:rPr>
  </w:style>
  <w:style w:type="paragraph" w:customStyle="1" w:styleId="xl77">
    <w:name w:val="xl77"/>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sz w:val="21"/>
      <w:szCs w:val="21"/>
    </w:rPr>
  </w:style>
  <w:style w:type="paragraph" w:customStyle="1" w:styleId="xl78">
    <w:name w:val="xl78"/>
    <w:basedOn w:val="Normal"/>
    <w:uiPriority w:val="99"/>
    <w:rsid w:val="00727C6E"/>
    <w:pPr>
      <w:pBdr>
        <w:top w:val="double" w:sz="6" w:space="0" w:color="auto"/>
        <w:bottom w:val="double" w:sz="6" w:space="0" w:color="auto"/>
        <w:right w:val="double" w:sz="6" w:space="0" w:color="auto"/>
      </w:pBdr>
      <w:spacing w:before="100" w:beforeAutospacing="1" w:after="100" w:afterAutospacing="1"/>
    </w:pPr>
    <w:rPr>
      <w:rFonts w:eastAsia="Times New Roman"/>
      <w:sz w:val="24"/>
      <w:szCs w:val="24"/>
    </w:rPr>
  </w:style>
  <w:style w:type="paragraph" w:customStyle="1" w:styleId="xl79">
    <w:name w:val="xl79"/>
    <w:basedOn w:val="Normal"/>
    <w:uiPriority w:val="99"/>
    <w:rsid w:val="00727C6E"/>
    <w:pPr>
      <w:pBdr>
        <w:top w:val="double" w:sz="6" w:space="0" w:color="auto"/>
        <w:bottom w:val="double" w:sz="6" w:space="0" w:color="auto"/>
      </w:pBdr>
      <w:spacing w:before="100" w:beforeAutospacing="1" w:after="100" w:afterAutospacing="1"/>
    </w:pPr>
    <w:rPr>
      <w:rFonts w:eastAsia="Times New Roman"/>
      <w:sz w:val="24"/>
      <w:szCs w:val="24"/>
    </w:rPr>
  </w:style>
  <w:style w:type="paragraph" w:customStyle="1" w:styleId="xl80">
    <w:name w:val="xl80"/>
    <w:basedOn w:val="Normal"/>
    <w:uiPriority w:val="99"/>
    <w:rsid w:val="00727C6E"/>
    <w:pPr>
      <w:pBdr>
        <w:top w:val="double" w:sz="6" w:space="0" w:color="auto"/>
        <w:bottom w:val="double" w:sz="6" w:space="0" w:color="auto"/>
        <w:right w:val="double" w:sz="6" w:space="0" w:color="auto"/>
      </w:pBdr>
      <w:spacing w:before="100" w:beforeAutospacing="1" w:after="100" w:afterAutospacing="1"/>
    </w:pPr>
    <w:rPr>
      <w:rFonts w:eastAsia="Times New Roman"/>
      <w:sz w:val="24"/>
      <w:szCs w:val="24"/>
    </w:rPr>
  </w:style>
  <w:style w:type="paragraph" w:customStyle="1" w:styleId="xl81">
    <w:name w:val="xl81"/>
    <w:basedOn w:val="Normal"/>
    <w:uiPriority w:val="99"/>
    <w:rsid w:val="00727C6E"/>
    <w:pPr>
      <w:pBdr>
        <w:left w:val="single" w:sz="4" w:space="0" w:color="auto"/>
        <w:bottom w:val="single" w:sz="4" w:space="0" w:color="auto"/>
      </w:pBdr>
      <w:spacing w:before="100" w:beforeAutospacing="1" w:after="100" w:afterAutospacing="1"/>
    </w:pPr>
    <w:rPr>
      <w:rFonts w:eastAsia="Times New Roman"/>
      <w:b/>
      <w:bCs/>
      <w:i/>
      <w:iCs/>
      <w:sz w:val="24"/>
      <w:szCs w:val="24"/>
    </w:rPr>
  </w:style>
  <w:style w:type="paragraph" w:customStyle="1" w:styleId="xl82">
    <w:name w:val="xl82"/>
    <w:basedOn w:val="Normal"/>
    <w:uiPriority w:val="99"/>
    <w:rsid w:val="00727C6E"/>
    <w:pPr>
      <w:pBdr>
        <w:bottom w:val="single" w:sz="4" w:space="0" w:color="auto"/>
      </w:pBdr>
      <w:spacing w:before="100" w:beforeAutospacing="1" w:after="100" w:afterAutospacing="1"/>
    </w:pPr>
    <w:rPr>
      <w:rFonts w:eastAsia="Times New Roman"/>
      <w:b/>
      <w:bCs/>
      <w:i/>
      <w:iCs/>
      <w:sz w:val="24"/>
      <w:szCs w:val="24"/>
    </w:rPr>
  </w:style>
  <w:style w:type="paragraph" w:customStyle="1" w:styleId="xl83">
    <w:name w:val="xl83"/>
    <w:basedOn w:val="Normal"/>
    <w:uiPriority w:val="99"/>
    <w:rsid w:val="00727C6E"/>
    <w:pPr>
      <w:pBdr>
        <w:bottom w:val="single" w:sz="4" w:space="0" w:color="auto"/>
        <w:right w:val="single" w:sz="4" w:space="0" w:color="auto"/>
      </w:pBdr>
      <w:spacing w:before="100" w:beforeAutospacing="1" w:after="100" w:afterAutospacing="1"/>
    </w:pPr>
    <w:rPr>
      <w:rFonts w:eastAsia="Times New Roman"/>
      <w:b/>
      <w:bCs/>
      <w:i/>
      <w:iCs/>
      <w:sz w:val="24"/>
      <w:szCs w:val="24"/>
    </w:rPr>
  </w:style>
  <w:style w:type="paragraph" w:customStyle="1" w:styleId="xl84">
    <w:name w:val="xl84"/>
    <w:basedOn w:val="Normal"/>
    <w:uiPriority w:val="99"/>
    <w:rsid w:val="00727C6E"/>
    <w:pPr>
      <w:pBdr>
        <w:left w:val="single" w:sz="4" w:space="0" w:color="auto"/>
      </w:pBdr>
      <w:spacing w:before="100" w:beforeAutospacing="1" w:after="100" w:afterAutospacing="1"/>
      <w:jc w:val="both"/>
    </w:pPr>
    <w:rPr>
      <w:rFonts w:eastAsia="Times New Roman"/>
      <w:b/>
      <w:bCs/>
      <w:sz w:val="24"/>
      <w:szCs w:val="24"/>
    </w:rPr>
  </w:style>
  <w:style w:type="paragraph" w:customStyle="1" w:styleId="xl85">
    <w:name w:val="xl85"/>
    <w:basedOn w:val="Normal"/>
    <w:uiPriority w:val="99"/>
    <w:rsid w:val="00727C6E"/>
    <w:pPr>
      <w:spacing w:before="100" w:beforeAutospacing="1" w:after="100" w:afterAutospacing="1"/>
      <w:jc w:val="both"/>
    </w:pPr>
    <w:rPr>
      <w:rFonts w:eastAsia="Times New Roman"/>
      <w:b/>
      <w:bCs/>
      <w:sz w:val="24"/>
      <w:szCs w:val="24"/>
    </w:rPr>
  </w:style>
  <w:style w:type="paragraph" w:customStyle="1" w:styleId="xl86">
    <w:name w:val="xl86"/>
    <w:basedOn w:val="Normal"/>
    <w:uiPriority w:val="99"/>
    <w:rsid w:val="00727C6E"/>
    <w:pPr>
      <w:pBdr>
        <w:right w:val="single" w:sz="4" w:space="0" w:color="auto"/>
      </w:pBdr>
      <w:spacing w:before="100" w:beforeAutospacing="1" w:after="100" w:afterAutospacing="1"/>
      <w:jc w:val="both"/>
    </w:pPr>
    <w:rPr>
      <w:rFonts w:eastAsia="Times New Roman"/>
      <w:b/>
      <w:bCs/>
      <w:sz w:val="24"/>
      <w:szCs w:val="24"/>
    </w:rPr>
  </w:style>
  <w:style w:type="paragraph" w:customStyle="1" w:styleId="xl87">
    <w:name w:val="xl87"/>
    <w:basedOn w:val="Normal"/>
    <w:uiPriority w:val="99"/>
    <w:rsid w:val="00727C6E"/>
    <w:pPr>
      <w:spacing w:before="100" w:beforeAutospacing="1" w:after="100" w:afterAutospacing="1"/>
      <w:jc w:val="right"/>
    </w:pPr>
    <w:rPr>
      <w:rFonts w:eastAsia="Times New Roman"/>
      <w:sz w:val="24"/>
      <w:szCs w:val="24"/>
    </w:rPr>
  </w:style>
  <w:style w:type="paragraph" w:customStyle="1" w:styleId="xl88">
    <w:name w:val="xl88"/>
    <w:basedOn w:val="Normal"/>
    <w:uiPriority w:val="99"/>
    <w:rsid w:val="00727C6E"/>
    <w:pPr>
      <w:spacing w:before="100" w:beforeAutospacing="1" w:after="100" w:afterAutospacing="1"/>
      <w:jc w:val="center"/>
    </w:pPr>
    <w:rPr>
      <w:rFonts w:eastAsia="Times New Roman"/>
      <w:b/>
      <w:bCs/>
      <w:sz w:val="24"/>
      <w:szCs w:val="24"/>
    </w:rPr>
  </w:style>
  <w:style w:type="paragraph" w:customStyle="1" w:styleId="xl89">
    <w:name w:val="xl89"/>
    <w:basedOn w:val="Normal"/>
    <w:uiPriority w:val="99"/>
    <w:rsid w:val="00727C6E"/>
    <w:pPr>
      <w:pBdr>
        <w:left w:val="single" w:sz="4" w:space="0" w:color="auto"/>
      </w:pBdr>
      <w:spacing w:before="100" w:beforeAutospacing="1" w:after="100" w:afterAutospacing="1"/>
    </w:pPr>
    <w:rPr>
      <w:rFonts w:eastAsia="Times New Roman"/>
      <w:b/>
      <w:bCs/>
      <w:sz w:val="24"/>
      <w:szCs w:val="24"/>
    </w:rPr>
  </w:style>
  <w:style w:type="paragraph" w:customStyle="1" w:styleId="xl90">
    <w:name w:val="xl90"/>
    <w:basedOn w:val="Normal"/>
    <w:uiPriority w:val="99"/>
    <w:rsid w:val="00727C6E"/>
    <w:pPr>
      <w:spacing w:before="100" w:beforeAutospacing="1" w:after="100" w:afterAutospacing="1"/>
    </w:pPr>
    <w:rPr>
      <w:rFonts w:eastAsia="Times New Roman"/>
      <w:sz w:val="24"/>
      <w:szCs w:val="24"/>
    </w:rPr>
  </w:style>
  <w:style w:type="paragraph" w:customStyle="1" w:styleId="xl91">
    <w:name w:val="xl91"/>
    <w:basedOn w:val="Normal"/>
    <w:uiPriority w:val="99"/>
    <w:rsid w:val="00727C6E"/>
    <w:pPr>
      <w:pBdr>
        <w:right w:val="single" w:sz="4" w:space="0" w:color="auto"/>
      </w:pBdr>
      <w:spacing w:before="100" w:beforeAutospacing="1" w:after="100" w:afterAutospacing="1"/>
    </w:pPr>
    <w:rPr>
      <w:rFonts w:eastAsia="Times New Roman"/>
      <w:sz w:val="24"/>
      <w:szCs w:val="24"/>
    </w:rPr>
  </w:style>
  <w:style w:type="paragraph" w:customStyle="1" w:styleId="xl92">
    <w:name w:val="xl92"/>
    <w:basedOn w:val="Normal"/>
    <w:uiPriority w:val="99"/>
    <w:rsid w:val="00727C6E"/>
    <w:pPr>
      <w:pBdr>
        <w:left w:val="single" w:sz="4" w:space="0" w:color="auto"/>
        <w:bottom w:val="single" w:sz="4" w:space="0" w:color="auto"/>
      </w:pBdr>
      <w:spacing w:before="100" w:beforeAutospacing="1" w:after="100" w:afterAutospacing="1"/>
    </w:pPr>
    <w:rPr>
      <w:rFonts w:eastAsia="Times New Roman"/>
      <w:b/>
      <w:bCs/>
      <w:sz w:val="24"/>
      <w:szCs w:val="24"/>
    </w:rPr>
  </w:style>
  <w:style w:type="paragraph" w:customStyle="1" w:styleId="xl93">
    <w:name w:val="xl93"/>
    <w:basedOn w:val="Normal"/>
    <w:uiPriority w:val="99"/>
    <w:rsid w:val="00727C6E"/>
    <w:pPr>
      <w:pBdr>
        <w:bottom w:val="single" w:sz="4" w:space="0" w:color="auto"/>
      </w:pBdr>
      <w:spacing w:before="100" w:beforeAutospacing="1" w:after="100" w:afterAutospacing="1"/>
    </w:pPr>
    <w:rPr>
      <w:rFonts w:eastAsia="Times New Roman"/>
      <w:sz w:val="24"/>
      <w:szCs w:val="24"/>
    </w:rPr>
  </w:style>
  <w:style w:type="paragraph" w:customStyle="1" w:styleId="xl94">
    <w:name w:val="xl94"/>
    <w:basedOn w:val="Normal"/>
    <w:uiPriority w:val="99"/>
    <w:rsid w:val="00727C6E"/>
    <w:pPr>
      <w:pBdr>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95">
    <w:name w:val="xl95"/>
    <w:basedOn w:val="Normal"/>
    <w:uiPriority w:val="99"/>
    <w:rsid w:val="00727C6E"/>
    <w:pPr>
      <w:pBdr>
        <w:left w:val="single" w:sz="4" w:space="0" w:color="auto"/>
      </w:pBdr>
      <w:spacing w:before="100" w:beforeAutospacing="1" w:after="100" w:afterAutospacing="1"/>
    </w:pPr>
    <w:rPr>
      <w:rFonts w:eastAsia="Times New Roman"/>
      <w:sz w:val="24"/>
      <w:szCs w:val="24"/>
    </w:rPr>
  </w:style>
  <w:style w:type="paragraph" w:customStyle="1" w:styleId="xl96">
    <w:name w:val="xl96"/>
    <w:basedOn w:val="Normal"/>
    <w:uiPriority w:val="99"/>
    <w:rsid w:val="00727C6E"/>
    <w:pPr>
      <w:pBdr>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97">
    <w:name w:val="xl97"/>
    <w:basedOn w:val="Normal"/>
    <w:uiPriority w:val="99"/>
    <w:rsid w:val="00727C6E"/>
    <w:pPr>
      <w:pBdr>
        <w:bottom w:val="single" w:sz="4" w:space="0" w:color="auto"/>
      </w:pBdr>
      <w:spacing w:before="100" w:beforeAutospacing="1" w:after="100" w:afterAutospacing="1"/>
      <w:jc w:val="both"/>
    </w:pPr>
    <w:rPr>
      <w:rFonts w:eastAsia="Times New Roman"/>
      <w:sz w:val="24"/>
      <w:szCs w:val="24"/>
    </w:rPr>
  </w:style>
  <w:style w:type="paragraph" w:customStyle="1" w:styleId="xl98">
    <w:name w:val="xl98"/>
    <w:basedOn w:val="Normal"/>
    <w:uiPriority w:val="99"/>
    <w:rsid w:val="00727C6E"/>
    <w:pPr>
      <w:pBdr>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99">
    <w:name w:val="xl99"/>
    <w:basedOn w:val="Normal"/>
    <w:uiPriority w:val="99"/>
    <w:rsid w:val="00727C6E"/>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100">
    <w:name w:val="xl100"/>
    <w:basedOn w:val="Normal"/>
    <w:uiPriority w:val="99"/>
    <w:rsid w:val="00727C6E"/>
    <w:pPr>
      <w:pBdr>
        <w:top w:val="single" w:sz="4" w:space="0" w:color="auto"/>
      </w:pBdr>
      <w:spacing w:before="100" w:beforeAutospacing="1" w:after="100" w:afterAutospacing="1"/>
    </w:pPr>
    <w:rPr>
      <w:rFonts w:eastAsia="Times New Roman"/>
      <w:sz w:val="24"/>
      <w:szCs w:val="24"/>
    </w:rPr>
  </w:style>
  <w:style w:type="paragraph" w:customStyle="1" w:styleId="xl101">
    <w:name w:val="xl101"/>
    <w:basedOn w:val="Normal"/>
    <w:uiPriority w:val="99"/>
    <w:rsid w:val="00727C6E"/>
    <w:pPr>
      <w:pBdr>
        <w:top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2">
    <w:name w:val="xl102"/>
    <w:basedOn w:val="Normal"/>
    <w:uiPriority w:val="99"/>
    <w:rsid w:val="00727C6E"/>
    <w:pPr>
      <w:pBdr>
        <w:top w:val="double" w:sz="6" w:space="0" w:color="auto"/>
      </w:pBdr>
      <w:spacing w:before="100" w:beforeAutospacing="1" w:after="100" w:afterAutospacing="1"/>
    </w:pPr>
    <w:rPr>
      <w:rFonts w:eastAsia="Times New Roman"/>
      <w:sz w:val="24"/>
      <w:szCs w:val="24"/>
    </w:rPr>
  </w:style>
  <w:style w:type="paragraph" w:customStyle="1" w:styleId="xl103">
    <w:name w:val="xl103"/>
    <w:basedOn w:val="Normal"/>
    <w:uiPriority w:val="99"/>
    <w:rsid w:val="00727C6E"/>
    <w:pPr>
      <w:pBdr>
        <w:top w:val="double" w:sz="6" w:space="0" w:color="auto"/>
        <w:bottom w:val="double" w:sz="6" w:space="0" w:color="auto"/>
      </w:pBdr>
      <w:spacing w:before="100" w:beforeAutospacing="1" w:after="100" w:afterAutospacing="1"/>
    </w:pPr>
    <w:rPr>
      <w:rFonts w:eastAsia="Times New Roman"/>
      <w:b/>
      <w:bCs/>
      <w:sz w:val="24"/>
      <w:szCs w:val="24"/>
    </w:rPr>
  </w:style>
  <w:style w:type="paragraph" w:customStyle="1" w:styleId="xl104">
    <w:name w:val="xl104"/>
    <w:basedOn w:val="Normal"/>
    <w:uiPriority w:val="99"/>
    <w:rsid w:val="00727C6E"/>
    <w:pPr>
      <w:pBdr>
        <w:top w:val="double" w:sz="6" w:space="0" w:color="auto"/>
        <w:bottom w:val="double" w:sz="6" w:space="0" w:color="auto"/>
        <w:right w:val="double" w:sz="6" w:space="0" w:color="auto"/>
      </w:pBdr>
      <w:spacing w:before="100" w:beforeAutospacing="1" w:after="100" w:afterAutospacing="1"/>
    </w:pPr>
    <w:rPr>
      <w:rFonts w:eastAsia="Times New Roman"/>
      <w:b/>
      <w:bCs/>
      <w:sz w:val="24"/>
      <w:szCs w:val="24"/>
    </w:rPr>
  </w:style>
  <w:style w:type="paragraph" w:customStyle="1" w:styleId="xl105">
    <w:name w:val="xl105"/>
    <w:basedOn w:val="Normal"/>
    <w:uiPriority w:val="99"/>
    <w:rsid w:val="00727C6E"/>
    <w:pPr>
      <w:pBdr>
        <w:top w:val="double" w:sz="6" w:space="0" w:color="auto"/>
        <w:left w:val="double" w:sz="6" w:space="0" w:color="auto"/>
        <w:bottom w:val="double" w:sz="6" w:space="0" w:color="auto"/>
      </w:pBdr>
      <w:spacing w:before="100" w:beforeAutospacing="1" w:after="100" w:afterAutospacing="1"/>
      <w:jc w:val="both"/>
    </w:pPr>
    <w:rPr>
      <w:rFonts w:eastAsia="Times New Roman"/>
      <w:b/>
      <w:bCs/>
      <w:sz w:val="24"/>
      <w:szCs w:val="24"/>
    </w:rPr>
  </w:style>
  <w:style w:type="paragraph" w:customStyle="1" w:styleId="xl106">
    <w:name w:val="xl106"/>
    <w:basedOn w:val="Normal"/>
    <w:uiPriority w:val="99"/>
    <w:rsid w:val="00727C6E"/>
    <w:pPr>
      <w:pBdr>
        <w:top w:val="double" w:sz="6" w:space="0" w:color="auto"/>
        <w:bottom w:val="double" w:sz="6" w:space="0" w:color="auto"/>
      </w:pBdr>
      <w:spacing w:before="100" w:beforeAutospacing="1" w:after="100" w:afterAutospacing="1"/>
      <w:jc w:val="both"/>
    </w:pPr>
    <w:rPr>
      <w:rFonts w:eastAsia="Times New Roman"/>
      <w:b/>
      <w:bCs/>
      <w:sz w:val="24"/>
      <w:szCs w:val="24"/>
    </w:rPr>
  </w:style>
  <w:style w:type="paragraph" w:customStyle="1" w:styleId="xl107">
    <w:name w:val="xl107"/>
    <w:basedOn w:val="Normal"/>
    <w:uiPriority w:val="99"/>
    <w:rsid w:val="00727C6E"/>
    <w:pPr>
      <w:pBdr>
        <w:top w:val="double" w:sz="6" w:space="0" w:color="auto"/>
        <w:bottom w:val="double" w:sz="6" w:space="0" w:color="auto"/>
        <w:right w:val="double" w:sz="6" w:space="0" w:color="auto"/>
      </w:pBdr>
      <w:spacing w:before="100" w:beforeAutospacing="1" w:after="100" w:afterAutospacing="1"/>
      <w:jc w:val="both"/>
    </w:pPr>
    <w:rPr>
      <w:rFonts w:eastAsia="Times New Roman"/>
      <w:b/>
      <w:bCs/>
      <w:sz w:val="24"/>
      <w:szCs w:val="24"/>
    </w:rPr>
  </w:style>
  <w:style w:type="paragraph" w:customStyle="1" w:styleId="xl108">
    <w:name w:val="xl108"/>
    <w:basedOn w:val="Normal"/>
    <w:uiPriority w:val="99"/>
    <w:rsid w:val="00727C6E"/>
    <w:pPr>
      <w:pBdr>
        <w:top w:val="double" w:sz="6" w:space="0" w:color="auto"/>
        <w:left w:val="double" w:sz="6" w:space="0" w:color="auto"/>
        <w:bottom w:val="double" w:sz="6" w:space="0" w:color="auto"/>
      </w:pBdr>
      <w:spacing w:before="100" w:beforeAutospacing="1" w:after="100" w:afterAutospacing="1"/>
    </w:pPr>
    <w:rPr>
      <w:rFonts w:eastAsia="Times New Roman"/>
      <w:b/>
      <w:bCs/>
      <w:sz w:val="24"/>
      <w:szCs w:val="24"/>
    </w:rPr>
  </w:style>
  <w:style w:type="paragraph" w:customStyle="1" w:styleId="xl109">
    <w:name w:val="xl109"/>
    <w:basedOn w:val="Normal"/>
    <w:uiPriority w:val="99"/>
    <w:rsid w:val="00727C6E"/>
    <w:pPr>
      <w:pBdr>
        <w:top w:val="double" w:sz="6" w:space="0" w:color="auto"/>
        <w:bottom w:val="double" w:sz="6" w:space="0" w:color="auto"/>
      </w:pBdr>
      <w:spacing w:before="100" w:beforeAutospacing="1" w:after="100" w:afterAutospacing="1"/>
    </w:pPr>
    <w:rPr>
      <w:rFonts w:eastAsia="Times New Roman"/>
      <w:b/>
      <w:bCs/>
      <w:sz w:val="24"/>
      <w:szCs w:val="24"/>
    </w:rPr>
  </w:style>
  <w:style w:type="paragraph" w:customStyle="1" w:styleId="xl110">
    <w:name w:val="xl110"/>
    <w:basedOn w:val="Normal"/>
    <w:uiPriority w:val="99"/>
    <w:rsid w:val="00727C6E"/>
    <w:pPr>
      <w:pBdr>
        <w:top w:val="double" w:sz="6" w:space="0" w:color="auto"/>
        <w:bottom w:val="double" w:sz="6" w:space="0" w:color="auto"/>
        <w:right w:val="double" w:sz="6" w:space="0" w:color="auto"/>
      </w:pBdr>
      <w:spacing w:before="100" w:beforeAutospacing="1" w:after="100" w:afterAutospacing="1"/>
    </w:pPr>
    <w:rPr>
      <w:rFonts w:eastAsia="Times New Roman"/>
      <w:b/>
      <w:bCs/>
      <w:sz w:val="24"/>
      <w:szCs w:val="24"/>
    </w:rPr>
  </w:style>
  <w:style w:type="paragraph" w:customStyle="1" w:styleId="xl111">
    <w:name w:val="xl111"/>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112">
    <w:name w:val="xl112"/>
    <w:basedOn w:val="Normal"/>
    <w:uiPriority w:val="99"/>
    <w:rsid w:val="00727C6E"/>
    <w:pPr>
      <w:pBdr>
        <w:top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113">
    <w:name w:val="xl113"/>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114">
    <w:name w:val="xl114"/>
    <w:basedOn w:val="Normal"/>
    <w:uiPriority w:val="99"/>
    <w:rsid w:val="00727C6E"/>
    <w:pPr>
      <w:pBdr>
        <w:top w:val="single" w:sz="8" w:space="0" w:color="auto"/>
        <w:left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115">
    <w:name w:val="xl115"/>
    <w:basedOn w:val="Normal"/>
    <w:uiPriority w:val="99"/>
    <w:rsid w:val="00727C6E"/>
    <w:pPr>
      <w:pBdr>
        <w:top w:val="single" w:sz="8"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116">
    <w:name w:val="xl116"/>
    <w:basedOn w:val="Normal"/>
    <w:uiPriority w:val="99"/>
    <w:rsid w:val="00727C6E"/>
    <w:pPr>
      <w:pBdr>
        <w:top w:val="single" w:sz="8"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117">
    <w:name w:val="xl117"/>
    <w:basedOn w:val="Normal"/>
    <w:uiPriority w:val="99"/>
    <w:rsid w:val="00727C6E"/>
    <w:pPr>
      <w:pBdr>
        <w:top w:val="single" w:sz="4" w:space="0" w:color="auto"/>
        <w:bottom w:val="single" w:sz="4" w:space="0" w:color="auto"/>
      </w:pBdr>
      <w:spacing w:before="100" w:beforeAutospacing="1" w:after="100" w:afterAutospacing="1"/>
      <w:jc w:val="center"/>
    </w:pPr>
    <w:rPr>
      <w:rFonts w:eastAsia="Times New Roman"/>
      <w:b/>
      <w:bCs/>
      <w:sz w:val="22"/>
      <w:szCs w:val="22"/>
    </w:rPr>
  </w:style>
  <w:style w:type="paragraph" w:customStyle="1" w:styleId="xl118">
    <w:name w:val="xl118"/>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rPr>
  </w:style>
  <w:style w:type="paragraph" w:customStyle="1" w:styleId="ConsPlusNormal">
    <w:name w:val="ConsPlusNormal"/>
    <w:link w:val="ConsPlusNormal0"/>
    <w:uiPriority w:val="99"/>
    <w:rsid w:val="00727C6E"/>
    <w:pPr>
      <w:widowControl w:val="0"/>
      <w:ind w:firstLine="720"/>
    </w:pPr>
    <w:rPr>
      <w:rFonts w:cs="Calibri"/>
    </w:rPr>
  </w:style>
  <w:style w:type="paragraph" w:customStyle="1" w:styleId="ConsPlusNonformat">
    <w:name w:val="ConsPlusNonformat"/>
    <w:uiPriority w:val="99"/>
    <w:rsid w:val="00727C6E"/>
    <w:pPr>
      <w:widowControl w:val="0"/>
    </w:pPr>
    <w:rPr>
      <w:rFonts w:ascii="Courier New" w:eastAsia="Times New Roman" w:hAnsi="Courier New" w:cs="Courier New"/>
      <w:sz w:val="20"/>
      <w:szCs w:val="20"/>
    </w:rPr>
  </w:style>
  <w:style w:type="paragraph" w:customStyle="1" w:styleId="Iauiue">
    <w:name w:val="Iau?iue"/>
    <w:uiPriority w:val="99"/>
    <w:rsid w:val="00727C6E"/>
    <w:rPr>
      <w:rFonts w:ascii="Times New Roman" w:eastAsia="Times New Roman" w:hAnsi="Times New Roman"/>
      <w:sz w:val="20"/>
      <w:szCs w:val="20"/>
    </w:rPr>
  </w:style>
  <w:style w:type="table" w:styleId="TableGrid">
    <w:name w:val="Table Grid"/>
    <w:basedOn w:val="TableNormal"/>
    <w:uiPriority w:val="99"/>
    <w:rsid w:val="00727C6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1"/>
    <w:basedOn w:val="Normal"/>
    <w:uiPriority w:val="99"/>
    <w:rsid w:val="00727C6E"/>
    <w:rPr>
      <w:rFonts w:ascii="Courier New" w:eastAsia="Times New Roman" w:hAnsi="Courier New" w:cs="Courier New"/>
    </w:rPr>
  </w:style>
  <w:style w:type="paragraph" w:customStyle="1" w:styleId="310">
    <w:name w:val="аголовок 31"/>
    <w:basedOn w:val="Normal"/>
    <w:next w:val="Normal"/>
    <w:uiPriority w:val="99"/>
    <w:rsid w:val="00727C6E"/>
    <w:pPr>
      <w:keepNext/>
      <w:jc w:val="both"/>
    </w:pPr>
    <w:rPr>
      <w:rFonts w:eastAsia="Times New Roman"/>
      <w:sz w:val="24"/>
      <w:szCs w:val="24"/>
    </w:rPr>
  </w:style>
  <w:style w:type="paragraph" w:customStyle="1" w:styleId="Heading">
    <w:name w:val="Heading"/>
    <w:uiPriority w:val="99"/>
    <w:rsid w:val="00727C6E"/>
    <w:pPr>
      <w:autoSpaceDE w:val="0"/>
      <w:autoSpaceDN w:val="0"/>
      <w:adjustRightInd w:val="0"/>
    </w:pPr>
    <w:rPr>
      <w:rFonts w:ascii="Arial" w:eastAsia="Times New Roman" w:hAnsi="Arial" w:cs="Arial"/>
      <w:b/>
      <w:bCs/>
    </w:rPr>
  </w:style>
  <w:style w:type="paragraph" w:customStyle="1" w:styleId="ConsNonformat">
    <w:name w:val="ConsNonformat"/>
    <w:uiPriority w:val="99"/>
    <w:rsid w:val="00727C6E"/>
    <w:pPr>
      <w:widowControl w:val="0"/>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Normal"/>
    <w:uiPriority w:val="99"/>
    <w:rsid w:val="00727C6E"/>
    <w:pPr>
      <w:widowControl w:val="0"/>
      <w:shd w:val="clear" w:color="auto" w:fill="FFFFFF"/>
      <w:tabs>
        <w:tab w:val="left" w:pos="1138"/>
      </w:tabs>
      <w:overflowPunct w:val="0"/>
      <w:autoSpaceDE w:val="0"/>
      <w:autoSpaceDN w:val="0"/>
      <w:adjustRightInd w:val="0"/>
      <w:spacing w:before="259" w:line="293" w:lineRule="exact"/>
      <w:ind w:left="5" w:firstLine="715"/>
      <w:textAlignment w:val="baseline"/>
    </w:pPr>
    <w:rPr>
      <w:rFonts w:eastAsia="Times New Roman"/>
      <w:color w:val="000000"/>
      <w:sz w:val="24"/>
      <w:szCs w:val="24"/>
    </w:rPr>
  </w:style>
  <w:style w:type="paragraph" w:customStyle="1" w:styleId="af2">
    <w:name w:val="Знак Знак Знак Знак Знак"/>
    <w:basedOn w:val="Normal"/>
    <w:uiPriority w:val="99"/>
    <w:rsid w:val="00727C6E"/>
    <w:pPr>
      <w:spacing w:before="100" w:beforeAutospacing="1" w:after="100" w:afterAutospacing="1"/>
    </w:pPr>
    <w:rPr>
      <w:rFonts w:ascii="Tahoma" w:eastAsia="Times New Roman" w:hAnsi="Tahoma" w:cs="Tahoma"/>
      <w:lang w:val="en-US" w:eastAsia="en-US"/>
    </w:rPr>
  </w:style>
  <w:style w:type="paragraph" w:customStyle="1" w:styleId="af3">
    <w:name w:val="Знак Знак Знак Знак"/>
    <w:basedOn w:val="Normal"/>
    <w:uiPriority w:val="99"/>
    <w:rsid w:val="00727C6E"/>
    <w:pPr>
      <w:spacing w:after="160" w:line="240" w:lineRule="exact"/>
    </w:pPr>
    <w:rPr>
      <w:rFonts w:ascii="Verdana" w:eastAsia="Times New Roman" w:hAnsi="Verdana" w:cs="Verdana"/>
      <w:lang w:val="en-US" w:eastAsia="en-US"/>
    </w:rPr>
  </w:style>
  <w:style w:type="paragraph" w:styleId="TOC1">
    <w:name w:val="toc 1"/>
    <w:basedOn w:val="Normal"/>
    <w:next w:val="Normal"/>
    <w:autoRedefine/>
    <w:uiPriority w:val="99"/>
    <w:semiHidden/>
    <w:rsid w:val="002C676C"/>
    <w:pPr>
      <w:tabs>
        <w:tab w:val="right" w:leader="dot" w:pos="10136"/>
      </w:tabs>
      <w:spacing w:after="100"/>
      <w:jc w:val="both"/>
    </w:pPr>
    <w:rPr>
      <w:rFonts w:eastAsia="Times New Roman"/>
      <w:sz w:val="24"/>
      <w:szCs w:val="24"/>
    </w:rPr>
  </w:style>
  <w:style w:type="paragraph" w:styleId="BalloonText">
    <w:name w:val="Balloon Text"/>
    <w:basedOn w:val="Normal"/>
    <w:link w:val="BalloonTextChar"/>
    <w:uiPriority w:val="99"/>
    <w:semiHidden/>
    <w:rsid w:val="0078470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784708"/>
    <w:rPr>
      <w:rFonts w:ascii="Tahoma" w:hAnsi="Tahoma" w:cs="Tahoma"/>
      <w:sz w:val="16"/>
      <w:szCs w:val="16"/>
    </w:rPr>
  </w:style>
  <w:style w:type="paragraph" w:customStyle="1" w:styleId="consplusnormal1">
    <w:name w:val="consplusnormal"/>
    <w:basedOn w:val="Normal"/>
    <w:uiPriority w:val="99"/>
    <w:rsid w:val="00061AC4"/>
    <w:pPr>
      <w:spacing w:before="100" w:beforeAutospacing="1" w:after="100" w:afterAutospacing="1"/>
    </w:pPr>
    <w:rPr>
      <w:rFonts w:eastAsia="Times New Roman"/>
      <w:color w:val="000000"/>
      <w:sz w:val="24"/>
      <w:szCs w:val="24"/>
    </w:rPr>
  </w:style>
  <w:style w:type="paragraph" w:customStyle="1" w:styleId="24">
    <w:name w:val="Стиль_таб2"/>
    <w:basedOn w:val="Normal"/>
    <w:uiPriority w:val="99"/>
    <w:semiHidden/>
    <w:rsid w:val="00D008C0"/>
    <w:pPr>
      <w:widowControl w:val="0"/>
      <w:spacing w:before="120" w:after="120"/>
      <w:jc w:val="both"/>
    </w:pPr>
    <w:rPr>
      <w:rFonts w:eastAsia="Times New Roman"/>
      <w:sz w:val="24"/>
      <w:szCs w:val="24"/>
    </w:rPr>
  </w:style>
  <w:style w:type="character" w:customStyle="1" w:styleId="ConsPlusNormal0">
    <w:name w:val="ConsPlusNormal Знак"/>
    <w:link w:val="ConsPlusNormal"/>
    <w:uiPriority w:val="99"/>
    <w:locked/>
    <w:rsid w:val="0012468B"/>
    <w:rPr>
      <w:snapToGrid w:val="0"/>
      <w:sz w:val="22"/>
      <w:szCs w:val="22"/>
      <w:lang w:val="ru-RU" w:eastAsia="ru-RU"/>
    </w:rPr>
  </w:style>
  <w:style w:type="character" w:customStyle="1" w:styleId="af4">
    <w:name w:val="Цветовое выделение"/>
    <w:uiPriority w:val="99"/>
    <w:rsid w:val="004D3F08"/>
    <w:rPr>
      <w:b/>
      <w:bCs/>
      <w:color w:val="26282F"/>
      <w:sz w:val="26"/>
      <w:szCs w:val="26"/>
    </w:rPr>
  </w:style>
  <w:style w:type="character" w:customStyle="1" w:styleId="af5">
    <w:name w:val="Гипертекстовая ссылка"/>
    <w:uiPriority w:val="99"/>
    <w:rsid w:val="004D3F08"/>
    <w:rPr>
      <w:b/>
      <w:bCs/>
      <w:color w:val="auto"/>
      <w:sz w:val="26"/>
      <w:szCs w:val="26"/>
    </w:rPr>
  </w:style>
  <w:style w:type="character" w:customStyle="1" w:styleId="af6">
    <w:name w:val="Активная гипертекстовая ссылка"/>
    <w:uiPriority w:val="99"/>
    <w:rsid w:val="004D3F08"/>
    <w:rPr>
      <w:b/>
      <w:bCs/>
      <w:color w:val="auto"/>
      <w:sz w:val="26"/>
      <w:szCs w:val="26"/>
      <w:u w:val="single"/>
    </w:rPr>
  </w:style>
  <w:style w:type="paragraph" w:customStyle="1" w:styleId="af7">
    <w:name w:val="Внимание"/>
    <w:basedOn w:val="Normal"/>
    <w:next w:val="Normal"/>
    <w:uiPriority w:val="99"/>
    <w:rsid w:val="004D3F08"/>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AF3E9"/>
    </w:rPr>
  </w:style>
  <w:style w:type="paragraph" w:customStyle="1" w:styleId="af8">
    <w:name w:val="Внимание: криминал!!"/>
    <w:basedOn w:val="af7"/>
    <w:next w:val="Normal"/>
    <w:uiPriority w:val="99"/>
    <w:rsid w:val="004D3F08"/>
    <w:pPr>
      <w:spacing w:before="0" w:after="0"/>
      <w:ind w:left="0" w:right="0" w:firstLine="0"/>
    </w:pPr>
    <w:rPr>
      <w:shd w:val="clear" w:color="auto" w:fill="auto"/>
    </w:rPr>
  </w:style>
  <w:style w:type="paragraph" w:customStyle="1" w:styleId="af9">
    <w:name w:val="Внимание: недобросовестность!"/>
    <w:basedOn w:val="af7"/>
    <w:next w:val="Normal"/>
    <w:uiPriority w:val="99"/>
    <w:rsid w:val="004D3F08"/>
    <w:pPr>
      <w:spacing w:before="0" w:after="0"/>
      <w:ind w:left="0" w:right="0" w:firstLine="0"/>
    </w:pPr>
    <w:rPr>
      <w:shd w:val="clear" w:color="auto" w:fill="auto"/>
    </w:rPr>
  </w:style>
  <w:style w:type="character" w:customStyle="1" w:styleId="afa">
    <w:name w:val="Выделение для Базового Поиска"/>
    <w:uiPriority w:val="99"/>
    <w:rsid w:val="004D3F08"/>
    <w:rPr>
      <w:b/>
      <w:bCs/>
      <w:color w:val="0058A9"/>
      <w:sz w:val="26"/>
      <w:szCs w:val="26"/>
    </w:rPr>
  </w:style>
  <w:style w:type="character" w:customStyle="1" w:styleId="afb">
    <w:name w:val="Выделение для Базового Поиска (курсив)"/>
    <w:uiPriority w:val="99"/>
    <w:rsid w:val="004D3F08"/>
    <w:rPr>
      <w:b/>
      <w:bCs/>
      <w:i/>
      <w:iCs/>
      <w:color w:val="0058A9"/>
      <w:sz w:val="26"/>
      <w:szCs w:val="26"/>
    </w:rPr>
  </w:style>
  <w:style w:type="paragraph" w:customStyle="1" w:styleId="afc">
    <w:name w:val="Основное меню (преемственное)"/>
    <w:basedOn w:val="Normal"/>
    <w:next w:val="Normal"/>
    <w:uiPriority w:val="99"/>
    <w:rsid w:val="004D3F08"/>
    <w:pPr>
      <w:widowControl w:val="0"/>
      <w:autoSpaceDE w:val="0"/>
      <w:autoSpaceDN w:val="0"/>
      <w:adjustRightInd w:val="0"/>
      <w:jc w:val="both"/>
    </w:pPr>
    <w:rPr>
      <w:rFonts w:ascii="Verdana" w:eastAsia="Times New Roman" w:hAnsi="Verdana" w:cs="Verdana"/>
      <w:sz w:val="24"/>
      <w:szCs w:val="24"/>
    </w:rPr>
  </w:style>
  <w:style w:type="paragraph" w:customStyle="1" w:styleId="afd">
    <w:name w:val="Заголовок"/>
    <w:basedOn w:val="afc"/>
    <w:next w:val="Normal"/>
    <w:uiPriority w:val="99"/>
    <w:rsid w:val="004D3F08"/>
    <w:rPr>
      <w:rFonts w:ascii="Arial" w:hAnsi="Arial" w:cs="Arial"/>
      <w:b/>
      <w:bCs/>
      <w:color w:val="0058A9"/>
      <w:shd w:val="clear" w:color="auto" w:fill="ECE9D8"/>
    </w:rPr>
  </w:style>
  <w:style w:type="paragraph" w:customStyle="1" w:styleId="afe">
    <w:name w:val="Заголовок группы контролов"/>
    <w:basedOn w:val="Normal"/>
    <w:next w:val="Normal"/>
    <w:uiPriority w:val="99"/>
    <w:rsid w:val="004D3F08"/>
    <w:pPr>
      <w:widowControl w:val="0"/>
      <w:autoSpaceDE w:val="0"/>
      <w:autoSpaceDN w:val="0"/>
      <w:adjustRightInd w:val="0"/>
      <w:jc w:val="both"/>
    </w:pPr>
    <w:rPr>
      <w:rFonts w:ascii="Arial" w:eastAsia="Times New Roman" w:hAnsi="Arial" w:cs="Arial"/>
      <w:b/>
      <w:bCs/>
      <w:color w:val="000000"/>
      <w:sz w:val="24"/>
      <w:szCs w:val="24"/>
    </w:rPr>
  </w:style>
  <w:style w:type="paragraph" w:customStyle="1" w:styleId="aff">
    <w:name w:val="Заголовок для информации об изменениях"/>
    <w:basedOn w:val="Heading1"/>
    <w:next w:val="Normal"/>
    <w:uiPriority w:val="99"/>
    <w:rsid w:val="004D3F08"/>
    <w:pPr>
      <w:keepNext w:val="0"/>
      <w:widowControl w:val="0"/>
      <w:autoSpaceDE w:val="0"/>
      <w:autoSpaceDN w:val="0"/>
      <w:adjustRightInd w:val="0"/>
      <w:spacing w:before="0" w:after="0"/>
      <w:jc w:val="both"/>
      <w:outlineLvl w:val="9"/>
    </w:pPr>
    <w:rPr>
      <w:rFonts w:ascii="Arial" w:hAnsi="Arial" w:cs="Arial"/>
      <w:b w:val="0"/>
      <w:bCs w:val="0"/>
      <w:kern w:val="0"/>
      <w:sz w:val="20"/>
      <w:szCs w:val="20"/>
      <w:shd w:val="clear" w:color="auto" w:fill="FFFFFF"/>
    </w:rPr>
  </w:style>
  <w:style w:type="paragraph" w:customStyle="1" w:styleId="aff0">
    <w:name w:val="Заголовок приложения"/>
    <w:basedOn w:val="Normal"/>
    <w:next w:val="Normal"/>
    <w:uiPriority w:val="99"/>
    <w:rsid w:val="004D3F08"/>
    <w:pPr>
      <w:widowControl w:val="0"/>
      <w:autoSpaceDE w:val="0"/>
      <w:autoSpaceDN w:val="0"/>
      <w:adjustRightInd w:val="0"/>
      <w:jc w:val="right"/>
    </w:pPr>
    <w:rPr>
      <w:rFonts w:ascii="Arial" w:eastAsia="Times New Roman" w:hAnsi="Arial" w:cs="Arial"/>
      <w:sz w:val="24"/>
      <w:szCs w:val="24"/>
    </w:rPr>
  </w:style>
  <w:style w:type="paragraph" w:customStyle="1" w:styleId="aff1">
    <w:name w:val="Заголовок распахивающейся части диалога"/>
    <w:basedOn w:val="Normal"/>
    <w:next w:val="Normal"/>
    <w:uiPriority w:val="99"/>
    <w:rsid w:val="004D3F08"/>
    <w:pPr>
      <w:widowControl w:val="0"/>
      <w:autoSpaceDE w:val="0"/>
      <w:autoSpaceDN w:val="0"/>
      <w:adjustRightInd w:val="0"/>
      <w:jc w:val="both"/>
    </w:pPr>
    <w:rPr>
      <w:rFonts w:ascii="Arial" w:eastAsia="Times New Roman" w:hAnsi="Arial" w:cs="Arial"/>
      <w:i/>
      <w:iCs/>
      <w:color w:val="000080"/>
      <w:sz w:val="24"/>
      <w:szCs w:val="24"/>
    </w:rPr>
  </w:style>
  <w:style w:type="character" w:customStyle="1" w:styleId="aff2">
    <w:name w:val="Заголовок своего сообщения"/>
    <w:uiPriority w:val="99"/>
    <w:rsid w:val="004D3F08"/>
    <w:rPr>
      <w:b/>
      <w:bCs/>
      <w:color w:val="26282F"/>
      <w:sz w:val="26"/>
      <w:szCs w:val="26"/>
    </w:rPr>
  </w:style>
  <w:style w:type="paragraph" w:customStyle="1" w:styleId="aff3">
    <w:name w:val="Заголовок статьи"/>
    <w:basedOn w:val="Normal"/>
    <w:next w:val="Normal"/>
    <w:uiPriority w:val="99"/>
    <w:rsid w:val="004D3F08"/>
    <w:pPr>
      <w:widowControl w:val="0"/>
      <w:autoSpaceDE w:val="0"/>
      <w:autoSpaceDN w:val="0"/>
      <w:adjustRightInd w:val="0"/>
      <w:ind w:left="1612" w:hanging="892"/>
      <w:jc w:val="both"/>
    </w:pPr>
    <w:rPr>
      <w:rFonts w:ascii="Arial" w:eastAsia="Times New Roman" w:hAnsi="Arial" w:cs="Arial"/>
      <w:sz w:val="24"/>
      <w:szCs w:val="24"/>
    </w:rPr>
  </w:style>
  <w:style w:type="character" w:customStyle="1" w:styleId="aff4">
    <w:name w:val="Заголовок чужого сообщения"/>
    <w:uiPriority w:val="99"/>
    <w:rsid w:val="004D3F08"/>
    <w:rPr>
      <w:b/>
      <w:bCs/>
      <w:color w:val="FF0000"/>
      <w:sz w:val="26"/>
      <w:szCs w:val="26"/>
    </w:rPr>
  </w:style>
  <w:style w:type="paragraph" w:customStyle="1" w:styleId="aff5">
    <w:name w:val="Заголовок ЭР (левое окно)"/>
    <w:basedOn w:val="Normal"/>
    <w:next w:val="Normal"/>
    <w:uiPriority w:val="99"/>
    <w:rsid w:val="004D3F08"/>
    <w:pPr>
      <w:widowControl w:val="0"/>
      <w:autoSpaceDE w:val="0"/>
      <w:autoSpaceDN w:val="0"/>
      <w:adjustRightInd w:val="0"/>
      <w:spacing w:before="300" w:after="250"/>
      <w:jc w:val="center"/>
    </w:pPr>
    <w:rPr>
      <w:rFonts w:ascii="Arial" w:eastAsia="Times New Roman" w:hAnsi="Arial" w:cs="Arial"/>
      <w:b/>
      <w:bCs/>
      <w:color w:val="26282F"/>
      <w:sz w:val="28"/>
      <w:szCs w:val="28"/>
    </w:rPr>
  </w:style>
  <w:style w:type="paragraph" w:customStyle="1" w:styleId="aff6">
    <w:name w:val="Заголовок ЭР (правое окно)"/>
    <w:basedOn w:val="aff5"/>
    <w:next w:val="Normal"/>
    <w:uiPriority w:val="99"/>
    <w:rsid w:val="004D3F08"/>
    <w:pPr>
      <w:spacing w:before="0" w:after="0"/>
      <w:jc w:val="left"/>
    </w:pPr>
    <w:rPr>
      <w:b w:val="0"/>
      <w:bCs w:val="0"/>
      <w:color w:val="auto"/>
      <w:sz w:val="24"/>
      <w:szCs w:val="24"/>
    </w:rPr>
  </w:style>
  <w:style w:type="paragraph" w:customStyle="1" w:styleId="aff7">
    <w:name w:val="Интерактивный заголовок"/>
    <w:basedOn w:val="afd"/>
    <w:next w:val="Normal"/>
    <w:uiPriority w:val="99"/>
    <w:rsid w:val="004D3F08"/>
    <w:rPr>
      <w:b w:val="0"/>
      <w:bCs w:val="0"/>
      <w:color w:val="auto"/>
      <w:u w:val="single"/>
      <w:shd w:val="clear" w:color="auto" w:fill="auto"/>
    </w:rPr>
  </w:style>
  <w:style w:type="paragraph" w:customStyle="1" w:styleId="aff8">
    <w:name w:val="Текст информации об изменениях"/>
    <w:basedOn w:val="Normal"/>
    <w:next w:val="Normal"/>
    <w:uiPriority w:val="99"/>
    <w:rsid w:val="004D3F08"/>
    <w:pPr>
      <w:widowControl w:val="0"/>
      <w:autoSpaceDE w:val="0"/>
      <w:autoSpaceDN w:val="0"/>
      <w:adjustRightInd w:val="0"/>
      <w:jc w:val="both"/>
    </w:pPr>
    <w:rPr>
      <w:rFonts w:ascii="Arial" w:eastAsia="Times New Roman" w:hAnsi="Arial" w:cs="Arial"/>
      <w:color w:val="353842"/>
    </w:rPr>
  </w:style>
  <w:style w:type="paragraph" w:customStyle="1" w:styleId="aff9">
    <w:name w:val="Информация об изменениях"/>
    <w:basedOn w:val="aff8"/>
    <w:next w:val="Normal"/>
    <w:uiPriority w:val="99"/>
    <w:rsid w:val="004D3F08"/>
    <w:pPr>
      <w:spacing w:before="180"/>
      <w:ind w:left="360" w:right="360"/>
    </w:pPr>
    <w:rPr>
      <w:color w:val="auto"/>
      <w:sz w:val="24"/>
      <w:szCs w:val="24"/>
      <w:shd w:val="clear" w:color="auto" w:fill="EAEFED"/>
    </w:rPr>
  </w:style>
  <w:style w:type="paragraph" w:customStyle="1" w:styleId="affa">
    <w:name w:val="Текст (справка)"/>
    <w:basedOn w:val="Normal"/>
    <w:next w:val="Normal"/>
    <w:uiPriority w:val="99"/>
    <w:rsid w:val="004D3F08"/>
    <w:pPr>
      <w:widowControl w:val="0"/>
      <w:autoSpaceDE w:val="0"/>
      <w:autoSpaceDN w:val="0"/>
      <w:adjustRightInd w:val="0"/>
      <w:ind w:left="170" w:right="170"/>
    </w:pPr>
    <w:rPr>
      <w:rFonts w:ascii="Arial" w:eastAsia="Times New Roman" w:hAnsi="Arial" w:cs="Arial"/>
      <w:sz w:val="24"/>
      <w:szCs w:val="24"/>
    </w:rPr>
  </w:style>
  <w:style w:type="paragraph" w:customStyle="1" w:styleId="affb">
    <w:name w:val="Комментарий"/>
    <w:basedOn w:val="affa"/>
    <w:next w:val="Normal"/>
    <w:uiPriority w:val="99"/>
    <w:rsid w:val="004D3F08"/>
    <w:pPr>
      <w:spacing w:before="75"/>
      <w:ind w:left="0" w:right="0"/>
      <w:jc w:val="both"/>
    </w:pPr>
    <w:rPr>
      <w:color w:val="353842"/>
      <w:shd w:val="clear" w:color="auto" w:fill="F0F0F0"/>
    </w:rPr>
  </w:style>
  <w:style w:type="paragraph" w:customStyle="1" w:styleId="affc">
    <w:name w:val="Информация об изменениях документа"/>
    <w:basedOn w:val="affb"/>
    <w:next w:val="Normal"/>
    <w:uiPriority w:val="99"/>
    <w:rsid w:val="004D3F08"/>
    <w:pPr>
      <w:spacing w:before="0"/>
    </w:pPr>
    <w:rPr>
      <w:i/>
      <w:iCs/>
    </w:rPr>
  </w:style>
  <w:style w:type="paragraph" w:customStyle="1" w:styleId="affd">
    <w:name w:val="Текст (лев. подпись)"/>
    <w:basedOn w:val="Normal"/>
    <w:next w:val="Normal"/>
    <w:uiPriority w:val="99"/>
    <w:rsid w:val="004D3F08"/>
    <w:pPr>
      <w:widowControl w:val="0"/>
      <w:autoSpaceDE w:val="0"/>
      <w:autoSpaceDN w:val="0"/>
      <w:adjustRightInd w:val="0"/>
    </w:pPr>
    <w:rPr>
      <w:rFonts w:ascii="Arial" w:eastAsia="Times New Roman" w:hAnsi="Arial" w:cs="Arial"/>
      <w:sz w:val="24"/>
      <w:szCs w:val="24"/>
    </w:rPr>
  </w:style>
  <w:style w:type="paragraph" w:customStyle="1" w:styleId="affe">
    <w:name w:val="Колонтитул (левый)"/>
    <w:basedOn w:val="affd"/>
    <w:next w:val="Normal"/>
    <w:uiPriority w:val="99"/>
    <w:rsid w:val="004D3F08"/>
    <w:pPr>
      <w:jc w:val="both"/>
    </w:pPr>
    <w:rPr>
      <w:sz w:val="16"/>
      <w:szCs w:val="16"/>
    </w:rPr>
  </w:style>
  <w:style w:type="paragraph" w:customStyle="1" w:styleId="afff">
    <w:name w:val="Текст (прав. подпись)"/>
    <w:basedOn w:val="Normal"/>
    <w:next w:val="Normal"/>
    <w:uiPriority w:val="99"/>
    <w:rsid w:val="004D3F08"/>
    <w:pPr>
      <w:widowControl w:val="0"/>
      <w:autoSpaceDE w:val="0"/>
      <w:autoSpaceDN w:val="0"/>
      <w:adjustRightInd w:val="0"/>
      <w:jc w:val="right"/>
    </w:pPr>
    <w:rPr>
      <w:rFonts w:ascii="Arial" w:eastAsia="Times New Roman" w:hAnsi="Arial" w:cs="Arial"/>
      <w:sz w:val="24"/>
      <w:szCs w:val="24"/>
    </w:rPr>
  </w:style>
  <w:style w:type="paragraph" w:customStyle="1" w:styleId="afff0">
    <w:name w:val="Колонтитул (правый)"/>
    <w:basedOn w:val="afff"/>
    <w:next w:val="Normal"/>
    <w:uiPriority w:val="99"/>
    <w:rsid w:val="004D3F08"/>
    <w:pPr>
      <w:jc w:val="both"/>
    </w:pPr>
    <w:rPr>
      <w:sz w:val="16"/>
      <w:szCs w:val="16"/>
    </w:rPr>
  </w:style>
  <w:style w:type="paragraph" w:customStyle="1" w:styleId="afff1">
    <w:name w:val="Куда обратиться?"/>
    <w:basedOn w:val="af7"/>
    <w:next w:val="Normal"/>
    <w:uiPriority w:val="99"/>
    <w:rsid w:val="004D3F08"/>
    <w:pPr>
      <w:spacing w:before="0" w:after="0"/>
      <w:ind w:left="0" w:right="0" w:firstLine="0"/>
    </w:pPr>
    <w:rPr>
      <w:shd w:val="clear" w:color="auto" w:fill="auto"/>
    </w:rPr>
  </w:style>
  <w:style w:type="paragraph" w:customStyle="1" w:styleId="afff2">
    <w:name w:val="Моноширинный"/>
    <w:basedOn w:val="Normal"/>
    <w:next w:val="Normal"/>
    <w:uiPriority w:val="99"/>
    <w:rsid w:val="004D3F08"/>
    <w:pPr>
      <w:widowControl w:val="0"/>
      <w:autoSpaceDE w:val="0"/>
      <w:autoSpaceDN w:val="0"/>
      <w:adjustRightInd w:val="0"/>
      <w:jc w:val="both"/>
    </w:pPr>
    <w:rPr>
      <w:rFonts w:ascii="Courier New" w:eastAsia="Times New Roman" w:hAnsi="Courier New" w:cs="Courier New"/>
      <w:sz w:val="22"/>
      <w:szCs w:val="22"/>
    </w:rPr>
  </w:style>
  <w:style w:type="character" w:customStyle="1" w:styleId="afff3">
    <w:name w:val="Найденные слова"/>
    <w:uiPriority w:val="99"/>
    <w:rsid w:val="004D3F08"/>
    <w:rPr>
      <w:b/>
      <w:bCs/>
      <w:color w:val="26282F"/>
      <w:sz w:val="26"/>
      <w:szCs w:val="26"/>
      <w:shd w:val="clear" w:color="auto" w:fill="auto"/>
    </w:rPr>
  </w:style>
  <w:style w:type="character" w:customStyle="1" w:styleId="afff4">
    <w:name w:val="Не вступил в силу"/>
    <w:uiPriority w:val="99"/>
    <w:rsid w:val="004D3F08"/>
    <w:rPr>
      <w:b/>
      <w:bCs/>
      <w:color w:val="000000"/>
      <w:sz w:val="26"/>
      <w:szCs w:val="26"/>
      <w:shd w:val="clear" w:color="auto" w:fill="auto"/>
    </w:rPr>
  </w:style>
  <w:style w:type="paragraph" w:customStyle="1" w:styleId="afff5">
    <w:name w:val="Необходимые документы"/>
    <w:basedOn w:val="af7"/>
    <w:next w:val="Normal"/>
    <w:uiPriority w:val="99"/>
    <w:rsid w:val="004D3F08"/>
    <w:pPr>
      <w:spacing w:before="0" w:after="0"/>
      <w:ind w:left="0" w:right="0" w:firstLine="118"/>
    </w:pPr>
    <w:rPr>
      <w:shd w:val="clear" w:color="auto" w:fill="auto"/>
    </w:rPr>
  </w:style>
  <w:style w:type="paragraph" w:customStyle="1" w:styleId="afff6">
    <w:name w:val="Нормальный (таблица)"/>
    <w:basedOn w:val="Normal"/>
    <w:next w:val="Normal"/>
    <w:uiPriority w:val="99"/>
    <w:rsid w:val="004D3F08"/>
    <w:pPr>
      <w:widowControl w:val="0"/>
      <w:autoSpaceDE w:val="0"/>
      <w:autoSpaceDN w:val="0"/>
      <w:adjustRightInd w:val="0"/>
      <w:jc w:val="both"/>
    </w:pPr>
    <w:rPr>
      <w:rFonts w:ascii="Arial" w:eastAsia="Times New Roman" w:hAnsi="Arial" w:cs="Arial"/>
      <w:sz w:val="24"/>
      <w:szCs w:val="24"/>
    </w:rPr>
  </w:style>
  <w:style w:type="paragraph" w:customStyle="1" w:styleId="afff7">
    <w:name w:val="Объект"/>
    <w:basedOn w:val="Normal"/>
    <w:next w:val="Normal"/>
    <w:uiPriority w:val="99"/>
    <w:rsid w:val="004D3F08"/>
    <w:pPr>
      <w:widowControl w:val="0"/>
      <w:autoSpaceDE w:val="0"/>
      <w:autoSpaceDN w:val="0"/>
      <w:adjustRightInd w:val="0"/>
      <w:jc w:val="both"/>
    </w:pPr>
    <w:rPr>
      <w:rFonts w:eastAsia="Times New Roman"/>
      <w:sz w:val="26"/>
      <w:szCs w:val="26"/>
    </w:rPr>
  </w:style>
  <w:style w:type="paragraph" w:customStyle="1" w:styleId="afff8">
    <w:name w:val="Таблицы (моноширинный)"/>
    <w:basedOn w:val="Normal"/>
    <w:next w:val="Normal"/>
    <w:uiPriority w:val="99"/>
    <w:rsid w:val="004D3F08"/>
    <w:pPr>
      <w:widowControl w:val="0"/>
      <w:autoSpaceDE w:val="0"/>
      <w:autoSpaceDN w:val="0"/>
      <w:adjustRightInd w:val="0"/>
      <w:jc w:val="both"/>
    </w:pPr>
    <w:rPr>
      <w:rFonts w:ascii="Courier New" w:eastAsia="Times New Roman" w:hAnsi="Courier New" w:cs="Courier New"/>
      <w:sz w:val="22"/>
      <w:szCs w:val="22"/>
    </w:rPr>
  </w:style>
  <w:style w:type="paragraph" w:customStyle="1" w:styleId="afff9">
    <w:name w:val="Оглавление"/>
    <w:basedOn w:val="afff8"/>
    <w:next w:val="Normal"/>
    <w:uiPriority w:val="99"/>
    <w:rsid w:val="004D3F08"/>
    <w:pPr>
      <w:ind w:left="140"/>
    </w:pPr>
    <w:rPr>
      <w:rFonts w:ascii="Arial" w:hAnsi="Arial" w:cs="Arial"/>
      <w:sz w:val="24"/>
      <w:szCs w:val="24"/>
    </w:rPr>
  </w:style>
  <w:style w:type="character" w:customStyle="1" w:styleId="afffa">
    <w:name w:val="Опечатки"/>
    <w:uiPriority w:val="99"/>
    <w:rsid w:val="004D3F08"/>
    <w:rPr>
      <w:color w:val="FF0000"/>
      <w:sz w:val="26"/>
      <w:szCs w:val="26"/>
    </w:rPr>
  </w:style>
  <w:style w:type="paragraph" w:customStyle="1" w:styleId="afffb">
    <w:name w:val="Переменная часть"/>
    <w:basedOn w:val="afc"/>
    <w:next w:val="Normal"/>
    <w:uiPriority w:val="99"/>
    <w:rsid w:val="004D3F08"/>
    <w:rPr>
      <w:rFonts w:ascii="Arial" w:hAnsi="Arial" w:cs="Arial"/>
      <w:sz w:val="20"/>
      <w:szCs w:val="20"/>
    </w:rPr>
  </w:style>
  <w:style w:type="paragraph" w:customStyle="1" w:styleId="afffc">
    <w:name w:val="Подвал для информации об изменениях"/>
    <w:basedOn w:val="Heading1"/>
    <w:next w:val="Normal"/>
    <w:uiPriority w:val="99"/>
    <w:rsid w:val="004D3F08"/>
    <w:pPr>
      <w:keepNext w:val="0"/>
      <w:widowControl w:val="0"/>
      <w:autoSpaceDE w:val="0"/>
      <w:autoSpaceDN w:val="0"/>
      <w:adjustRightInd w:val="0"/>
      <w:spacing w:before="0" w:after="0"/>
      <w:jc w:val="both"/>
      <w:outlineLvl w:val="9"/>
    </w:pPr>
    <w:rPr>
      <w:rFonts w:ascii="Arial" w:hAnsi="Arial" w:cs="Arial"/>
      <w:b w:val="0"/>
      <w:bCs w:val="0"/>
      <w:kern w:val="0"/>
      <w:sz w:val="20"/>
      <w:szCs w:val="20"/>
    </w:rPr>
  </w:style>
  <w:style w:type="paragraph" w:customStyle="1" w:styleId="afffd">
    <w:name w:val="Подзаголовок для информации об изменениях"/>
    <w:basedOn w:val="aff8"/>
    <w:next w:val="Normal"/>
    <w:uiPriority w:val="99"/>
    <w:rsid w:val="004D3F08"/>
    <w:rPr>
      <w:b/>
      <w:bCs/>
      <w:sz w:val="24"/>
      <w:szCs w:val="24"/>
    </w:rPr>
  </w:style>
  <w:style w:type="paragraph" w:customStyle="1" w:styleId="afffe">
    <w:name w:val="Подчёркнуный текст"/>
    <w:basedOn w:val="Normal"/>
    <w:next w:val="Normal"/>
    <w:uiPriority w:val="99"/>
    <w:rsid w:val="004D3F08"/>
    <w:pPr>
      <w:widowControl w:val="0"/>
      <w:autoSpaceDE w:val="0"/>
      <w:autoSpaceDN w:val="0"/>
      <w:adjustRightInd w:val="0"/>
      <w:jc w:val="both"/>
    </w:pPr>
    <w:rPr>
      <w:rFonts w:ascii="Arial" w:eastAsia="Times New Roman" w:hAnsi="Arial" w:cs="Arial"/>
      <w:sz w:val="24"/>
      <w:szCs w:val="24"/>
    </w:rPr>
  </w:style>
  <w:style w:type="paragraph" w:customStyle="1" w:styleId="affff">
    <w:name w:val="Постоянная часть"/>
    <w:basedOn w:val="afc"/>
    <w:next w:val="Normal"/>
    <w:uiPriority w:val="99"/>
    <w:rsid w:val="004D3F08"/>
    <w:rPr>
      <w:rFonts w:ascii="Arial" w:hAnsi="Arial" w:cs="Arial"/>
      <w:sz w:val="22"/>
      <w:szCs w:val="22"/>
    </w:rPr>
  </w:style>
  <w:style w:type="paragraph" w:customStyle="1" w:styleId="affff0">
    <w:name w:val="Прижатый влево"/>
    <w:basedOn w:val="Normal"/>
    <w:next w:val="Normal"/>
    <w:uiPriority w:val="99"/>
    <w:rsid w:val="004D3F08"/>
    <w:pPr>
      <w:widowControl w:val="0"/>
      <w:autoSpaceDE w:val="0"/>
      <w:autoSpaceDN w:val="0"/>
      <w:adjustRightInd w:val="0"/>
    </w:pPr>
    <w:rPr>
      <w:rFonts w:ascii="Arial" w:eastAsia="Times New Roman" w:hAnsi="Arial" w:cs="Arial"/>
      <w:sz w:val="24"/>
      <w:szCs w:val="24"/>
    </w:rPr>
  </w:style>
  <w:style w:type="paragraph" w:customStyle="1" w:styleId="affff1">
    <w:name w:val="Пример."/>
    <w:basedOn w:val="af7"/>
    <w:next w:val="Normal"/>
    <w:uiPriority w:val="99"/>
    <w:rsid w:val="004D3F08"/>
    <w:pPr>
      <w:spacing w:before="0" w:after="0"/>
      <w:ind w:left="0" w:right="0" w:firstLine="0"/>
    </w:pPr>
    <w:rPr>
      <w:shd w:val="clear" w:color="auto" w:fill="auto"/>
    </w:rPr>
  </w:style>
  <w:style w:type="paragraph" w:customStyle="1" w:styleId="affff2">
    <w:name w:val="Примечание."/>
    <w:basedOn w:val="af7"/>
    <w:next w:val="Normal"/>
    <w:uiPriority w:val="99"/>
    <w:rsid w:val="004D3F08"/>
    <w:pPr>
      <w:spacing w:before="0" w:after="0"/>
      <w:ind w:left="0" w:right="0" w:firstLine="0"/>
    </w:pPr>
    <w:rPr>
      <w:shd w:val="clear" w:color="auto" w:fill="auto"/>
    </w:rPr>
  </w:style>
  <w:style w:type="character" w:customStyle="1" w:styleId="affff3">
    <w:name w:val="Продолжение ссылки"/>
    <w:uiPriority w:val="99"/>
    <w:rsid w:val="004D3F08"/>
  </w:style>
  <w:style w:type="character" w:customStyle="1" w:styleId="affff4">
    <w:name w:val="Сравнение редакций"/>
    <w:uiPriority w:val="99"/>
    <w:rsid w:val="004D3F08"/>
    <w:rPr>
      <w:b/>
      <w:bCs/>
      <w:color w:val="26282F"/>
      <w:sz w:val="26"/>
      <w:szCs w:val="26"/>
    </w:rPr>
  </w:style>
  <w:style w:type="character" w:customStyle="1" w:styleId="affff5">
    <w:name w:val="Сравнение редакций. Добавленный фрагмент"/>
    <w:uiPriority w:val="99"/>
    <w:rsid w:val="004D3F08"/>
    <w:rPr>
      <w:color w:val="000000"/>
      <w:shd w:val="clear" w:color="auto" w:fill="auto"/>
    </w:rPr>
  </w:style>
  <w:style w:type="character" w:customStyle="1" w:styleId="affff6">
    <w:name w:val="Сравнение редакций. Удаленный фрагмент"/>
    <w:uiPriority w:val="99"/>
    <w:rsid w:val="004D3F08"/>
    <w:rPr>
      <w:color w:val="000000"/>
      <w:shd w:val="clear" w:color="auto" w:fill="auto"/>
    </w:rPr>
  </w:style>
  <w:style w:type="paragraph" w:customStyle="1" w:styleId="affff7">
    <w:name w:val="Ссылка на официальную публикацию"/>
    <w:basedOn w:val="Normal"/>
    <w:next w:val="Normal"/>
    <w:uiPriority w:val="99"/>
    <w:rsid w:val="004D3F08"/>
    <w:pPr>
      <w:widowControl w:val="0"/>
      <w:autoSpaceDE w:val="0"/>
      <w:autoSpaceDN w:val="0"/>
      <w:adjustRightInd w:val="0"/>
      <w:jc w:val="both"/>
    </w:pPr>
    <w:rPr>
      <w:rFonts w:ascii="Arial" w:eastAsia="Times New Roman" w:hAnsi="Arial" w:cs="Arial"/>
      <w:sz w:val="24"/>
      <w:szCs w:val="24"/>
    </w:rPr>
  </w:style>
  <w:style w:type="paragraph" w:customStyle="1" w:styleId="affff8">
    <w:name w:val="Текст в таблице"/>
    <w:basedOn w:val="afff6"/>
    <w:next w:val="Normal"/>
    <w:uiPriority w:val="99"/>
    <w:rsid w:val="004D3F08"/>
    <w:pPr>
      <w:ind w:firstLine="500"/>
    </w:pPr>
  </w:style>
  <w:style w:type="paragraph" w:customStyle="1" w:styleId="affff9">
    <w:name w:val="Текст ЭР (см. также)"/>
    <w:basedOn w:val="Normal"/>
    <w:next w:val="Normal"/>
    <w:uiPriority w:val="99"/>
    <w:rsid w:val="004D3F08"/>
    <w:pPr>
      <w:widowControl w:val="0"/>
      <w:autoSpaceDE w:val="0"/>
      <w:autoSpaceDN w:val="0"/>
      <w:adjustRightInd w:val="0"/>
      <w:spacing w:before="200"/>
    </w:pPr>
    <w:rPr>
      <w:rFonts w:ascii="Arial" w:eastAsia="Times New Roman" w:hAnsi="Arial" w:cs="Arial"/>
      <w:sz w:val="22"/>
      <w:szCs w:val="22"/>
    </w:rPr>
  </w:style>
  <w:style w:type="paragraph" w:customStyle="1" w:styleId="affffa">
    <w:name w:val="Технический комментарий"/>
    <w:basedOn w:val="Normal"/>
    <w:next w:val="Normal"/>
    <w:uiPriority w:val="99"/>
    <w:rsid w:val="004D3F08"/>
    <w:pPr>
      <w:widowControl w:val="0"/>
      <w:autoSpaceDE w:val="0"/>
      <w:autoSpaceDN w:val="0"/>
      <w:adjustRightInd w:val="0"/>
    </w:pPr>
    <w:rPr>
      <w:rFonts w:ascii="Arial" w:eastAsia="Times New Roman" w:hAnsi="Arial" w:cs="Arial"/>
      <w:color w:val="463F31"/>
      <w:sz w:val="24"/>
      <w:szCs w:val="24"/>
      <w:shd w:val="clear" w:color="auto" w:fill="FFFFA6"/>
    </w:rPr>
  </w:style>
  <w:style w:type="character" w:customStyle="1" w:styleId="affffb">
    <w:name w:val="Утратил силу"/>
    <w:uiPriority w:val="99"/>
    <w:rsid w:val="004D3F08"/>
    <w:rPr>
      <w:b/>
      <w:bCs/>
      <w:strike/>
      <w:color w:val="auto"/>
      <w:sz w:val="26"/>
      <w:szCs w:val="26"/>
    </w:rPr>
  </w:style>
  <w:style w:type="paragraph" w:customStyle="1" w:styleId="affffc">
    <w:name w:val="Формула"/>
    <w:basedOn w:val="Normal"/>
    <w:next w:val="Normal"/>
    <w:uiPriority w:val="99"/>
    <w:rsid w:val="004D3F08"/>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AF3E9"/>
    </w:rPr>
  </w:style>
  <w:style w:type="paragraph" w:customStyle="1" w:styleId="affffd">
    <w:name w:val="Центрированный (таблица)"/>
    <w:basedOn w:val="afff6"/>
    <w:next w:val="Normal"/>
    <w:uiPriority w:val="99"/>
    <w:rsid w:val="004D3F08"/>
    <w:pPr>
      <w:jc w:val="center"/>
    </w:pPr>
  </w:style>
  <w:style w:type="paragraph" w:customStyle="1" w:styleId="-">
    <w:name w:val="ЭР-содержание (правое окно)"/>
    <w:basedOn w:val="Normal"/>
    <w:next w:val="Normal"/>
    <w:uiPriority w:val="99"/>
    <w:rsid w:val="004D3F08"/>
    <w:pPr>
      <w:widowControl w:val="0"/>
      <w:autoSpaceDE w:val="0"/>
      <w:autoSpaceDN w:val="0"/>
      <w:adjustRightInd w:val="0"/>
      <w:spacing w:before="300"/>
    </w:pPr>
    <w:rPr>
      <w:rFonts w:ascii="Arial" w:eastAsia="Times New Roman" w:hAnsi="Arial" w:cs="Arial"/>
      <w:sz w:val="26"/>
      <w:szCs w:val="26"/>
    </w:rPr>
  </w:style>
  <w:style w:type="paragraph" w:customStyle="1" w:styleId="17">
    <w:name w:val="заголовок 1"/>
    <w:basedOn w:val="Normal"/>
    <w:next w:val="BodyText"/>
    <w:uiPriority w:val="99"/>
    <w:rsid w:val="004D3F08"/>
    <w:pPr>
      <w:keepNext/>
      <w:keepLines/>
      <w:spacing w:before="240" w:after="120"/>
    </w:pPr>
    <w:rPr>
      <w:rFonts w:ascii="Arial" w:eastAsia="Times New Roman" w:hAnsi="Arial" w:cs="Arial"/>
      <w:b/>
      <w:bCs/>
      <w:kern w:val="28"/>
      <w:sz w:val="36"/>
      <w:szCs w:val="36"/>
    </w:rPr>
  </w:style>
  <w:style w:type="paragraph" w:styleId="Caption">
    <w:name w:val="caption"/>
    <w:basedOn w:val="Normal"/>
    <w:next w:val="Normal"/>
    <w:uiPriority w:val="99"/>
    <w:qFormat/>
    <w:rsid w:val="004D3F08"/>
    <w:pPr>
      <w:spacing w:line="360" w:lineRule="auto"/>
      <w:jc w:val="center"/>
    </w:pPr>
    <w:rPr>
      <w:rFonts w:ascii="Arial" w:eastAsia="Times New Roman" w:hAnsi="Arial" w:cs="Arial"/>
      <w:b/>
      <w:bCs/>
      <w:sz w:val="24"/>
      <w:szCs w:val="24"/>
    </w:rPr>
  </w:style>
  <w:style w:type="paragraph" w:customStyle="1" w:styleId="25">
    <w:name w:val="заголовок 2"/>
    <w:basedOn w:val="Normal"/>
    <w:next w:val="BodyText"/>
    <w:uiPriority w:val="99"/>
    <w:rsid w:val="004D3F08"/>
    <w:pPr>
      <w:keepNext/>
      <w:keepLines/>
      <w:spacing w:before="160" w:after="120"/>
    </w:pPr>
    <w:rPr>
      <w:rFonts w:ascii="Arial" w:eastAsia="Times New Roman" w:hAnsi="Arial" w:cs="Arial"/>
      <w:b/>
      <w:bCs/>
      <w:i/>
      <w:iCs/>
      <w:kern w:val="28"/>
      <w:sz w:val="28"/>
      <w:szCs w:val="28"/>
    </w:rPr>
  </w:style>
  <w:style w:type="paragraph" w:customStyle="1" w:styleId="33">
    <w:name w:val="заголовок 3"/>
    <w:basedOn w:val="Normal"/>
    <w:next w:val="Normal"/>
    <w:uiPriority w:val="99"/>
    <w:rsid w:val="004D3F08"/>
    <w:pPr>
      <w:keepNext/>
      <w:tabs>
        <w:tab w:val="left" w:pos="1985"/>
      </w:tabs>
      <w:jc w:val="center"/>
    </w:pPr>
    <w:rPr>
      <w:rFonts w:eastAsia="Times New Roman"/>
      <w:b/>
      <w:bCs/>
      <w:sz w:val="24"/>
      <w:szCs w:val="24"/>
    </w:rPr>
  </w:style>
  <w:style w:type="paragraph" w:customStyle="1" w:styleId="42">
    <w:name w:val="заголовок 4"/>
    <w:basedOn w:val="Normal"/>
    <w:next w:val="Normal"/>
    <w:uiPriority w:val="99"/>
    <w:rsid w:val="004D3F08"/>
    <w:pPr>
      <w:keepNext/>
      <w:spacing w:line="360" w:lineRule="auto"/>
      <w:ind w:firstLine="720"/>
      <w:jc w:val="right"/>
    </w:pPr>
    <w:rPr>
      <w:rFonts w:eastAsia="Times New Roman"/>
      <w:sz w:val="24"/>
      <w:szCs w:val="24"/>
    </w:rPr>
  </w:style>
  <w:style w:type="paragraph" w:customStyle="1" w:styleId="311">
    <w:name w:val="Основной текст 31"/>
    <w:basedOn w:val="Normal"/>
    <w:uiPriority w:val="99"/>
    <w:rsid w:val="004D3F08"/>
    <w:pPr>
      <w:widowControl w:val="0"/>
      <w:jc w:val="center"/>
    </w:pPr>
    <w:rPr>
      <w:rFonts w:ascii="Arial" w:eastAsia="Times New Roman" w:hAnsi="Arial" w:cs="Arial"/>
      <w:b/>
      <w:bCs/>
      <w:sz w:val="24"/>
      <w:szCs w:val="24"/>
    </w:rPr>
  </w:style>
  <w:style w:type="paragraph" w:customStyle="1" w:styleId="affffe">
    <w:name w:val="Термин"/>
    <w:basedOn w:val="Normal"/>
    <w:next w:val="Normal"/>
    <w:uiPriority w:val="99"/>
    <w:rsid w:val="004D3F08"/>
    <w:pPr>
      <w:jc w:val="both"/>
    </w:pPr>
    <w:rPr>
      <w:rFonts w:eastAsia="Times New Roman"/>
      <w:sz w:val="24"/>
      <w:szCs w:val="24"/>
    </w:rPr>
  </w:style>
  <w:style w:type="paragraph" w:customStyle="1" w:styleId="18">
    <w:name w:val="Обычный1"/>
    <w:uiPriority w:val="99"/>
    <w:rsid w:val="004D3F08"/>
    <w:pPr>
      <w:widowControl w:val="0"/>
      <w:spacing w:line="280" w:lineRule="auto"/>
      <w:ind w:firstLine="280"/>
      <w:jc w:val="both"/>
    </w:pPr>
    <w:rPr>
      <w:rFonts w:ascii="Times New Roman" w:eastAsia="Times New Roman" w:hAnsi="Times New Roman"/>
      <w:sz w:val="20"/>
      <w:szCs w:val="20"/>
    </w:rPr>
  </w:style>
  <w:style w:type="paragraph" w:customStyle="1" w:styleId="31">
    <w:name w:val="Заголовок 31"/>
    <w:basedOn w:val="18"/>
    <w:next w:val="18"/>
    <w:uiPriority w:val="99"/>
    <w:rsid w:val="004D3F08"/>
    <w:pPr>
      <w:keepNext/>
      <w:widowControl/>
      <w:numPr>
        <w:ilvl w:val="2"/>
        <w:numId w:val="15"/>
      </w:numPr>
      <w:spacing w:before="240" w:after="60" w:line="240" w:lineRule="auto"/>
      <w:ind w:left="1650" w:firstLine="0"/>
      <w:jc w:val="left"/>
      <w:outlineLvl w:val="2"/>
    </w:pPr>
    <w:rPr>
      <w:rFonts w:ascii="Tahoma" w:eastAsia="Calibri" w:hAnsi="Tahoma" w:cs="Tahoma"/>
      <w:sz w:val="24"/>
      <w:szCs w:val="24"/>
    </w:rPr>
  </w:style>
  <w:style w:type="paragraph" w:customStyle="1" w:styleId="61">
    <w:name w:val="Заголовок 61"/>
    <w:basedOn w:val="18"/>
    <w:next w:val="18"/>
    <w:uiPriority w:val="99"/>
    <w:rsid w:val="004D3F08"/>
    <w:pPr>
      <w:widowControl/>
      <w:spacing w:before="240" w:after="60" w:line="240" w:lineRule="auto"/>
      <w:ind w:firstLine="0"/>
      <w:jc w:val="left"/>
      <w:outlineLvl w:val="5"/>
    </w:pPr>
    <w:rPr>
      <w:rFonts w:ascii="Tahoma" w:eastAsia="Calibri" w:hAnsi="Tahoma" w:cs="Tahoma"/>
      <w:i/>
      <w:iCs/>
      <w:sz w:val="22"/>
      <w:szCs w:val="22"/>
    </w:rPr>
  </w:style>
  <w:style w:type="paragraph" w:customStyle="1" w:styleId="71">
    <w:name w:val="Заголовок 71"/>
    <w:basedOn w:val="18"/>
    <w:next w:val="18"/>
    <w:uiPriority w:val="99"/>
    <w:rsid w:val="004D3F08"/>
    <w:pPr>
      <w:widowControl/>
      <w:spacing w:before="240" w:after="60" w:line="240" w:lineRule="auto"/>
      <w:ind w:firstLine="0"/>
      <w:jc w:val="left"/>
      <w:outlineLvl w:val="6"/>
    </w:pPr>
    <w:rPr>
      <w:rFonts w:ascii="Tahoma" w:eastAsia="Calibri" w:hAnsi="Tahoma" w:cs="Tahoma"/>
    </w:rPr>
  </w:style>
  <w:style w:type="paragraph" w:customStyle="1" w:styleId="81">
    <w:name w:val="Заголовок 81"/>
    <w:basedOn w:val="18"/>
    <w:next w:val="18"/>
    <w:uiPriority w:val="99"/>
    <w:rsid w:val="004D3F08"/>
    <w:pPr>
      <w:widowControl/>
      <w:spacing w:before="240" w:after="60" w:line="240" w:lineRule="auto"/>
      <w:ind w:firstLine="0"/>
      <w:jc w:val="left"/>
      <w:outlineLvl w:val="7"/>
    </w:pPr>
    <w:rPr>
      <w:rFonts w:ascii="Tahoma" w:eastAsia="Calibri" w:hAnsi="Tahoma" w:cs="Tahoma"/>
      <w:i/>
      <w:iCs/>
    </w:rPr>
  </w:style>
  <w:style w:type="paragraph" w:customStyle="1" w:styleId="91">
    <w:name w:val="Заголовок 91"/>
    <w:basedOn w:val="18"/>
    <w:next w:val="18"/>
    <w:uiPriority w:val="99"/>
    <w:rsid w:val="004D3F08"/>
    <w:pPr>
      <w:widowControl/>
      <w:spacing w:before="240" w:after="60" w:line="240" w:lineRule="auto"/>
      <w:ind w:firstLine="0"/>
      <w:jc w:val="left"/>
      <w:outlineLvl w:val="8"/>
    </w:pPr>
    <w:rPr>
      <w:rFonts w:ascii="Tahoma" w:eastAsia="Calibri" w:hAnsi="Tahoma" w:cs="Tahoma"/>
      <w:b/>
      <w:bCs/>
      <w:i/>
      <w:iCs/>
      <w:sz w:val="18"/>
      <w:szCs w:val="18"/>
    </w:rPr>
  </w:style>
  <w:style w:type="paragraph" w:customStyle="1" w:styleId="Paragraph1">
    <w:name w:val="Paragraph 1"/>
    <w:basedOn w:val="Normal"/>
    <w:uiPriority w:val="99"/>
    <w:rsid w:val="004D3F08"/>
    <w:pPr>
      <w:spacing w:line="360" w:lineRule="atLeast"/>
      <w:jc w:val="both"/>
    </w:pPr>
    <w:rPr>
      <w:rFonts w:ascii="Antiqua" w:eastAsia="Times New Roman" w:hAnsi="Antiqua" w:cs="Antiqua"/>
      <w:sz w:val="22"/>
      <w:szCs w:val="22"/>
      <w:lang w:val="en-US"/>
    </w:rPr>
  </w:style>
  <w:style w:type="paragraph" w:customStyle="1" w:styleId="BodyText21">
    <w:name w:val="Body Text 21"/>
    <w:uiPriority w:val="99"/>
    <w:rsid w:val="004D3F08"/>
    <w:pPr>
      <w:widowControl w:val="0"/>
      <w:jc w:val="both"/>
    </w:pPr>
    <w:rPr>
      <w:rFonts w:ascii="Arial" w:eastAsia="Times New Roman" w:hAnsi="Arial" w:cs="Arial"/>
      <w:sz w:val="24"/>
      <w:szCs w:val="24"/>
    </w:rPr>
  </w:style>
  <w:style w:type="paragraph" w:customStyle="1" w:styleId="9">
    <w:name w:val="заголовок 9"/>
    <w:basedOn w:val="Normal"/>
    <w:next w:val="Normal"/>
    <w:uiPriority w:val="99"/>
    <w:rsid w:val="004D3F08"/>
    <w:pPr>
      <w:keepNext/>
      <w:numPr>
        <w:ilvl w:val="12"/>
      </w:numPr>
    </w:pPr>
    <w:rPr>
      <w:rFonts w:ascii="Arial" w:eastAsia="Times New Roman" w:hAnsi="Arial" w:cs="Arial"/>
      <w:sz w:val="24"/>
      <w:szCs w:val="24"/>
      <w:lang w:val="en-US"/>
    </w:rPr>
  </w:style>
  <w:style w:type="character" w:customStyle="1" w:styleId="text1">
    <w:name w:val="text1"/>
    <w:uiPriority w:val="99"/>
    <w:rsid w:val="004D3F08"/>
    <w:rPr>
      <w:rFonts w:ascii="Arial" w:hAnsi="Arial" w:cs="Arial"/>
      <w:color w:val="000000"/>
      <w:sz w:val="20"/>
      <w:szCs w:val="20"/>
    </w:rPr>
  </w:style>
  <w:style w:type="paragraph" w:customStyle="1" w:styleId="afffff">
    <w:name w:val="КГОЗ"/>
    <w:basedOn w:val="Normal"/>
    <w:uiPriority w:val="99"/>
    <w:rsid w:val="004D3F08"/>
    <w:pPr>
      <w:widowControl w:val="0"/>
      <w:jc w:val="center"/>
    </w:pPr>
    <w:rPr>
      <w:rFonts w:eastAsia="Times New Roman"/>
      <w:b/>
      <w:bCs/>
      <w:caps/>
      <w:sz w:val="24"/>
      <w:szCs w:val="24"/>
    </w:rPr>
  </w:style>
  <w:style w:type="paragraph" w:styleId="FootnoteText">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Normal"/>
    <w:link w:val="FootnoteTextChar"/>
    <w:uiPriority w:val="99"/>
    <w:semiHidden/>
    <w:rsid w:val="004D3F08"/>
    <w:rPr>
      <w:rFonts w:eastAsia="Times New Roman"/>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basedOn w:val="DefaultParagraphFont"/>
    <w:link w:val="FootnoteText"/>
    <w:uiPriority w:val="99"/>
    <w:semiHidden/>
    <w:locked/>
    <w:rsid w:val="004D3F08"/>
    <w:rPr>
      <w:rFonts w:ascii="Times New Roman" w:hAnsi="Times New Roman" w:cs="Times New Roman"/>
    </w:rPr>
  </w:style>
  <w:style w:type="character" w:customStyle="1" w:styleId="out">
    <w:name w:val="out"/>
    <w:uiPriority w:val="99"/>
    <w:rsid w:val="004D3F08"/>
  </w:style>
  <w:style w:type="paragraph" w:customStyle="1" w:styleId="txtj">
    <w:name w:val="txtj"/>
    <w:basedOn w:val="Normal"/>
    <w:uiPriority w:val="99"/>
    <w:rsid w:val="004D3F08"/>
    <w:pPr>
      <w:spacing w:before="100" w:beforeAutospacing="1" w:after="100" w:afterAutospacing="1"/>
      <w:jc w:val="both"/>
    </w:pPr>
    <w:rPr>
      <w:rFonts w:ascii="Arial" w:hAnsi="Arial" w:cs="Arial"/>
      <w:color w:val="000000"/>
      <w:sz w:val="24"/>
      <w:szCs w:val="24"/>
    </w:rPr>
  </w:style>
  <w:style w:type="character" w:customStyle="1" w:styleId="bbtxt1">
    <w:name w:val="bbtxt1"/>
    <w:uiPriority w:val="99"/>
    <w:rsid w:val="004D3F08"/>
    <w:rPr>
      <w:rFonts w:ascii="Arial" w:hAnsi="Arial" w:cs="Arial"/>
      <w:b/>
      <w:bCs/>
      <w:color w:val="000000"/>
      <w:sz w:val="24"/>
      <w:szCs w:val="24"/>
    </w:rPr>
  </w:style>
  <w:style w:type="paragraph" w:customStyle="1" w:styleId="xl19">
    <w:name w:val="xl19"/>
    <w:basedOn w:val="Normal"/>
    <w:uiPriority w:val="99"/>
    <w:rsid w:val="004D3F08"/>
    <w:pPr>
      <w:spacing w:before="100" w:beforeAutospacing="1" w:after="100" w:afterAutospacing="1"/>
    </w:pPr>
    <w:rPr>
      <w:sz w:val="24"/>
      <w:szCs w:val="24"/>
    </w:rPr>
  </w:style>
  <w:style w:type="paragraph" w:customStyle="1" w:styleId="xl20">
    <w:name w:val="xl20"/>
    <w:basedOn w:val="Normal"/>
    <w:uiPriority w:val="99"/>
    <w:rsid w:val="004D3F08"/>
    <w:pPr>
      <w:spacing w:before="100" w:beforeAutospacing="1" w:after="100" w:afterAutospacing="1"/>
      <w:jc w:val="center"/>
    </w:pPr>
    <w:rPr>
      <w:sz w:val="24"/>
      <w:szCs w:val="24"/>
    </w:rPr>
  </w:style>
  <w:style w:type="paragraph" w:customStyle="1" w:styleId="xl21">
    <w:name w:val="xl21"/>
    <w:basedOn w:val="Normal"/>
    <w:uiPriority w:val="99"/>
    <w:rsid w:val="004D3F08"/>
    <w:pPr>
      <w:spacing w:before="100" w:beforeAutospacing="1" w:after="100" w:afterAutospacing="1"/>
    </w:pPr>
    <w:rPr>
      <w:sz w:val="24"/>
      <w:szCs w:val="24"/>
    </w:rPr>
  </w:style>
  <w:style w:type="paragraph" w:customStyle="1" w:styleId="xl22">
    <w:name w:val="xl22"/>
    <w:basedOn w:val="Normal"/>
    <w:uiPriority w:val="99"/>
    <w:rsid w:val="004D3F08"/>
    <w:pPr>
      <w:spacing w:before="100" w:beforeAutospacing="1" w:after="100" w:afterAutospacing="1"/>
    </w:pPr>
    <w:rPr>
      <w:sz w:val="24"/>
      <w:szCs w:val="24"/>
    </w:rPr>
  </w:style>
  <w:style w:type="paragraph" w:customStyle="1" w:styleId="xl23">
    <w:name w:val="xl23"/>
    <w:basedOn w:val="Normal"/>
    <w:uiPriority w:val="99"/>
    <w:rsid w:val="004D3F08"/>
    <w:pPr>
      <w:spacing w:before="100" w:beforeAutospacing="1" w:after="100" w:afterAutospacing="1"/>
      <w:jc w:val="both"/>
    </w:pPr>
    <w:rPr>
      <w:color w:val="333333"/>
      <w:sz w:val="24"/>
      <w:szCs w:val="24"/>
    </w:rPr>
  </w:style>
  <w:style w:type="character" w:customStyle="1" w:styleId="normal2">
    <w:name w:val="normal2"/>
    <w:uiPriority w:val="99"/>
    <w:rsid w:val="004D3F08"/>
    <w:rPr>
      <w:rFonts w:ascii="Verdana" w:hAnsi="Verdana" w:cs="Verdana"/>
      <w:color w:val="000000"/>
      <w:sz w:val="22"/>
      <w:szCs w:val="22"/>
    </w:rPr>
  </w:style>
  <w:style w:type="paragraph" w:customStyle="1" w:styleId="0">
    <w:name w:val="Документ (заголовок 0) Знак"/>
    <w:basedOn w:val="Heading1"/>
    <w:uiPriority w:val="99"/>
    <w:rsid w:val="004D3F08"/>
    <w:pPr>
      <w:keepNext w:val="0"/>
      <w:spacing w:before="405" w:after="300"/>
    </w:pPr>
    <w:rPr>
      <w:rFonts w:ascii="Arial" w:hAnsi="Arial" w:cs="Arial"/>
      <w:caps/>
      <w:color w:val="000000"/>
      <w:kern w:val="32"/>
      <w:sz w:val="28"/>
      <w:szCs w:val="28"/>
      <w:lang w:val="en-US"/>
    </w:rPr>
  </w:style>
  <w:style w:type="paragraph" w:customStyle="1" w:styleId="afffff0">
    <w:name w:val="Документ (шапка)"/>
    <w:uiPriority w:val="99"/>
    <w:rsid w:val="004D3F08"/>
    <w:pPr>
      <w:jc w:val="both"/>
    </w:pPr>
    <w:rPr>
      <w:rFonts w:ascii="Arial" w:eastAsia="Times New Roman" w:hAnsi="Arial" w:cs="Arial"/>
      <w:b/>
      <w:bCs/>
      <w:color w:val="000000"/>
      <w:sz w:val="18"/>
      <w:szCs w:val="18"/>
    </w:rPr>
  </w:style>
  <w:style w:type="paragraph" w:customStyle="1" w:styleId="afffff1">
    <w:name w:val="ЗаголовокДокумента"/>
    <w:basedOn w:val="Normal"/>
    <w:uiPriority w:val="99"/>
    <w:rsid w:val="004D3F08"/>
    <w:pPr>
      <w:jc w:val="center"/>
    </w:pPr>
    <w:rPr>
      <w:rFonts w:eastAsia="Times New Roman"/>
      <w:b/>
      <w:bCs/>
      <w:color w:val="000080"/>
      <w:sz w:val="28"/>
      <w:szCs w:val="28"/>
    </w:rPr>
  </w:style>
  <w:style w:type="paragraph" w:customStyle="1" w:styleId="-0">
    <w:name w:val="Документ (таблица - текст)"/>
    <w:basedOn w:val="afffff0"/>
    <w:uiPriority w:val="99"/>
    <w:rsid w:val="004D3F08"/>
    <w:rPr>
      <w:rFonts w:ascii="Arial (W1)" w:hAnsi="Arial (W1)" w:cs="Arial (W1)"/>
      <w:b w:val="0"/>
      <w:bCs w:val="0"/>
      <w:sz w:val="20"/>
      <w:szCs w:val="20"/>
    </w:rPr>
  </w:style>
  <w:style w:type="paragraph" w:customStyle="1" w:styleId="afffff2">
    <w:name w:val="Обычны"/>
    <w:uiPriority w:val="99"/>
    <w:rsid w:val="004D3F08"/>
    <w:pPr>
      <w:widowControl w:val="0"/>
    </w:pPr>
    <w:rPr>
      <w:rFonts w:ascii="Times New Roman" w:eastAsia="Times New Roman" w:hAnsi="Times New Roman"/>
      <w:sz w:val="20"/>
      <w:szCs w:val="20"/>
    </w:rPr>
  </w:style>
  <w:style w:type="paragraph" w:customStyle="1" w:styleId="a1fb1">
    <w:name w:val="Обычн.a1fbй1"/>
    <w:uiPriority w:val="99"/>
    <w:rsid w:val="004D3F08"/>
    <w:pPr>
      <w:widowControl w:val="0"/>
    </w:pPr>
    <w:rPr>
      <w:rFonts w:ascii="Times New Roman" w:eastAsia="Times New Roman" w:hAnsi="Times New Roman"/>
      <w:sz w:val="20"/>
      <w:szCs w:val="20"/>
    </w:rPr>
  </w:style>
  <w:style w:type="paragraph" w:customStyle="1" w:styleId="afffff3">
    <w:name w:val="таблица"/>
    <w:basedOn w:val="Normal"/>
    <w:uiPriority w:val="99"/>
    <w:rsid w:val="004D3F08"/>
    <w:pPr>
      <w:spacing w:before="120" w:line="264" w:lineRule="auto"/>
      <w:ind w:firstLine="709"/>
      <w:jc w:val="both"/>
    </w:pPr>
    <w:rPr>
      <w:rFonts w:eastAsia="Times New Roman"/>
      <w:caps/>
      <w:sz w:val="24"/>
      <w:szCs w:val="24"/>
    </w:rPr>
  </w:style>
  <w:style w:type="paragraph" w:customStyle="1" w:styleId="H3">
    <w:name w:val="H3"/>
    <w:basedOn w:val="Normal"/>
    <w:next w:val="Normal"/>
    <w:uiPriority w:val="99"/>
    <w:rsid w:val="004D3F08"/>
    <w:pPr>
      <w:keepNext/>
      <w:spacing w:before="100" w:after="100"/>
      <w:outlineLvl w:val="3"/>
    </w:pPr>
    <w:rPr>
      <w:rFonts w:eastAsia="Times New Roman"/>
      <w:b/>
      <w:bCs/>
      <w:sz w:val="28"/>
      <w:szCs w:val="28"/>
    </w:rPr>
  </w:style>
  <w:style w:type="paragraph" w:customStyle="1" w:styleId="ak">
    <w:name w:val="ak"/>
    <w:basedOn w:val="Normal"/>
    <w:uiPriority w:val="99"/>
    <w:rsid w:val="004D3F08"/>
    <w:pPr>
      <w:spacing w:before="100" w:beforeAutospacing="1" w:after="100" w:afterAutospacing="1"/>
    </w:pPr>
    <w:rPr>
      <w:rFonts w:ascii="Verdana" w:hAnsi="Verdana" w:cs="Verdana"/>
      <w:color w:val="333333"/>
    </w:rPr>
  </w:style>
  <w:style w:type="paragraph" w:customStyle="1" w:styleId="41">
    <w:name w:val="Заголовок 41"/>
    <w:basedOn w:val="18"/>
    <w:next w:val="18"/>
    <w:uiPriority w:val="99"/>
    <w:rsid w:val="004D3F08"/>
    <w:pPr>
      <w:keepNext/>
      <w:widowControl/>
      <w:numPr>
        <w:ilvl w:val="3"/>
        <w:numId w:val="15"/>
      </w:numPr>
      <w:spacing w:before="240" w:after="60" w:line="240" w:lineRule="auto"/>
      <w:ind w:firstLine="0"/>
      <w:jc w:val="left"/>
      <w:outlineLvl w:val="3"/>
    </w:pPr>
    <w:rPr>
      <w:rFonts w:ascii="Tahoma" w:eastAsia="Calibri" w:hAnsi="Tahoma" w:cs="Tahoma"/>
      <w:b/>
      <w:bCs/>
      <w:sz w:val="24"/>
      <w:szCs w:val="24"/>
    </w:rPr>
  </w:style>
  <w:style w:type="paragraph" w:customStyle="1" w:styleId="afffff4">
    <w:name w:val="Документ (таблица текст)"/>
    <w:link w:val="afffff5"/>
    <w:uiPriority w:val="99"/>
    <w:rsid w:val="004D3F08"/>
    <w:rPr>
      <w:rFonts w:ascii="Arial" w:hAnsi="Arial" w:cs="Arial"/>
      <w:color w:val="000000"/>
    </w:rPr>
  </w:style>
  <w:style w:type="character" w:customStyle="1" w:styleId="afffff5">
    <w:name w:val="Документ (таблица текст) Знак"/>
    <w:link w:val="afffff4"/>
    <w:uiPriority w:val="99"/>
    <w:locked/>
    <w:rsid w:val="004D3F08"/>
    <w:rPr>
      <w:rFonts w:ascii="Arial" w:hAnsi="Arial" w:cs="Arial"/>
      <w:color w:val="000000"/>
      <w:sz w:val="22"/>
      <w:szCs w:val="22"/>
    </w:rPr>
  </w:style>
  <w:style w:type="paragraph" w:customStyle="1" w:styleId="afffff6">
    <w:name w:val="Документ (текст)"/>
    <w:uiPriority w:val="99"/>
    <w:rsid w:val="004D3F08"/>
    <w:pPr>
      <w:tabs>
        <w:tab w:val="left" w:pos="1134"/>
      </w:tabs>
      <w:ind w:firstLine="1134"/>
      <w:jc w:val="both"/>
    </w:pPr>
    <w:rPr>
      <w:rFonts w:ascii="Times New Roman" w:eastAsia="Times New Roman" w:hAnsi="Times New Roman"/>
      <w:color w:val="000000"/>
      <w:sz w:val="24"/>
      <w:szCs w:val="24"/>
    </w:rPr>
  </w:style>
  <w:style w:type="character" w:customStyle="1" w:styleId="afffff7">
    <w:name w:val="Документ (текст) Знак"/>
    <w:uiPriority w:val="99"/>
    <w:rsid w:val="004D3F08"/>
    <w:rPr>
      <w:color w:val="000000"/>
      <w:sz w:val="24"/>
      <w:szCs w:val="24"/>
      <w:lang w:val="ru-RU" w:eastAsia="ru-RU"/>
    </w:rPr>
  </w:style>
  <w:style w:type="paragraph" w:customStyle="1" w:styleId="00">
    <w:name w:val="Документ (заголовок 0)"/>
    <w:basedOn w:val="Heading1"/>
    <w:uiPriority w:val="99"/>
    <w:rsid w:val="004D3F08"/>
    <w:pPr>
      <w:keepNext w:val="0"/>
      <w:spacing w:before="405" w:after="300"/>
    </w:pPr>
    <w:rPr>
      <w:rFonts w:ascii="Arial" w:hAnsi="Arial" w:cs="Arial"/>
      <w:caps/>
      <w:color w:val="000000"/>
      <w:kern w:val="32"/>
      <w:sz w:val="28"/>
      <w:szCs w:val="28"/>
    </w:rPr>
  </w:style>
  <w:style w:type="paragraph" w:customStyle="1" w:styleId="11">
    <w:name w:val="Документ (заголовок 1)"/>
    <w:basedOn w:val="00"/>
    <w:autoRedefine/>
    <w:uiPriority w:val="99"/>
    <w:rsid w:val="004D3F08"/>
    <w:pPr>
      <w:numPr>
        <w:ilvl w:val="1"/>
        <w:numId w:val="36"/>
      </w:numPr>
      <w:spacing w:after="210"/>
      <w:outlineLvl w:val="1"/>
    </w:pPr>
    <w:rPr>
      <w:rFonts w:ascii="Times New Roman" w:hAnsi="Times New Roman" w:cs="Times New Roman"/>
      <w:b w:val="0"/>
      <w:bCs w:val="0"/>
      <w:color w:val="993300"/>
      <w:sz w:val="24"/>
      <w:szCs w:val="24"/>
    </w:rPr>
  </w:style>
  <w:style w:type="character" w:customStyle="1" w:styleId="19">
    <w:name w:val="Документ (заголовок 1) Знак"/>
    <w:uiPriority w:val="99"/>
    <w:rsid w:val="004D3F08"/>
    <w:rPr>
      <w:caps/>
      <w:color w:val="993300"/>
      <w:kern w:val="32"/>
      <w:sz w:val="23"/>
      <w:szCs w:val="23"/>
      <w:lang w:val="ru-RU" w:eastAsia="ru-RU"/>
    </w:rPr>
  </w:style>
  <w:style w:type="paragraph" w:customStyle="1" w:styleId="22">
    <w:name w:val="Документ (заголовок 2)"/>
    <w:basedOn w:val="11"/>
    <w:uiPriority w:val="99"/>
    <w:rsid w:val="004D3F08"/>
    <w:pPr>
      <w:numPr>
        <w:ilvl w:val="3"/>
      </w:numPr>
      <w:tabs>
        <w:tab w:val="clear" w:pos="2268"/>
        <w:tab w:val="num" w:pos="540"/>
      </w:tabs>
      <w:spacing w:before="0" w:after="0"/>
      <w:ind w:left="540" w:hanging="360"/>
      <w:jc w:val="both"/>
      <w:outlineLvl w:val="2"/>
    </w:pPr>
    <w:rPr>
      <w:b/>
      <w:bCs/>
      <w:caps w:val="0"/>
      <w:color w:val="000000"/>
      <w:kern w:val="24"/>
    </w:rPr>
  </w:style>
  <w:style w:type="character" w:customStyle="1" w:styleId="26">
    <w:name w:val="Документ (заголовок 2) Знак"/>
    <w:uiPriority w:val="99"/>
    <w:rsid w:val="004D3F08"/>
    <w:rPr>
      <w:b/>
      <w:bCs/>
      <w:caps/>
      <w:color w:val="000000"/>
      <w:kern w:val="24"/>
      <w:sz w:val="23"/>
      <w:szCs w:val="23"/>
      <w:lang w:val="ru-RU" w:eastAsia="ru-RU"/>
    </w:rPr>
  </w:style>
  <w:style w:type="paragraph" w:customStyle="1" w:styleId="34">
    <w:name w:val="Документ (заголовок 3)"/>
    <w:basedOn w:val="22"/>
    <w:uiPriority w:val="99"/>
    <w:rsid w:val="004D3F08"/>
    <w:pPr>
      <w:spacing w:before="75" w:after="75"/>
      <w:outlineLvl w:val="3"/>
    </w:pPr>
    <w:rPr>
      <w:color w:val="000080"/>
    </w:rPr>
  </w:style>
  <w:style w:type="paragraph" w:customStyle="1" w:styleId="4">
    <w:name w:val="Документ (заголовок 4)"/>
    <w:basedOn w:val="34"/>
    <w:uiPriority w:val="99"/>
    <w:rsid w:val="004D3F08"/>
    <w:pPr>
      <w:numPr>
        <w:ilvl w:val="4"/>
        <w:numId w:val="24"/>
      </w:numPr>
      <w:tabs>
        <w:tab w:val="num" w:pos="540"/>
      </w:tabs>
      <w:ind w:left="540" w:hanging="360"/>
      <w:outlineLvl w:val="4"/>
    </w:pPr>
    <w:rPr>
      <w:color w:val="0000FF"/>
    </w:rPr>
  </w:style>
  <w:style w:type="paragraph" w:customStyle="1" w:styleId="afffff8">
    <w:name w:val="Документ (колонтитул)"/>
    <w:basedOn w:val="afffff0"/>
    <w:uiPriority w:val="99"/>
    <w:rsid w:val="004D3F08"/>
    <w:rPr>
      <w:b w:val="0"/>
      <w:bCs w:val="0"/>
    </w:rPr>
  </w:style>
  <w:style w:type="paragraph" w:customStyle="1" w:styleId="1a">
    <w:name w:val="Название объекта1"/>
    <w:basedOn w:val="Normal"/>
    <w:uiPriority w:val="99"/>
    <w:rsid w:val="004D3F08"/>
    <w:pPr>
      <w:widowControl w:val="0"/>
      <w:pBdr>
        <w:bottom w:val="single" w:sz="6" w:space="1" w:color="auto"/>
      </w:pBdr>
      <w:jc w:val="center"/>
    </w:pPr>
    <w:rPr>
      <w:rFonts w:ascii="Arial" w:eastAsia="Times New Roman" w:hAnsi="Arial" w:cs="Arial"/>
      <w:b/>
      <w:bCs/>
      <w:sz w:val="24"/>
      <w:szCs w:val="24"/>
    </w:rPr>
  </w:style>
  <w:style w:type="paragraph" w:customStyle="1" w:styleId="a3">
    <w:name w:val="Документ (нумерованный)"/>
    <w:basedOn w:val="Normal"/>
    <w:uiPriority w:val="99"/>
    <w:rsid w:val="004D3F08"/>
    <w:pPr>
      <w:numPr>
        <w:numId w:val="42"/>
      </w:numPr>
      <w:spacing w:before="75" w:after="75"/>
      <w:jc w:val="both"/>
    </w:pPr>
    <w:rPr>
      <w:rFonts w:eastAsia="Times New Roman"/>
      <w:color w:val="800000"/>
      <w:sz w:val="24"/>
      <w:szCs w:val="24"/>
    </w:rPr>
  </w:style>
  <w:style w:type="paragraph" w:customStyle="1" w:styleId="afffff9">
    <w:name w:val="Документ (подтекст)"/>
    <w:basedOn w:val="Normal"/>
    <w:uiPriority w:val="99"/>
    <w:rsid w:val="004D3F08"/>
    <w:pPr>
      <w:tabs>
        <w:tab w:val="left" w:pos="1701"/>
      </w:tabs>
      <w:spacing w:before="75" w:after="75"/>
      <w:ind w:left="1140" w:firstLine="567"/>
      <w:jc w:val="both"/>
    </w:pPr>
    <w:rPr>
      <w:rFonts w:eastAsia="Times New Roman"/>
      <w:color w:val="808080"/>
      <w:sz w:val="24"/>
      <w:szCs w:val="24"/>
    </w:rPr>
  </w:style>
  <w:style w:type="paragraph" w:customStyle="1" w:styleId="a5">
    <w:name w:val="Документ (список)"/>
    <w:basedOn w:val="Normal"/>
    <w:uiPriority w:val="99"/>
    <w:rsid w:val="004D3F08"/>
    <w:pPr>
      <w:numPr>
        <w:numId w:val="38"/>
      </w:numPr>
      <w:spacing w:before="75" w:after="75"/>
      <w:jc w:val="both"/>
    </w:pPr>
    <w:rPr>
      <w:rFonts w:eastAsia="Times New Roman"/>
      <w:color w:val="008000"/>
      <w:sz w:val="24"/>
      <w:szCs w:val="24"/>
    </w:rPr>
  </w:style>
  <w:style w:type="paragraph" w:customStyle="1" w:styleId="afffffa">
    <w:name w:val="Документ (примечание)"/>
    <w:basedOn w:val="afffff6"/>
    <w:uiPriority w:val="99"/>
    <w:rsid w:val="004D3F08"/>
    <w:pPr>
      <w:ind w:left="1140" w:firstLine="0"/>
    </w:pPr>
    <w:rPr>
      <w:b/>
      <w:bCs/>
      <w:color w:val="FF0000"/>
    </w:rPr>
  </w:style>
  <w:style w:type="paragraph" w:customStyle="1" w:styleId="16px">
    <w:name w:val="Стиль Документ (шапка) + Перед:  16 px"/>
    <w:basedOn w:val="afffff0"/>
    <w:uiPriority w:val="99"/>
    <w:rsid w:val="004D3F08"/>
    <w:pPr>
      <w:numPr>
        <w:numId w:val="25"/>
      </w:numPr>
      <w:spacing w:before="240"/>
      <w:ind w:firstLine="0"/>
    </w:pPr>
  </w:style>
  <w:style w:type="paragraph" w:customStyle="1" w:styleId="a6">
    <w:name w:val="Документ (нумерованный_полный)"/>
    <w:basedOn w:val="Normal"/>
    <w:uiPriority w:val="99"/>
    <w:rsid w:val="004D3F08"/>
    <w:pPr>
      <w:numPr>
        <w:numId w:val="37"/>
      </w:numPr>
      <w:jc w:val="both"/>
    </w:pPr>
    <w:rPr>
      <w:rFonts w:eastAsia="Times New Roman"/>
      <w:color w:val="333300"/>
      <w:sz w:val="24"/>
      <w:szCs w:val="24"/>
    </w:rPr>
  </w:style>
  <w:style w:type="paragraph" w:customStyle="1" w:styleId="a7">
    <w:name w:val="Документ (список_маркированный)"/>
    <w:basedOn w:val="Normal"/>
    <w:link w:val="afffffb"/>
    <w:uiPriority w:val="99"/>
    <w:rsid w:val="004D3F08"/>
    <w:pPr>
      <w:numPr>
        <w:numId w:val="39"/>
      </w:numPr>
      <w:tabs>
        <w:tab w:val="clear" w:pos="1701"/>
        <w:tab w:val="num" w:pos="1080"/>
      </w:tabs>
      <w:spacing w:before="75" w:after="75"/>
      <w:ind w:left="1080" w:hanging="360"/>
      <w:jc w:val="both"/>
    </w:pPr>
    <w:rPr>
      <w:rFonts w:eastAsia="Times New Roman"/>
      <w:color w:val="339966"/>
      <w:sz w:val="24"/>
      <w:szCs w:val="24"/>
    </w:rPr>
  </w:style>
  <w:style w:type="character" w:customStyle="1" w:styleId="afffffb">
    <w:name w:val="Документ (список_маркированный) Знак"/>
    <w:link w:val="a7"/>
    <w:uiPriority w:val="99"/>
    <w:locked/>
    <w:rsid w:val="004D3F08"/>
    <w:rPr>
      <w:rFonts w:ascii="Times New Roman" w:eastAsia="Times New Roman" w:hAnsi="Times New Roman"/>
      <w:color w:val="339966"/>
      <w:sz w:val="24"/>
      <w:szCs w:val="24"/>
    </w:rPr>
  </w:style>
  <w:style w:type="paragraph" w:customStyle="1" w:styleId="afffffc">
    <w:name w:val="Документ (табилца заголовок)"/>
    <w:basedOn w:val="00"/>
    <w:uiPriority w:val="99"/>
    <w:rsid w:val="004D3F08"/>
    <w:pPr>
      <w:spacing w:before="0" w:after="0"/>
      <w:ind w:firstLine="720"/>
    </w:pPr>
    <w:rPr>
      <w:caps w:val="0"/>
      <w:sz w:val="22"/>
      <w:szCs w:val="22"/>
    </w:rPr>
  </w:style>
  <w:style w:type="paragraph" w:customStyle="1" w:styleId="afffffd">
    <w:name w:val="Таблица центр"/>
    <w:basedOn w:val="Normal"/>
    <w:uiPriority w:val="99"/>
    <w:rsid w:val="004D3F08"/>
    <w:pPr>
      <w:spacing w:before="80"/>
      <w:jc w:val="center"/>
    </w:pPr>
    <w:rPr>
      <w:rFonts w:ascii="Arial" w:eastAsia="Times New Roman" w:hAnsi="Arial" w:cs="Arial"/>
    </w:rPr>
  </w:style>
  <w:style w:type="paragraph" w:customStyle="1" w:styleId="a9">
    <w:name w:val="Маркерованный под формулой"/>
    <w:basedOn w:val="Normal"/>
    <w:uiPriority w:val="99"/>
    <w:rsid w:val="004D3F08"/>
    <w:pPr>
      <w:numPr>
        <w:numId w:val="29"/>
      </w:numPr>
      <w:tabs>
        <w:tab w:val="left" w:pos="-247"/>
      </w:tabs>
      <w:jc w:val="both"/>
    </w:pPr>
    <w:rPr>
      <w:rFonts w:ascii="Arial" w:eastAsia="Times New Roman" w:hAnsi="Arial" w:cs="Arial"/>
      <w:sz w:val="24"/>
      <w:szCs w:val="24"/>
    </w:rPr>
  </w:style>
  <w:style w:type="paragraph" w:customStyle="1" w:styleId="1b">
    <w:name w:val="Стиль Заголовок 1 + по центру"/>
    <w:basedOn w:val="Heading1"/>
    <w:uiPriority w:val="99"/>
    <w:rsid w:val="004D3F08"/>
    <w:pPr>
      <w:numPr>
        <w:numId w:val="2"/>
      </w:numPr>
      <w:tabs>
        <w:tab w:val="clear" w:pos="643"/>
        <w:tab w:val="num" w:pos="1440"/>
      </w:tabs>
      <w:overflowPunct w:val="0"/>
      <w:autoSpaceDE w:val="0"/>
      <w:autoSpaceDN w:val="0"/>
      <w:adjustRightInd w:val="0"/>
      <w:ind w:left="1440"/>
      <w:textAlignment w:val="baseline"/>
    </w:pPr>
    <w:rPr>
      <w:kern w:val="32"/>
      <w:sz w:val="32"/>
      <w:szCs w:val="32"/>
    </w:rPr>
  </w:style>
  <w:style w:type="paragraph" w:customStyle="1" w:styleId="afffffe">
    <w:name w:val="Номер таблицы"/>
    <w:basedOn w:val="Normal"/>
    <w:next w:val="Normal"/>
    <w:uiPriority w:val="99"/>
    <w:rsid w:val="004D3F08"/>
    <w:pPr>
      <w:jc w:val="right"/>
    </w:pPr>
    <w:rPr>
      <w:rFonts w:eastAsia="Times New Roman"/>
      <w:sz w:val="24"/>
      <w:szCs w:val="24"/>
    </w:rPr>
  </w:style>
  <w:style w:type="paragraph" w:customStyle="1" w:styleId="affffff">
    <w:name w:val="Название таблицы"/>
    <w:basedOn w:val="Normal"/>
    <w:next w:val="afffffe"/>
    <w:uiPriority w:val="99"/>
    <w:rsid w:val="004D3F08"/>
    <w:pPr>
      <w:widowControl w:val="0"/>
      <w:jc w:val="center"/>
    </w:pPr>
    <w:rPr>
      <w:rFonts w:eastAsia="Times New Roman"/>
      <w:b/>
      <w:bCs/>
      <w:sz w:val="24"/>
      <w:szCs w:val="24"/>
    </w:rPr>
  </w:style>
  <w:style w:type="paragraph" w:customStyle="1" w:styleId="DefinitionTerm">
    <w:name w:val="Definition Term"/>
    <w:basedOn w:val="Normal"/>
    <w:next w:val="Normal"/>
    <w:uiPriority w:val="99"/>
    <w:rsid w:val="004D3F08"/>
    <w:rPr>
      <w:rFonts w:eastAsia="Times New Roman"/>
      <w:sz w:val="24"/>
      <w:szCs w:val="24"/>
    </w:rPr>
  </w:style>
  <w:style w:type="paragraph" w:customStyle="1" w:styleId="affffff0">
    <w:name w:val="ЕЛЕНА"/>
    <w:basedOn w:val="Normal"/>
    <w:uiPriority w:val="99"/>
    <w:rsid w:val="004D3F08"/>
    <w:pPr>
      <w:ind w:firstLine="720"/>
      <w:jc w:val="both"/>
    </w:pPr>
    <w:rPr>
      <w:rFonts w:ascii="Arial" w:eastAsia="Times New Roman" w:hAnsi="Arial" w:cs="Arial"/>
      <w:color w:val="000000"/>
      <w:sz w:val="24"/>
      <w:szCs w:val="24"/>
    </w:rPr>
  </w:style>
  <w:style w:type="paragraph" w:customStyle="1" w:styleId="27">
    <w:name w:val="Обычный2"/>
    <w:uiPriority w:val="99"/>
    <w:rsid w:val="004D3F08"/>
    <w:pPr>
      <w:widowControl w:val="0"/>
    </w:pPr>
    <w:rPr>
      <w:rFonts w:ascii="Times New Roman" w:eastAsia="Times New Roman" w:hAnsi="Times New Roman"/>
      <w:sz w:val="20"/>
      <w:szCs w:val="20"/>
    </w:rPr>
  </w:style>
  <w:style w:type="paragraph" w:customStyle="1" w:styleId="212">
    <w:name w:val="заголовок 21"/>
    <w:basedOn w:val="18"/>
    <w:next w:val="18"/>
    <w:uiPriority w:val="99"/>
    <w:rsid w:val="004D3F08"/>
    <w:pPr>
      <w:keepNext/>
      <w:spacing w:line="240" w:lineRule="auto"/>
      <w:ind w:firstLine="0"/>
      <w:jc w:val="left"/>
    </w:pPr>
    <w:rPr>
      <w:rFonts w:ascii="Arial" w:hAnsi="Arial" w:cs="Arial"/>
      <w:sz w:val="24"/>
      <w:szCs w:val="24"/>
    </w:rPr>
  </w:style>
  <w:style w:type="paragraph" w:customStyle="1" w:styleId="43">
    <w:name w:val="Основной текст 4"/>
    <w:basedOn w:val="BodyTextIndent"/>
    <w:uiPriority w:val="99"/>
    <w:rsid w:val="004D3F08"/>
    <w:rPr>
      <w:sz w:val="20"/>
      <w:szCs w:val="20"/>
    </w:rPr>
  </w:style>
  <w:style w:type="paragraph" w:customStyle="1" w:styleId="01">
    <w:name w:val="Таблица 0"/>
    <w:basedOn w:val="Normal"/>
    <w:uiPriority w:val="99"/>
    <w:rsid w:val="004D3F08"/>
    <w:pPr>
      <w:spacing w:before="80"/>
    </w:pPr>
    <w:rPr>
      <w:rFonts w:ascii="Arial" w:eastAsia="Times New Roman" w:hAnsi="Arial" w:cs="Arial"/>
    </w:rPr>
  </w:style>
  <w:style w:type="paragraph" w:customStyle="1" w:styleId="affffff1">
    <w:name w:val="Таблица"/>
    <w:basedOn w:val="MessageHeader"/>
    <w:uiPriority w:val="99"/>
    <w:rsid w:val="004D3F08"/>
    <w:pPr>
      <w:pBdr>
        <w:top w:val="none" w:sz="0" w:space="0" w:color="auto"/>
        <w:left w:val="none" w:sz="0" w:space="0" w:color="auto"/>
        <w:bottom w:val="none" w:sz="0" w:space="0" w:color="auto"/>
        <w:right w:val="none" w:sz="0" w:space="0" w:color="auto"/>
      </w:pBdr>
      <w:shd w:val="clear" w:color="auto" w:fill="auto"/>
      <w:spacing w:before="80" w:after="0" w:line="220" w:lineRule="exact"/>
      <w:ind w:left="0" w:firstLine="0"/>
      <w:jc w:val="center"/>
    </w:pPr>
    <w:rPr>
      <w:sz w:val="20"/>
      <w:szCs w:val="20"/>
    </w:rPr>
  </w:style>
  <w:style w:type="paragraph" w:customStyle="1" w:styleId="050">
    <w:name w:val="Таблица 0.5"/>
    <w:basedOn w:val="01"/>
    <w:uiPriority w:val="99"/>
    <w:rsid w:val="004D3F08"/>
    <w:pPr>
      <w:ind w:left="284"/>
    </w:pPr>
  </w:style>
  <w:style w:type="paragraph" w:customStyle="1" w:styleId="affffff2">
    <w:name w:val="График"/>
    <w:basedOn w:val="Normal"/>
    <w:uiPriority w:val="99"/>
    <w:rsid w:val="004D3F08"/>
    <w:pPr>
      <w:spacing w:before="360" w:after="360"/>
      <w:jc w:val="center"/>
    </w:pPr>
    <w:rPr>
      <w:rFonts w:ascii="Arial" w:eastAsia="Times New Roman" w:hAnsi="Arial" w:cs="Arial"/>
      <w:sz w:val="24"/>
      <w:szCs w:val="24"/>
    </w:rPr>
  </w:style>
  <w:style w:type="paragraph" w:customStyle="1" w:styleId="affffff3">
    <w:name w:val="таблица центр"/>
    <w:basedOn w:val="Normal"/>
    <w:uiPriority w:val="99"/>
    <w:rsid w:val="004D3F08"/>
    <w:pPr>
      <w:spacing w:before="80"/>
      <w:jc w:val="center"/>
    </w:pPr>
    <w:rPr>
      <w:rFonts w:ascii="Arial" w:eastAsia="Times New Roman" w:hAnsi="Arial" w:cs="Arial"/>
    </w:rPr>
  </w:style>
  <w:style w:type="paragraph" w:customStyle="1" w:styleId="affffff4">
    <w:name w:val="Обычный перед табл"/>
    <w:basedOn w:val="Normal"/>
    <w:uiPriority w:val="99"/>
    <w:rsid w:val="004D3F08"/>
    <w:pPr>
      <w:spacing w:after="320" w:line="288" w:lineRule="auto"/>
      <w:ind w:firstLine="397"/>
      <w:jc w:val="both"/>
    </w:pPr>
    <w:rPr>
      <w:rFonts w:ascii="Arial" w:eastAsia="Times New Roman" w:hAnsi="Arial" w:cs="Arial"/>
      <w:sz w:val="24"/>
      <w:szCs w:val="24"/>
    </w:rPr>
  </w:style>
  <w:style w:type="paragraph" w:customStyle="1" w:styleId="affffff5">
    <w:name w:val="Таблотст"/>
    <w:basedOn w:val="affffff1"/>
    <w:uiPriority w:val="99"/>
    <w:rsid w:val="004D3F08"/>
    <w:pPr>
      <w:ind w:left="85"/>
      <w:jc w:val="left"/>
    </w:pPr>
  </w:style>
  <w:style w:type="paragraph" w:customStyle="1" w:styleId="H1">
    <w:name w:val="H1"/>
    <w:basedOn w:val="Normal"/>
    <w:next w:val="Normal"/>
    <w:uiPriority w:val="99"/>
    <w:rsid w:val="004D3F08"/>
    <w:pPr>
      <w:keepNext/>
      <w:spacing w:before="100" w:after="100"/>
      <w:outlineLvl w:val="1"/>
    </w:pPr>
    <w:rPr>
      <w:rFonts w:eastAsia="Times New Roman"/>
      <w:b/>
      <w:bCs/>
      <w:kern w:val="36"/>
      <w:sz w:val="48"/>
      <w:szCs w:val="48"/>
    </w:rPr>
  </w:style>
  <w:style w:type="paragraph" w:customStyle="1" w:styleId="affffff6">
    <w:name w:val="ГАЛЯ"/>
    <w:basedOn w:val="Normal"/>
    <w:uiPriority w:val="99"/>
    <w:rsid w:val="004D3F08"/>
    <w:pPr>
      <w:ind w:firstLine="720"/>
      <w:jc w:val="both"/>
    </w:pPr>
    <w:rPr>
      <w:rFonts w:eastAsia="Times New Roman"/>
      <w:sz w:val="24"/>
      <w:szCs w:val="24"/>
    </w:rPr>
  </w:style>
  <w:style w:type="paragraph" w:customStyle="1" w:styleId="affffff7">
    <w:name w:val="Краткий обратный адрес"/>
    <w:basedOn w:val="Normal"/>
    <w:uiPriority w:val="99"/>
    <w:rsid w:val="004D3F08"/>
    <w:rPr>
      <w:rFonts w:ascii="Webdings" w:hAnsi="Webdings" w:cs="Webdings"/>
      <w:sz w:val="24"/>
      <w:szCs w:val="24"/>
    </w:rPr>
  </w:style>
  <w:style w:type="paragraph" w:customStyle="1" w:styleId="cont">
    <w:name w:val="cont"/>
    <w:basedOn w:val="Normal"/>
    <w:uiPriority w:val="99"/>
    <w:rsid w:val="004D3F08"/>
    <w:pPr>
      <w:spacing w:before="100" w:beforeAutospacing="1" w:after="100" w:afterAutospacing="1"/>
    </w:pPr>
    <w:rPr>
      <w:rFonts w:eastAsia="Times New Roman"/>
      <w:sz w:val="24"/>
      <w:szCs w:val="24"/>
    </w:rPr>
  </w:style>
  <w:style w:type="character" w:customStyle="1" w:styleId="brownhead1">
    <w:name w:val="brownhead1"/>
    <w:uiPriority w:val="99"/>
    <w:rsid w:val="004D3F08"/>
    <w:rPr>
      <w:rFonts w:ascii="Arial" w:hAnsi="Arial" w:cs="Arial"/>
      <w:b/>
      <w:bCs/>
      <w:color w:val="auto"/>
      <w:sz w:val="21"/>
      <w:szCs w:val="21"/>
    </w:rPr>
  </w:style>
  <w:style w:type="paragraph" w:customStyle="1" w:styleId="article">
    <w:name w:val="article"/>
    <w:basedOn w:val="Normal"/>
    <w:uiPriority w:val="99"/>
    <w:rsid w:val="004D3F08"/>
    <w:pPr>
      <w:spacing w:before="100" w:beforeAutospacing="1" w:after="100" w:afterAutospacing="1"/>
    </w:pPr>
    <w:rPr>
      <w:rFonts w:ascii="Verdana" w:hAnsi="Verdana" w:cs="Verdana"/>
      <w:color w:val="333333"/>
      <w:sz w:val="18"/>
      <w:szCs w:val="18"/>
    </w:rPr>
  </w:style>
  <w:style w:type="paragraph" w:customStyle="1" w:styleId="21">
    <w:name w:val="Заголовок 21"/>
    <w:basedOn w:val="18"/>
    <w:next w:val="18"/>
    <w:uiPriority w:val="99"/>
    <w:rsid w:val="004D3F08"/>
    <w:pPr>
      <w:keepNext/>
      <w:widowControl/>
      <w:numPr>
        <w:ilvl w:val="1"/>
        <w:numId w:val="18"/>
      </w:numPr>
      <w:spacing w:before="240" w:after="60" w:line="240" w:lineRule="auto"/>
      <w:jc w:val="center"/>
      <w:outlineLvl w:val="1"/>
    </w:pPr>
    <w:rPr>
      <w:sz w:val="24"/>
      <w:szCs w:val="24"/>
    </w:rPr>
  </w:style>
  <w:style w:type="paragraph" w:customStyle="1" w:styleId="51">
    <w:name w:val="Заголовок 51"/>
    <w:basedOn w:val="18"/>
    <w:next w:val="18"/>
    <w:uiPriority w:val="99"/>
    <w:rsid w:val="004D3F08"/>
    <w:pPr>
      <w:widowControl/>
      <w:spacing w:before="240" w:after="60" w:line="240" w:lineRule="auto"/>
      <w:ind w:firstLine="0"/>
      <w:jc w:val="left"/>
      <w:outlineLvl w:val="4"/>
    </w:pPr>
    <w:rPr>
      <w:sz w:val="22"/>
      <w:szCs w:val="22"/>
    </w:rPr>
  </w:style>
  <w:style w:type="paragraph" w:customStyle="1" w:styleId="BodySingle">
    <w:name w:val="Body Single"/>
    <w:uiPriority w:val="99"/>
    <w:rsid w:val="004D3F08"/>
    <w:pPr>
      <w:widowControl w:val="0"/>
    </w:pPr>
    <w:rPr>
      <w:rFonts w:ascii="Webdings" w:hAnsi="Webdings" w:cs="Webdings"/>
      <w:color w:val="000000"/>
      <w:sz w:val="24"/>
      <w:szCs w:val="24"/>
    </w:rPr>
  </w:style>
  <w:style w:type="paragraph" w:customStyle="1" w:styleId="Normal20">
    <w:name w:val="Normal2"/>
    <w:uiPriority w:val="99"/>
    <w:rsid w:val="004D3F08"/>
    <w:rPr>
      <w:rFonts w:ascii="Times New Roman" w:eastAsia="Times New Roman" w:hAnsi="Times New Roman"/>
      <w:sz w:val="24"/>
      <w:szCs w:val="24"/>
    </w:rPr>
  </w:style>
  <w:style w:type="paragraph" w:customStyle="1" w:styleId="43111">
    <w:name w:val="заголовок4.3111"/>
    <w:basedOn w:val="Normal"/>
    <w:next w:val="Normal"/>
    <w:uiPriority w:val="99"/>
    <w:rsid w:val="004D3F08"/>
    <w:pPr>
      <w:keepNext/>
      <w:spacing w:before="120" w:after="120"/>
      <w:jc w:val="center"/>
    </w:pPr>
    <w:rPr>
      <w:rFonts w:eastAsia="Times New Roman"/>
      <w:b/>
      <w:bCs/>
    </w:rPr>
  </w:style>
  <w:style w:type="paragraph" w:customStyle="1" w:styleId="BodyTextIndent23">
    <w:name w:val="Body Text Indent 23"/>
    <w:basedOn w:val="Normal"/>
    <w:uiPriority w:val="99"/>
    <w:rsid w:val="004D3F08"/>
    <w:pPr>
      <w:spacing w:line="360" w:lineRule="auto"/>
      <w:ind w:firstLine="720"/>
      <w:jc w:val="both"/>
    </w:pPr>
    <w:rPr>
      <w:rFonts w:ascii="Arial" w:eastAsia="Times New Roman" w:hAnsi="Arial" w:cs="Arial"/>
    </w:rPr>
  </w:style>
  <w:style w:type="paragraph" w:customStyle="1" w:styleId="Normal1">
    <w:name w:val="Normal1"/>
    <w:uiPriority w:val="99"/>
    <w:rsid w:val="004D3F08"/>
    <w:rPr>
      <w:rFonts w:ascii="Times New Roman" w:eastAsia="Times New Roman" w:hAnsi="Times New Roman"/>
      <w:sz w:val="20"/>
      <w:szCs w:val="20"/>
    </w:rPr>
  </w:style>
  <w:style w:type="paragraph" w:customStyle="1" w:styleId="1c">
    <w:name w:val="цифры1"/>
    <w:basedOn w:val="Normal"/>
    <w:uiPriority w:val="99"/>
    <w:rsid w:val="004D3F08"/>
    <w:pPr>
      <w:widowControl w:val="0"/>
      <w:spacing w:before="76"/>
      <w:ind w:right="113" w:firstLine="720"/>
      <w:jc w:val="right"/>
    </w:pPr>
    <w:rPr>
      <w:rFonts w:ascii="JournalRub" w:eastAsia="Times New Roman" w:hAnsi="JournalRub" w:cs="JournalRub"/>
      <w:sz w:val="16"/>
      <w:szCs w:val="16"/>
    </w:rPr>
  </w:style>
  <w:style w:type="paragraph" w:customStyle="1" w:styleId="1">
    <w:name w:val="Список 1"/>
    <w:basedOn w:val="Normal"/>
    <w:uiPriority w:val="99"/>
    <w:rsid w:val="004D3F08"/>
    <w:pPr>
      <w:numPr>
        <w:numId w:val="15"/>
      </w:numPr>
      <w:spacing w:before="120" w:after="120"/>
      <w:ind w:left="360"/>
      <w:jc w:val="both"/>
    </w:pPr>
    <w:rPr>
      <w:rFonts w:eastAsia="Times New Roman"/>
      <w:sz w:val="16"/>
      <w:szCs w:val="16"/>
    </w:rPr>
  </w:style>
  <w:style w:type="paragraph" w:customStyle="1" w:styleId="a4">
    <w:name w:val="Список с маркерами"/>
    <w:basedOn w:val="BodyText"/>
    <w:uiPriority w:val="99"/>
    <w:rsid w:val="004D3F08"/>
    <w:pPr>
      <w:numPr>
        <w:numId w:val="16"/>
      </w:numPr>
      <w:shd w:val="clear" w:color="auto" w:fill="auto"/>
      <w:autoSpaceDE w:val="0"/>
      <w:autoSpaceDN w:val="0"/>
      <w:adjustRightInd w:val="0"/>
      <w:spacing w:before="120" w:line="288" w:lineRule="auto"/>
      <w:jc w:val="both"/>
    </w:pPr>
    <w:rPr>
      <w:b w:val="0"/>
      <w:bCs w:val="0"/>
      <w:color w:val="auto"/>
      <w:sz w:val="26"/>
      <w:szCs w:val="26"/>
    </w:rPr>
  </w:style>
  <w:style w:type="paragraph" w:customStyle="1" w:styleId="a0">
    <w:name w:val="Список с номерами"/>
    <w:basedOn w:val="affffff8"/>
    <w:uiPriority w:val="99"/>
    <w:rsid w:val="004D3F08"/>
    <w:pPr>
      <w:numPr>
        <w:numId w:val="17"/>
      </w:numPr>
      <w:tabs>
        <w:tab w:val="num" w:pos="1276"/>
      </w:tabs>
      <w:overflowPunct/>
      <w:autoSpaceDE/>
      <w:autoSpaceDN/>
      <w:adjustRightInd/>
      <w:ind w:firstLine="851"/>
      <w:textAlignment w:val="auto"/>
    </w:pPr>
  </w:style>
  <w:style w:type="paragraph" w:customStyle="1" w:styleId="affffff8">
    <w:name w:val="Абзац"/>
    <w:basedOn w:val="Normal"/>
    <w:uiPriority w:val="99"/>
    <w:rsid w:val="004D3F08"/>
    <w:pPr>
      <w:overflowPunct w:val="0"/>
      <w:autoSpaceDE w:val="0"/>
      <w:autoSpaceDN w:val="0"/>
      <w:adjustRightInd w:val="0"/>
      <w:spacing w:before="120"/>
      <w:ind w:firstLine="1276"/>
      <w:jc w:val="both"/>
      <w:textAlignment w:val="baseline"/>
    </w:pPr>
    <w:rPr>
      <w:rFonts w:eastAsia="Times New Roman"/>
      <w:sz w:val="16"/>
      <w:szCs w:val="16"/>
    </w:rPr>
  </w:style>
  <w:style w:type="paragraph" w:customStyle="1" w:styleId="35">
    <w:name w:val="çàãîëîâîê 3"/>
    <w:basedOn w:val="Normal"/>
    <w:next w:val="Normal"/>
    <w:uiPriority w:val="99"/>
    <w:rsid w:val="004D3F08"/>
    <w:pPr>
      <w:keepNext/>
      <w:spacing w:before="120" w:after="120"/>
      <w:ind w:firstLine="720"/>
      <w:jc w:val="center"/>
    </w:pPr>
    <w:rPr>
      <w:rFonts w:eastAsia="Times New Roman"/>
      <w:b/>
      <w:bCs/>
      <w:sz w:val="16"/>
      <w:szCs w:val="16"/>
    </w:rPr>
  </w:style>
  <w:style w:type="character" w:customStyle="1" w:styleId="affffff9">
    <w:name w:val="номер страницы"/>
    <w:uiPriority w:val="99"/>
    <w:rsid w:val="004D3F08"/>
  </w:style>
  <w:style w:type="paragraph" w:customStyle="1" w:styleId="120">
    <w:name w:val="заголовок 12"/>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320">
    <w:name w:val="заголовок 32"/>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110">
    <w:name w:val="цифры11"/>
    <w:basedOn w:val="Normal"/>
    <w:uiPriority w:val="99"/>
    <w:rsid w:val="004D3F08"/>
    <w:pPr>
      <w:widowControl w:val="0"/>
      <w:spacing w:before="76"/>
      <w:ind w:right="113" w:firstLine="720"/>
      <w:jc w:val="right"/>
    </w:pPr>
    <w:rPr>
      <w:rFonts w:ascii="JournalRub" w:eastAsia="Times New Roman" w:hAnsi="JournalRub" w:cs="JournalRub"/>
      <w:sz w:val="16"/>
      <w:szCs w:val="16"/>
    </w:rPr>
  </w:style>
  <w:style w:type="paragraph" w:customStyle="1" w:styleId="111">
    <w:name w:val="заголовок 11"/>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312">
    <w:name w:val="заголовок 31"/>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321">
    <w:name w:val="заголовок 321"/>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121">
    <w:name w:val="заголовок 121"/>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130">
    <w:name w:val="заголовок 13"/>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1d">
    <w:name w:val="çàãîëîâîê 1"/>
    <w:basedOn w:val="Normal"/>
    <w:next w:val="Normal"/>
    <w:uiPriority w:val="99"/>
    <w:rsid w:val="004D3F08"/>
    <w:pPr>
      <w:keepNext/>
      <w:widowControl w:val="0"/>
      <w:spacing w:before="100" w:line="200" w:lineRule="exact"/>
      <w:ind w:firstLine="720"/>
      <w:jc w:val="both"/>
    </w:pPr>
    <w:rPr>
      <w:rFonts w:eastAsia="Times New Roman"/>
      <w:b/>
      <w:bCs/>
      <w:i/>
      <w:iCs/>
    </w:rPr>
  </w:style>
  <w:style w:type="character" w:customStyle="1" w:styleId="affffffa">
    <w:name w:val="íîìåð ñòðàíèöû"/>
    <w:uiPriority w:val="99"/>
    <w:rsid w:val="004D3F08"/>
  </w:style>
  <w:style w:type="paragraph" w:customStyle="1" w:styleId="122">
    <w:name w:val="çàãîëîâîê 12"/>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322">
    <w:name w:val="çàãîëîâîê 32"/>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112">
    <w:name w:val="öèôðû11"/>
    <w:basedOn w:val="Normal"/>
    <w:uiPriority w:val="99"/>
    <w:rsid w:val="004D3F08"/>
    <w:pPr>
      <w:widowControl w:val="0"/>
      <w:spacing w:before="76"/>
      <w:ind w:right="113" w:firstLine="720"/>
      <w:jc w:val="right"/>
    </w:pPr>
    <w:rPr>
      <w:rFonts w:ascii="JournalRub" w:eastAsia="Times New Roman" w:hAnsi="JournalRub" w:cs="JournalRub"/>
      <w:sz w:val="16"/>
      <w:szCs w:val="16"/>
    </w:rPr>
  </w:style>
  <w:style w:type="paragraph" w:customStyle="1" w:styleId="213">
    <w:name w:val="çàãîëîâîê 21"/>
    <w:basedOn w:val="Normal"/>
    <w:next w:val="Normal"/>
    <w:uiPriority w:val="99"/>
    <w:rsid w:val="004D3F08"/>
    <w:pPr>
      <w:keepNext/>
      <w:widowControl w:val="0"/>
      <w:spacing w:before="120"/>
      <w:ind w:firstLine="720"/>
      <w:jc w:val="center"/>
    </w:pPr>
    <w:rPr>
      <w:rFonts w:eastAsia="Times New Roman"/>
      <w:b/>
      <w:bCs/>
      <w:sz w:val="16"/>
      <w:szCs w:val="16"/>
    </w:rPr>
  </w:style>
  <w:style w:type="paragraph" w:customStyle="1" w:styleId="113">
    <w:name w:val="çàãîëîâîê 11"/>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313">
    <w:name w:val="çàãîëîâîê 31"/>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3210">
    <w:name w:val="çàãîëîâîê 321"/>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1210">
    <w:name w:val="çàãîëîâîê 121"/>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28">
    <w:name w:val="çàãîëîâîê 2"/>
    <w:basedOn w:val="Normal"/>
    <w:next w:val="Normal"/>
    <w:uiPriority w:val="99"/>
    <w:rsid w:val="004D3F08"/>
    <w:pPr>
      <w:keepNext/>
      <w:widowControl w:val="0"/>
      <w:spacing w:before="120"/>
      <w:ind w:firstLine="720"/>
      <w:jc w:val="center"/>
    </w:pPr>
    <w:rPr>
      <w:rFonts w:eastAsia="Times New Roman"/>
      <w:b/>
      <w:bCs/>
      <w:sz w:val="16"/>
      <w:szCs w:val="16"/>
    </w:rPr>
  </w:style>
  <w:style w:type="paragraph" w:customStyle="1" w:styleId="131">
    <w:name w:val="çàãîëîâîê 13"/>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1e">
    <w:name w:val="öèôðû1"/>
    <w:basedOn w:val="Normal"/>
    <w:uiPriority w:val="99"/>
    <w:rsid w:val="004D3F08"/>
    <w:pPr>
      <w:spacing w:before="76"/>
      <w:ind w:right="113" w:firstLine="720"/>
      <w:jc w:val="right"/>
    </w:pPr>
    <w:rPr>
      <w:rFonts w:ascii="JournalRub" w:eastAsia="Times New Roman" w:hAnsi="JournalRub" w:cs="JournalRub"/>
      <w:sz w:val="16"/>
      <w:szCs w:val="16"/>
    </w:rPr>
  </w:style>
  <w:style w:type="paragraph" w:customStyle="1" w:styleId="123">
    <w:name w:val="цифры12"/>
    <w:basedOn w:val="Normal"/>
    <w:uiPriority w:val="99"/>
    <w:rsid w:val="004D3F08"/>
    <w:pPr>
      <w:spacing w:before="76"/>
      <w:ind w:right="113" w:firstLine="720"/>
      <w:jc w:val="right"/>
    </w:pPr>
    <w:rPr>
      <w:rFonts w:ascii="JournalRub" w:eastAsia="Times New Roman" w:hAnsi="JournalRub" w:cs="JournalRub"/>
      <w:sz w:val="16"/>
      <w:szCs w:val="16"/>
    </w:rPr>
  </w:style>
  <w:style w:type="paragraph" w:customStyle="1" w:styleId="330">
    <w:name w:val="çàãîëîâîê 33"/>
    <w:basedOn w:val="Normal"/>
    <w:next w:val="Normal"/>
    <w:uiPriority w:val="99"/>
    <w:rsid w:val="004D3F08"/>
    <w:pPr>
      <w:keepNext/>
      <w:spacing w:before="120" w:after="120"/>
      <w:ind w:firstLine="720"/>
      <w:jc w:val="center"/>
    </w:pPr>
    <w:rPr>
      <w:rFonts w:eastAsia="Times New Roman"/>
      <w:b/>
      <w:bCs/>
      <w:sz w:val="16"/>
      <w:szCs w:val="16"/>
    </w:rPr>
  </w:style>
  <w:style w:type="paragraph" w:customStyle="1" w:styleId="340">
    <w:name w:val="заголовок 34"/>
    <w:basedOn w:val="Normal"/>
    <w:next w:val="Normal"/>
    <w:uiPriority w:val="99"/>
    <w:rsid w:val="004D3F08"/>
    <w:pPr>
      <w:keepNext/>
      <w:spacing w:before="120" w:after="120"/>
      <w:ind w:firstLine="720"/>
      <w:jc w:val="center"/>
    </w:pPr>
    <w:rPr>
      <w:rFonts w:eastAsia="Times New Roman"/>
      <w:b/>
      <w:bCs/>
      <w:sz w:val="16"/>
      <w:szCs w:val="16"/>
    </w:rPr>
  </w:style>
  <w:style w:type="paragraph" w:customStyle="1" w:styleId="141">
    <w:name w:val="Ñòèëü141"/>
    <w:basedOn w:val="BodyText"/>
    <w:uiPriority w:val="99"/>
    <w:rsid w:val="004D3F08"/>
    <w:pPr>
      <w:widowControl w:val="0"/>
      <w:shd w:val="clear" w:color="auto" w:fill="auto"/>
      <w:spacing w:after="120"/>
      <w:ind w:firstLine="720"/>
    </w:pPr>
    <w:rPr>
      <w:rFonts w:ascii="Arial" w:hAnsi="Arial" w:cs="Arial"/>
      <w:color w:val="auto"/>
      <w:sz w:val="28"/>
      <w:szCs w:val="28"/>
    </w:rPr>
  </w:style>
  <w:style w:type="paragraph" w:customStyle="1" w:styleId="BodyTextIndent221">
    <w:name w:val="Body Text Indent 221"/>
    <w:basedOn w:val="Normal"/>
    <w:uiPriority w:val="99"/>
    <w:rsid w:val="004D3F08"/>
    <w:pPr>
      <w:widowControl w:val="0"/>
      <w:spacing w:before="120" w:line="260" w:lineRule="exact"/>
      <w:ind w:firstLine="709"/>
      <w:jc w:val="both"/>
    </w:pPr>
    <w:rPr>
      <w:rFonts w:eastAsia="Times New Roman"/>
      <w:sz w:val="16"/>
      <w:szCs w:val="16"/>
    </w:rPr>
  </w:style>
  <w:style w:type="paragraph" w:customStyle="1" w:styleId="36">
    <w:name w:val="Верхний колонтитул3"/>
    <w:basedOn w:val="Normal"/>
    <w:uiPriority w:val="99"/>
    <w:rsid w:val="004D3F08"/>
    <w:pPr>
      <w:widowControl w:val="0"/>
      <w:tabs>
        <w:tab w:val="center" w:pos="4153"/>
        <w:tab w:val="right" w:pos="8306"/>
      </w:tabs>
      <w:ind w:firstLine="720"/>
      <w:jc w:val="both"/>
    </w:pPr>
    <w:rPr>
      <w:rFonts w:eastAsia="Times New Roman"/>
      <w:sz w:val="16"/>
      <w:szCs w:val="16"/>
    </w:rPr>
  </w:style>
  <w:style w:type="paragraph" w:customStyle="1" w:styleId="xl403">
    <w:name w:val="xl403"/>
    <w:basedOn w:val="Normal"/>
    <w:uiPriority w:val="99"/>
    <w:rsid w:val="004D3F08"/>
    <w:pPr>
      <w:spacing w:before="100" w:after="100"/>
      <w:ind w:firstLine="720"/>
      <w:jc w:val="both"/>
    </w:pPr>
    <w:rPr>
      <w:rFonts w:ascii="Courier New" w:hAnsi="Courier New" w:cs="Courier New"/>
      <w:sz w:val="16"/>
      <w:szCs w:val="16"/>
    </w:rPr>
  </w:style>
  <w:style w:type="paragraph" w:customStyle="1" w:styleId="caaieiaie3">
    <w:name w:val="caaieiaie 3"/>
    <w:basedOn w:val="Normal"/>
    <w:next w:val="Normal"/>
    <w:uiPriority w:val="99"/>
    <w:rsid w:val="004D3F08"/>
    <w:pPr>
      <w:keepNext/>
      <w:jc w:val="both"/>
    </w:pPr>
    <w:rPr>
      <w:rFonts w:eastAsia="Times New Roman"/>
      <w:sz w:val="24"/>
      <w:szCs w:val="24"/>
    </w:rPr>
  </w:style>
  <w:style w:type="character" w:customStyle="1" w:styleId="SUBST">
    <w:name w:val="__SUBST"/>
    <w:uiPriority w:val="99"/>
    <w:rsid w:val="004D3F08"/>
    <w:rPr>
      <w:b/>
      <w:bCs/>
      <w:i/>
      <w:iCs/>
      <w:sz w:val="22"/>
      <w:szCs w:val="22"/>
    </w:rPr>
  </w:style>
  <w:style w:type="paragraph" w:customStyle="1" w:styleId="disclnormal">
    <w:name w:val="disclnormal"/>
    <w:basedOn w:val="Normal"/>
    <w:uiPriority w:val="99"/>
    <w:rsid w:val="004D3F08"/>
    <w:pPr>
      <w:spacing w:before="40" w:after="40"/>
      <w:ind w:left="120"/>
    </w:pPr>
    <w:rPr>
      <w:rFonts w:ascii="Arial" w:hAnsi="Arial" w:cs="Arial"/>
      <w:color w:val="000000"/>
      <w:sz w:val="18"/>
      <w:szCs w:val="18"/>
    </w:rPr>
  </w:style>
  <w:style w:type="paragraph" w:customStyle="1" w:styleId="disclheading1">
    <w:name w:val="disclheading1"/>
    <w:basedOn w:val="Normal"/>
    <w:uiPriority w:val="99"/>
    <w:rsid w:val="004D3F08"/>
    <w:pPr>
      <w:spacing w:before="100" w:after="100"/>
      <w:ind w:left="120"/>
    </w:pPr>
    <w:rPr>
      <w:rFonts w:ascii="Arial" w:hAnsi="Arial" w:cs="Arial"/>
      <w:b/>
      <w:bCs/>
      <w:color w:val="000000"/>
      <w:sz w:val="24"/>
      <w:szCs w:val="24"/>
    </w:rPr>
  </w:style>
  <w:style w:type="paragraph" w:customStyle="1" w:styleId="a00">
    <w:name w:val="a0"/>
    <w:basedOn w:val="Normal"/>
    <w:uiPriority w:val="99"/>
    <w:rsid w:val="004D3F08"/>
    <w:pPr>
      <w:spacing w:before="100" w:beforeAutospacing="1" w:after="100" w:afterAutospacing="1"/>
    </w:pPr>
    <w:rPr>
      <w:rFonts w:eastAsia="Times New Roman"/>
      <w:sz w:val="24"/>
      <w:szCs w:val="24"/>
    </w:rPr>
  </w:style>
  <w:style w:type="paragraph" w:customStyle="1" w:styleId="37">
    <w:name w:val="Обычный3"/>
    <w:basedOn w:val="Normal"/>
    <w:uiPriority w:val="99"/>
    <w:rsid w:val="004D3F08"/>
    <w:pPr>
      <w:spacing w:before="100" w:beforeAutospacing="1" w:after="100" w:afterAutospacing="1"/>
    </w:pPr>
    <w:rPr>
      <w:rFonts w:ascii="Verdana" w:hAnsi="Verdana" w:cs="Verdana"/>
    </w:rPr>
  </w:style>
  <w:style w:type="paragraph" w:customStyle="1" w:styleId="affffffb">
    <w:name w:val="о"/>
    <w:basedOn w:val="BodyTextIndent"/>
    <w:uiPriority w:val="99"/>
    <w:rsid w:val="004D3F08"/>
    <w:pPr>
      <w:widowControl w:val="0"/>
      <w:autoSpaceDE w:val="0"/>
      <w:autoSpaceDN w:val="0"/>
      <w:adjustRightInd w:val="0"/>
      <w:ind w:firstLine="720"/>
      <w:jc w:val="both"/>
    </w:pPr>
  </w:style>
  <w:style w:type="paragraph" w:customStyle="1" w:styleId="affffffc">
    <w:name w:val="Подчеркнутый"/>
    <w:basedOn w:val="Normal"/>
    <w:next w:val="Normal"/>
    <w:uiPriority w:val="99"/>
    <w:rsid w:val="004D3F08"/>
    <w:pPr>
      <w:ind w:firstLine="720"/>
      <w:jc w:val="both"/>
    </w:pPr>
    <w:rPr>
      <w:rFonts w:ascii="Arial" w:eastAsia="Times New Roman" w:hAnsi="Arial" w:cs="Arial"/>
      <w:sz w:val="24"/>
      <w:szCs w:val="24"/>
      <w:u w:val="single"/>
    </w:rPr>
  </w:style>
  <w:style w:type="paragraph" w:customStyle="1" w:styleId="affffffd">
    <w:name w:val="Курсив"/>
    <w:basedOn w:val="Normal"/>
    <w:uiPriority w:val="99"/>
    <w:rsid w:val="004D3F08"/>
    <w:pPr>
      <w:ind w:firstLine="720"/>
      <w:jc w:val="both"/>
    </w:pPr>
    <w:rPr>
      <w:rFonts w:ascii="Arial" w:eastAsia="Times New Roman" w:hAnsi="Arial" w:cs="Arial"/>
      <w:i/>
      <w:iCs/>
      <w:sz w:val="24"/>
      <w:szCs w:val="24"/>
    </w:rPr>
  </w:style>
  <w:style w:type="paragraph" w:customStyle="1" w:styleId="a">
    <w:name w:val="Список табличный"/>
    <w:basedOn w:val="1"/>
    <w:uiPriority w:val="99"/>
    <w:rsid w:val="004D3F08"/>
    <w:pPr>
      <w:numPr>
        <w:numId w:val="18"/>
      </w:numPr>
      <w:tabs>
        <w:tab w:val="num" w:pos="926"/>
        <w:tab w:val="num" w:pos="1069"/>
        <w:tab w:val="num" w:pos="1492"/>
      </w:tabs>
      <w:spacing w:before="0" w:after="0"/>
      <w:ind w:left="357" w:hanging="181"/>
    </w:pPr>
    <w:rPr>
      <w:rFonts w:ascii="Arial" w:hAnsi="Arial" w:cs="Arial"/>
      <w:sz w:val="22"/>
      <w:szCs w:val="22"/>
    </w:rPr>
  </w:style>
  <w:style w:type="paragraph" w:customStyle="1" w:styleId="1f">
    <w:name w:val="Заголовок 1 Ненумерованный"/>
    <w:basedOn w:val="Normal"/>
    <w:next w:val="Normal"/>
    <w:uiPriority w:val="99"/>
    <w:rsid w:val="004D3F08"/>
    <w:pPr>
      <w:tabs>
        <w:tab w:val="left" w:pos="420"/>
      </w:tabs>
      <w:spacing w:before="240" w:after="240"/>
      <w:ind w:left="420" w:hanging="420"/>
      <w:jc w:val="center"/>
      <w:outlineLvl w:val="0"/>
    </w:pPr>
    <w:rPr>
      <w:rFonts w:ascii="Arial" w:eastAsia="Times New Roman" w:hAnsi="Arial" w:cs="Arial"/>
      <w:b/>
      <w:bCs/>
      <w:caps/>
      <w:sz w:val="24"/>
      <w:szCs w:val="24"/>
    </w:rPr>
  </w:style>
  <w:style w:type="paragraph" w:customStyle="1" w:styleId="Default">
    <w:name w:val="Default"/>
    <w:uiPriority w:val="99"/>
    <w:rsid w:val="004D3F08"/>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uiPriority w:val="99"/>
    <w:rsid w:val="004D3F08"/>
    <w:pPr>
      <w:widowControl w:val="0"/>
      <w:autoSpaceDE w:val="0"/>
      <w:autoSpaceDN w:val="0"/>
      <w:adjustRightInd w:val="0"/>
    </w:pPr>
    <w:rPr>
      <w:rFonts w:ascii="Arial" w:eastAsia="Times New Roman" w:hAnsi="Arial" w:cs="Arial"/>
      <w:b/>
      <w:bCs/>
      <w:sz w:val="16"/>
      <w:szCs w:val="16"/>
    </w:rPr>
  </w:style>
  <w:style w:type="paragraph" w:customStyle="1" w:styleId="1f0">
    <w:name w:val="таблица 1"/>
    <w:basedOn w:val="Normal"/>
    <w:next w:val="Normal"/>
    <w:uiPriority w:val="99"/>
    <w:rsid w:val="004D3F08"/>
    <w:rPr>
      <w:rFonts w:ascii="Arial" w:eastAsia="Times New Roman" w:hAnsi="Arial" w:cs="Arial"/>
      <w:sz w:val="18"/>
      <w:szCs w:val="18"/>
    </w:rPr>
  </w:style>
  <w:style w:type="paragraph" w:customStyle="1" w:styleId="affffffe">
    <w:name w:val="Текст для заключения"/>
    <w:basedOn w:val="Normal"/>
    <w:uiPriority w:val="99"/>
    <w:rsid w:val="004D3F08"/>
    <w:pPr>
      <w:keepLines/>
      <w:spacing w:before="120"/>
      <w:ind w:firstLine="720"/>
      <w:jc w:val="both"/>
    </w:pPr>
    <w:rPr>
      <w:rFonts w:eastAsia="Times New Roman"/>
      <w:sz w:val="24"/>
      <w:szCs w:val="24"/>
    </w:rPr>
  </w:style>
  <w:style w:type="paragraph" w:customStyle="1" w:styleId="afffffff">
    <w:name w:val="ААА Отчёт обычный"/>
    <w:basedOn w:val="Normal"/>
    <w:uiPriority w:val="99"/>
    <w:rsid w:val="004D3F08"/>
    <w:pPr>
      <w:ind w:firstLine="709"/>
      <w:jc w:val="both"/>
    </w:pPr>
    <w:rPr>
      <w:rFonts w:eastAsia="Times New Roman"/>
      <w:sz w:val="24"/>
      <w:szCs w:val="24"/>
    </w:rPr>
  </w:style>
  <w:style w:type="paragraph" w:customStyle="1" w:styleId="Obzor-Main">
    <w:name w:val="Obzor-Main"/>
    <w:uiPriority w:val="99"/>
    <w:rsid w:val="004D3F08"/>
    <w:pPr>
      <w:spacing w:after="120" w:line="360" w:lineRule="auto"/>
      <w:ind w:firstLine="567"/>
      <w:jc w:val="both"/>
    </w:pPr>
    <w:rPr>
      <w:rFonts w:ascii="Times New Roman" w:eastAsia="Times New Roman" w:hAnsi="Times New Roman"/>
    </w:rPr>
  </w:style>
  <w:style w:type="paragraph" w:customStyle="1" w:styleId="400">
    <w:name w:val="40"/>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02">
    <w:name w:val="0"/>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af00">
    <w:name w:val="af0"/>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05">
    <w:name w:val="05"/>
    <w:basedOn w:val="Normal"/>
    <w:uiPriority w:val="99"/>
    <w:rsid w:val="004D3F08"/>
    <w:pPr>
      <w:numPr>
        <w:numId w:val="30"/>
      </w:numPr>
      <w:spacing w:before="100" w:beforeAutospacing="1" w:after="100" w:afterAutospacing="1"/>
      <w:ind w:left="0" w:firstLine="0"/>
    </w:pPr>
    <w:rPr>
      <w:rFonts w:ascii="Arial Unicode MS" w:eastAsia="Times New Roman" w:cs="Arial Unicode MS"/>
      <w:sz w:val="24"/>
      <w:szCs w:val="24"/>
    </w:rPr>
  </w:style>
  <w:style w:type="paragraph" w:customStyle="1" w:styleId="a30">
    <w:name w:val="a3"/>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a40">
    <w:name w:val="a4"/>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ae0">
    <w:name w:val="ae"/>
    <w:basedOn w:val="Normal"/>
    <w:uiPriority w:val="99"/>
    <w:rsid w:val="004D3F08"/>
    <w:pPr>
      <w:numPr>
        <w:numId w:val="1"/>
      </w:numPr>
      <w:tabs>
        <w:tab w:val="clear" w:pos="360"/>
        <w:tab w:val="num" w:pos="1209"/>
      </w:tabs>
      <w:spacing w:before="100" w:beforeAutospacing="1" w:after="100" w:afterAutospacing="1"/>
      <w:ind w:left="1209"/>
    </w:pPr>
    <w:rPr>
      <w:rFonts w:ascii="Arial Unicode MS" w:eastAsia="Times New Roman" w:cs="Arial Unicode MS"/>
      <w:sz w:val="24"/>
      <w:szCs w:val="24"/>
    </w:rPr>
  </w:style>
  <w:style w:type="paragraph" w:customStyle="1" w:styleId="0-">
    <w:name w:val="0-"/>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a10">
    <w:name w:val="a1"/>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314">
    <w:name w:val="Основной текст с отступом 31"/>
    <w:basedOn w:val="Normal"/>
    <w:uiPriority w:val="99"/>
    <w:rsid w:val="004D3F08"/>
    <w:pPr>
      <w:overflowPunct w:val="0"/>
      <w:autoSpaceDE w:val="0"/>
      <w:autoSpaceDN w:val="0"/>
      <w:adjustRightInd w:val="0"/>
      <w:ind w:left="-142" w:firstLine="993"/>
      <w:textAlignment w:val="baseline"/>
    </w:pPr>
    <w:rPr>
      <w:rFonts w:eastAsia="Times New Roman"/>
      <w:sz w:val="24"/>
      <w:szCs w:val="24"/>
    </w:rPr>
  </w:style>
  <w:style w:type="paragraph" w:customStyle="1" w:styleId="Subhead">
    <w:name w:val="Subhead"/>
    <w:uiPriority w:val="99"/>
    <w:rsid w:val="004D3F08"/>
    <w:pPr>
      <w:widowControl w:val="0"/>
      <w:spacing w:before="72" w:after="72"/>
    </w:pPr>
    <w:rPr>
      <w:rFonts w:ascii="Times New Roman" w:eastAsia="Times New Roman" w:hAnsi="Times New Roman"/>
      <w:b/>
      <w:bCs/>
      <w:i/>
      <w:iCs/>
      <w:color w:val="000000"/>
      <w:sz w:val="24"/>
      <w:szCs w:val="24"/>
    </w:rPr>
  </w:style>
  <w:style w:type="paragraph" w:customStyle="1" w:styleId="afffffff0">
    <w:name w:val="Стандарт"/>
    <w:uiPriority w:val="99"/>
    <w:rsid w:val="004D3F08"/>
    <w:pPr>
      <w:widowControl w:val="0"/>
    </w:pPr>
    <w:rPr>
      <w:rFonts w:ascii="Times New Roman" w:eastAsia="Times New Roman" w:hAnsi="Times New Roman"/>
      <w:sz w:val="20"/>
      <w:szCs w:val="20"/>
    </w:rPr>
  </w:style>
  <w:style w:type="paragraph" w:customStyle="1" w:styleId="H5">
    <w:name w:val="H5"/>
    <w:basedOn w:val="Normal"/>
    <w:next w:val="Normal"/>
    <w:uiPriority w:val="99"/>
    <w:rsid w:val="004D3F08"/>
    <w:pPr>
      <w:keepNext/>
      <w:widowControl w:val="0"/>
      <w:spacing w:before="100" w:after="100"/>
      <w:outlineLvl w:val="5"/>
    </w:pPr>
    <w:rPr>
      <w:rFonts w:eastAsia="Times New Roman"/>
      <w:b/>
      <w:bCs/>
    </w:rPr>
  </w:style>
  <w:style w:type="paragraph" w:customStyle="1" w:styleId="afffffff1">
    <w:name w:val="Готовый"/>
    <w:basedOn w:val="Normal"/>
    <w:uiPriority w:val="99"/>
    <w:rsid w:val="004D3F0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rPr>
  </w:style>
  <w:style w:type="paragraph" w:customStyle="1" w:styleId="5">
    <w:name w:val="Стиль5"/>
    <w:basedOn w:val="Normal"/>
    <w:uiPriority w:val="99"/>
    <w:rsid w:val="004D3F08"/>
    <w:pPr>
      <w:ind w:firstLine="720"/>
      <w:jc w:val="both"/>
    </w:pPr>
    <w:rPr>
      <w:rFonts w:eastAsia="Times New Roman"/>
      <w:sz w:val="24"/>
      <w:szCs w:val="24"/>
    </w:rPr>
  </w:style>
  <w:style w:type="character" w:customStyle="1" w:styleId="1f1">
    <w:name w:val="Гиперссылка1"/>
    <w:uiPriority w:val="99"/>
    <w:rsid w:val="004D3F08"/>
    <w:rPr>
      <w:color w:val="0000FF"/>
      <w:u w:val="single"/>
    </w:rPr>
  </w:style>
  <w:style w:type="character" w:customStyle="1" w:styleId="st">
    <w:name w:val="st"/>
    <w:uiPriority w:val="99"/>
    <w:rsid w:val="004D3F08"/>
  </w:style>
  <w:style w:type="paragraph" w:customStyle="1" w:styleId="124">
    <w:name w:val="Стиль Название объекта + 12 пт не полужирный"/>
    <w:basedOn w:val="Caption"/>
    <w:uiPriority w:val="99"/>
    <w:rsid w:val="004D3F08"/>
    <w:pPr>
      <w:spacing w:line="240" w:lineRule="auto"/>
      <w:ind w:firstLine="709"/>
      <w:jc w:val="right"/>
    </w:pPr>
    <w:rPr>
      <w:rFonts w:ascii="Times New Roman" w:hAnsi="Times New Roman" w:cs="Times New Roman"/>
      <w:b w:val="0"/>
      <w:bCs w:val="0"/>
    </w:rPr>
  </w:style>
  <w:style w:type="character" w:customStyle="1" w:styleId="afffffff2">
    <w:name w:val="Документ (текст) Знак Знак"/>
    <w:uiPriority w:val="99"/>
    <w:rsid w:val="004D3F08"/>
    <w:rPr>
      <w:color w:val="000000"/>
      <w:sz w:val="24"/>
      <w:szCs w:val="24"/>
      <w:lang w:val="ru-RU" w:eastAsia="ru-RU"/>
    </w:rPr>
  </w:style>
  <w:style w:type="paragraph" w:customStyle="1" w:styleId="2">
    <w:name w:val="Стиль Заголовок 2"/>
    <w:aliases w:val="Sub heading + Слева:  136 см Выступ:  135 см ..."/>
    <w:basedOn w:val="Heading2"/>
    <w:uiPriority w:val="99"/>
    <w:rsid w:val="004D3F08"/>
    <w:pPr>
      <w:numPr>
        <w:ilvl w:val="1"/>
        <w:numId w:val="21"/>
      </w:numPr>
      <w:tabs>
        <w:tab w:val="left" w:pos="454"/>
      </w:tabs>
      <w:spacing w:before="120" w:after="120"/>
      <w:jc w:val="center"/>
    </w:pPr>
    <w:rPr>
      <w:rFonts w:ascii="Times New Roman" w:hAnsi="Times New Roman" w:cs="Times New Roman"/>
      <w:i w:val="0"/>
      <w:iCs w:val="0"/>
      <w:sz w:val="24"/>
      <w:szCs w:val="24"/>
    </w:rPr>
  </w:style>
  <w:style w:type="paragraph" w:customStyle="1" w:styleId="aa">
    <w:name w:val="кккк"/>
    <w:basedOn w:val="Heading2"/>
    <w:uiPriority w:val="99"/>
    <w:rsid w:val="004D3F08"/>
    <w:pPr>
      <w:numPr>
        <w:ilvl w:val="1"/>
        <w:numId w:val="20"/>
      </w:numPr>
      <w:tabs>
        <w:tab w:val="left" w:pos="454"/>
      </w:tabs>
      <w:spacing w:before="120" w:after="120"/>
      <w:jc w:val="center"/>
    </w:pPr>
    <w:rPr>
      <w:rFonts w:ascii="Times New Roman" w:hAnsi="Times New Roman" w:cs="Times New Roman"/>
      <w:i w:val="0"/>
      <w:iCs w:val="0"/>
      <w:sz w:val="24"/>
      <w:szCs w:val="24"/>
    </w:rPr>
  </w:style>
  <w:style w:type="paragraph" w:customStyle="1" w:styleId="Nonformat">
    <w:name w:val="Nonformat"/>
    <w:basedOn w:val="Normal"/>
    <w:uiPriority w:val="99"/>
    <w:rsid w:val="004D3F08"/>
    <w:pPr>
      <w:widowControl w:val="0"/>
      <w:ind w:firstLine="720"/>
      <w:jc w:val="both"/>
    </w:pPr>
    <w:rPr>
      <w:rFonts w:ascii="Consultant" w:eastAsia="Times New Roman" w:hAnsi="Consultant" w:cs="Consultant"/>
      <w:sz w:val="24"/>
      <w:szCs w:val="24"/>
    </w:rPr>
  </w:style>
  <w:style w:type="paragraph" w:customStyle="1" w:styleId="a2">
    <w:name w:val="Заголовок таблицы"/>
    <w:basedOn w:val="Heading7"/>
    <w:uiPriority w:val="99"/>
    <w:rsid w:val="004D3F08"/>
    <w:pPr>
      <w:keepNext/>
      <w:widowControl w:val="0"/>
      <w:numPr>
        <w:numId w:val="19"/>
      </w:numPr>
      <w:tabs>
        <w:tab w:val="num" w:pos="926"/>
        <w:tab w:val="num" w:pos="1209"/>
        <w:tab w:val="num" w:pos="4415"/>
      </w:tabs>
      <w:ind w:left="4415" w:firstLine="0"/>
      <w:jc w:val="center"/>
    </w:pPr>
    <w:rPr>
      <w:rFonts w:eastAsia="Times New Roman"/>
      <w:b/>
      <w:bCs/>
      <w:i/>
      <w:iCs/>
    </w:rPr>
  </w:style>
  <w:style w:type="paragraph" w:customStyle="1" w:styleId="afffffff3">
    <w:name w:val=".."/>
    <w:basedOn w:val="Normal"/>
    <w:uiPriority w:val="99"/>
    <w:rsid w:val="004D3F08"/>
    <w:pPr>
      <w:spacing w:line="360" w:lineRule="atLeast"/>
      <w:ind w:firstLine="567"/>
      <w:jc w:val="both"/>
    </w:pPr>
    <w:rPr>
      <w:rFonts w:eastAsia="Times New Roman"/>
      <w:sz w:val="24"/>
      <w:szCs w:val="24"/>
    </w:rPr>
  </w:style>
  <w:style w:type="paragraph" w:customStyle="1" w:styleId="main">
    <w:name w:val="main"/>
    <w:basedOn w:val="Normal"/>
    <w:uiPriority w:val="99"/>
    <w:rsid w:val="004D3F08"/>
    <w:pPr>
      <w:numPr>
        <w:numId w:val="32"/>
      </w:numPr>
      <w:spacing w:before="100" w:beforeAutospacing="1" w:after="100" w:afterAutospacing="1"/>
      <w:ind w:left="0" w:firstLine="300"/>
      <w:jc w:val="both"/>
    </w:pPr>
    <w:rPr>
      <w:rFonts w:eastAsia="Times New Roman"/>
      <w:color w:val="624435"/>
      <w:sz w:val="24"/>
      <w:szCs w:val="24"/>
    </w:rPr>
  </w:style>
  <w:style w:type="paragraph" w:customStyle="1" w:styleId="table">
    <w:name w:val="table"/>
    <w:basedOn w:val="Normal"/>
    <w:uiPriority w:val="99"/>
    <w:rsid w:val="004D3F08"/>
    <w:pPr>
      <w:numPr>
        <w:ilvl w:val="1"/>
        <w:numId w:val="31"/>
      </w:numPr>
      <w:spacing w:before="100" w:beforeAutospacing="1" w:after="100" w:afterAutospacing="1"/>
      <w:ind w:left="75" w:right="600" w:firstLine="720"/>
      <w:jc w:val="both"/>
    </w:pPr>
    <w:rPr>
      <w:rFonts w:ascii="Tahoma" w:eastAsia="Times New Roman" w:hAnsi="Tahoma" w:cs="Tahoma"/>
      <w:sz w:val="18"/>
      <w:szCs w:val="18"/>
    </w:rPr>
  </w:style>
  <w:style w:type="paragraph" w:customStyle="1" w:styleId="38">
    <w:name w:val="Обычный (веб)3"/>
    <w:basedOn w:val="Normal"/>
    <w:uiPriority w:val="99"/>
    <w:rsid w:val="004D3F08"/>
    <w:pPr>
      <w:spacing w:after="240"/>
      <w:ind w:firstLine="720"/>
      <w:jc w:val="both"/>
    </w:pPr>
    <w:rPr>
      <w:rFonts w:ascii="Tahoma" w:eastAsia="Times New Roman" w:hAnsi="Tahoma" w:cs="Tahoma"/>
      <w:sz w:val="24"/>
      <w:szCs w:val="24"/>
    </w:rPr>
  </w:style>
  <w:style w:type="paragraph" w:customStyle="1" w:styleId="10">
    <w:name w:val="1"/>
    <w:basedOn w:val="Normal"/>
    <w:next w:val="NormalWeb"/>
    <w:uiPriority w:val="99"/>
    <w:rsid w:val="004D3F08"/>
    <w:pPr>
      <w:numPr>
        <w:ilvl w:val="1"/>
        <w:numId w:val="40"/>
      </w:numPr>
      <w:tabs>
        <w:tab w:val="clear" w:pos="1310"/>
      </w:tabs>
      <w:spacing w:before="100" w:beforeAutospacing="1" w:after="100" w:afterAutospacing="1"/>
      <w:ind w:left="0" w:firstLine="720"/>
      <w:jc w:val="both"/>
    </w:pPr>
    <w:rPr>
      <w:rFonts w:eastAsia="Times New Roman"/>
      <w:sz w:val="24"/>
      <w:szCs w:val="24"/>
    </w:rPr>
  </w:style>
  <w:style w:type="paragraph" w:customStyle="1" w:styleId="TimesNewRoman">
    <w:name w:val="Стиль ЕЛЕНА + Times New Roman"/>
    <w:basedOn w:val="affffff0"/>
    <w:autoRedefine/>
    <w:uiPriority w:val="99"/>
    <w:rsid w:val="004D3F08"/>
    <w:pPr>
      <w:spacing w:after="240"/>
      <w:ind w:firstLine="0"/>
      <w:jc w:val="center"/>
    </w:pPr>
    <w:rPr>
      <w:rFonts w:ascii="Times New Roman" w:hAnsi="Times New Roman" w:cs="Times New Roman"/>
      <w:b/>
      <w:bCs/>
      <w:caps/>
      <w:sz w:val="28"/>
      <w:szCs w:val="28"/>
    </w:rPr>
  </w:style>
  <w:style w:type="paragraph" w:customStyle="1" w:styleId="text">
    <w:name w:val="text"/>
    <w:basedOn w:val="Normal"/>
    <w:uiPriority w:val="99"/>
    <w:rsid w:val="004D3F08"/>
    <w:pPr>
      <w:spacing w:before="100" w:beforeAutospacing="1" w:after="100" w:afterAutospacing="1"/>
      <w:ind w:left="240" w:right="240" w:firstLine="240"/>
      <w:jc w:val="both"/>
    </w:pPr>
    <w:rPr>
      <w:rFonts w:ascii="Arial" w:eastAsia="Times New Roman" w:hAnsi="Arial" w:cs="Arial"/>
      <w:sz w:val="24"/>
      <w:szCs w:val="24"/>
    </w:rPr>
  </w:style>
  <w:style w:type="paragraph" w:customStyle="1" w:styleId="intro">
    <w:name w:val="intro"/>
    <w:basedOn w:val="Normal"/>
    <w:uiPriority w:val="99"/>
    <w:rsid w:val="004D3F08"/>
    <w:pPr>
      <w:spacing w:before="100" w:beforeAutospacing="1" w:after="100" w:afterAutospacing="1"/>
      <w:ind w:left="960" w:right="240" w:firstLine="240"/>
      <w:jc w:val="both"/>
    </w:pPr>
    <w:rPr>
      <w:rFonts w:ascii="Arial" w:eastAsia="Times New Roman" w:hAnsi="Arial" w:cs="Arial"/>
      <w:b/>
      <w:bCs/>
      <w:sz w:val="24"/>
      <w:szCs w:val="24"/>
    </w:rPr>
  </w:style>
  <w:style w:type="character" w:customStyle="1" w:styleId="topmenu1">
    <w:name w:val="topmenu1"/>
    <w:uiPriority w:val="99"/>
    <w:rsid w:val="004D3F08"/>
    <w:rPr>
      <w:rFonts w:ascii="Arial" w:hAnsi="Arial" w:cs="Arial"/>
      <w:b/>
      <w:bCs/>
      <w:color w:val="333333"/>
      <w:sz w:val="16"/>
      <w:szCs w:val="16"/>
    </w:rPr>
  </w:style>
  <w:style w:type="character" w:customStyle="1" w:styleId="txtmini1">
    <w:name w:val="txtmini1"/>
    <w:uiPriority w:val="99"/>
    <w:rsid w:val="004D3F08"/>
    <w:rPr>
      <w:rFonts w:ascii="Arial" w:hAnsi="Arial" w:cs="Arial"/>
      <w:color w:val="000000"/>
      <w:sz w:val="13"/>
      <w:szCs w:val="13"/>
    </w:rPr>
  </w:style>
  <w:style w:type="paragraph" w:customStyle="1" w:styleId="textbold">
    <w:name w:val="text_bold"/>
    <w:basedOn w:val="Normal"/>
    <w:uiPriority w:val="99"/>
    <w:rsid w:val="004D3F08"/>
    <w:pPr>
      <w:spacing w:before="90"/>
      <w:ind w:firstLine="450"/>
      <w:jc w:val="both"/>
    </w:pPr>
    <w:rPr>
      <w:rFonts w:eastAsia="Times New Roman"/>
      <w:b/>
      <w:bCs/>
      <w:sz w:val="21"/>
      <w:szCs w:val="21"/>
    </w:rPr>
  </w:style>
  <w:style w:type="character" w:customStyle="1" w:styleId="hlcopyright1">
    <w:name w:val="hlcopyright1"/>
    <w:uiPriority w:val="99"/>
    <w:rsid w:val="004D3F08"/>
    <w:rPr>
      <w:i/>
      <w:iCs/>
      <w:sz w:val="20"/>
      <w:szCs w:val="20"/>
    </w:rPr>
  </w:style>
  <w:style w:type="paragraph" w:customStyle="1" w:styleId="214">
    <w:name w:val="Основной текст с отступом 21"/>
    <w:basedOn w:val="Normal"/>
    <w:uiPriority w:val="99"/>
    <w:rsid w:val="004D3F08"/>
    <w:pPr>
      <w:overflowPunct w:val="0"/>
      <w:autoSpaceDE w:val="0"/>
      <w:autoSpaceDN w:val="0"/>
      <w:adjustRightInd w:val="0"/>
      <w:ind w:left="142" w:firstLine="851"/>
      <w:jc w:val="both"/>
      <w:textAlignment w:val="baseline"/>
    </w:pPr>
    <w:rPr>
      <w:rFonts w:eastAsia="Times New Roman"/>
      <w:sz w:val="24"/>
      <w:szCs w:val="24"/>
    </w:rPr>
  </w:style>
  <w:style w:type="paragraph" w:customStyle="1" w:styleId="12">
    <w:name w:val="Уровень 1"/>
    <w:basedOn w:val="Heading1"/>
    <w:autoRedefine/>
    <w:uiPriority w:val="99"/>
    <w:rsid w:val="004D3F08"/>
    <w:pPr>
      <w:numPr>
        <w:numId w:val="23"/>
      </w:numPr>
      <w:tabs>
        <w:tab w:val="left" w:pos="284"/>
      </w:tabs>
      <w:spacing w:before="0" w:after="240"/>
    </w:pPr>
    <w:rPr>
      <w:caps/>
      <w:color w:val="000000"/>
      <w:kern w:val="0"/>
      <w:sz w:val="32"/>
      <w:szCs w:val="32"/>
    </w:rPr>
  </w:style>
  <w:style w:type="paragraph" w:customStyle="1" w:styleId="20">
    <w:name w:val="Уровень 2"/>
    <w:basedOn w:val="Heading2"/>
    <w:next w:val="TOC3"/>
    <w:autoRedefine/>
    <w:uiPriority w:val="99"/>
    <w:rsid w:val="004D3F08"/>
    <w:pPr>
      <w:numPr>
        <w:ilvl w:val="1"/>
        <w:numId w:val="22"/>
      </w:numPr>
      <w:spacing w:before="0" w:after="120"/>
      <w:jc w:val="left"/>
    </w:pPr>
    <w:rPr>
      <w:rFonts w:ascii="Times New Roman" w:hAnsi="Times New Roman" w:cs="Times New Roman"/>
      <w:b w:val="0"/>
      <w:bCs w:val="0"/>
      <w:i w:val="0"/>
      <w:iCs w:val="0"/>
      <w:sz w:val="24"/>
      <w:szCs w:val="24"/>
    </w:rPr>
  </w:style>
  <w:style w:type="paragraph" w:styleId="TOC3">
    <w:name w:val="toc 3"/>
    <w:basedOn w:val="Normal"/>
    <w:next w:val="Normal"/>
    <w:autoRedefine/>
    <w:uiPriority w:val="99"/>
    <w:semiHidden/>
    <w:rsid w:val="004D3F08"/>
    <w:pPr>
      <w:tabs>
        <w:tab w:val="right" w:leader="dot" w:pos="9923"/>
      </w:tabs>
      <w:ind w:left="1134" w:hanging="425"/>
    </w:pPr>
    <w:rPr>
      <w:rFonts w:eastAsia="Times New Roman"/>
      <w:noProof/>
      <w:color w:val="000000"/>
      <w:sz w:val="24"/>
      <w:szCs w:val="24"/>
    </w:rPr>
  </w:style>
  <w:style w:type="paragraph" w:customStyle="1" w:styleId="6">
    <w:name w:val="Стиль6"/>
    <w:basedOn w:val="TOC2"/>
    <w:autoRedefine/>
    <w:uiPriority w:val="99"/>
    <w:rsid w:val="004D3F08"/>
    <w:pPr>
      <w:keepLines w:val="0"/>
      <w:widowControl/>
      <w:suppressLineNumbers w:val="0"/>
      <w:tabs>
        <w:tab w:val="right" w:leader="dot" w:pos="9918"/>
        <w:tab w:val="right" w:leader="dot" w:pos="10065"/>
      </w:tabs>
      <w:suppressAutoHyphens w:val="0"/>
      <w:spacing w:before="240"/>
      <w:ind w:left="198" w:firstLine="720"/>
    </w:pPr>
    <w:rPr>
      <w:i/>
      <w:iCs/>
      <w:noProof/>
      <w:sz w:val="24"/>
      <w:szCs w:val="24"/>
    </w:rPr>
  </w:style>
  <w:style w:type="paragraph" w:customStyle="1" w:styleId="12pt125">
    <w:name w:val="Стиль 12 pt Черный по ширине Первая строка:  125 см"/>
    <w:basedOn w:val="Normal"/>
    <w:uiPriority w:val="99"/>
    <w:rsid w:val="004D3F08"/>
    <w:pPr>
      <w:ind w:firstLine="708"/>
      <w:jc w:val="both"/>
    </w:pPr>
    <w:rPr>
      <w:rFonts w:eastAsia="Times New Roman"/>
      <w:color w:val="000000"/>
      <w:sz w:val="24"/>
      <w:szCs w:val="24"/>
    </w:rPr>
  </w:style>
  <w:style w:type="paragraph" w:customStyle="1" w:styleId="7">
    <w:name w:val="Стиль7"/>
    <w:basedOn w:val="124"/>
    <w:uiPriority w:val="99"/>
    <w:rsid w:val="004D3F08"/>
    <w:pPr>
      <w:ind w:firstLine="720"/>
      <w:jc w:val="both"/>
    </w:pPr>
  </w:style>
  <w:style w:type="paragraph" w:customStyle="1" w:styleId="516pt">
    <w:name w:val="Стиль Стиль5 + 16 pt все прописные влево"/>
    <w:basedOn w:val="5"/>
    <w:autoRedefine/>
    <w:uiPriority w:val="99"/>
    <w:rsid w:val="004D3F08"/>
    <w:pPr>
      <w:keepNext/>
      <w:tabs>
        <w:tab w:val="num" w:pos="720"/>
      </w:tabs>
      <w:spacing w:after="240"/>
      <w:ind w:left="1928" w:hanging="1208"/>
      <w:jc w:val="center"/>
      <w:outlineLvl w:val="1"/>
    </w:pPr>
    <w:rPr>
      <w:b/>
      <w:bCs/>
      <w:caps/>
      <w:sz w:val="32"/>
      <w:szCs w:val="32"/>
    </w:rPr>
  </w:style>
  <w:style w:type="character" w:customStyle="1" w:styleId="1f2">
    <w:name w:val="Уровень 1 Знак"/>
    <w:uiPriority w:val="99"/>
    <w:rsid w:val="004D3F08"/>
    <w:rPr>
      <w:b/>
      <w:bCs/>
      <w:caps/>
      <w:color w:val="000000"/>
      <w:sz w:val="32"/>
      <w:szCs w:val="32"/>
      <w:lang w:val="ru-RU" w:eastAsia="ru-RU"/>
    </w:rPr>
  </w:style>
  <w:style w:type="paragraph" w:customStyle="1" w:styleId="16">
    <w:name w:val="Стиль Оглавление 1 + Перед:  6 пт"/>
    <w:basedOn w:val="TOC1"/>
    <w:uiPriority w:val="99"/>
    <w:rsid w:val="004D3F08"/>
    <w:pPr>
      <w:numPr>
        <w:numId w:val="34"/>
      </w:numPr>
      <w:tabs>
        <w:tab w:val="clear" w:pos="10136"/>
        <w:tab w:val="left" w:pos="1134"/>
        <w:tab w:val="right" w:leader="dot" w:pos="9918"/>
        <w:tab w:val="right" w:leader="dot" w:pos="10065"/>
      </w:tabs>
      <w:spacing w:before="120" w:after="0"/>
      <w:ind w:left="0" w:right="-284" w:firstLine="720"/>
    </w:pPr>
    <w:rPr>
      <w:b/>
      <w:bCs/>
      <w:caps/>
    </w:rPr>
  </w:style>
  <w:style w:type="paragraph" w:customStyle="1" w:styleId="FR3">
    <w:name w:val="FR3"/>
    <w:uiPriority w:val="99"/>
    <w:rsid w:val="004D3F08"/>
    <w:pPr>
      <w:widowControl w:val="0"/>
      <w:numPr>
        <w:numId w:val="33"/>
      </w:numPr>
      <w:tabs>
        <w:tab w:val="clear" w:pos="360"/>
      </w:tabs>
      <w:spacing w:line="300" w:lineRule="auto"/>
      <w:ind w:left="0" w:firstLine="600"/>
      <w:jc w:val="both"/>
    </w:pPr>
    <w:rPr>
      <w:rFonts w:ascii="Arial" w:eastAsia="Times New Roman" w:hAnsi="Arial" w:cs="Arial"/>
      <w:i/>
      <w:iCs/>
    </w:rPr>
  </w:style>
  <w:style w:type="paragraph" w:customStyle="1" w:styleId="a8">
    <w:name w:val="Спис"/>
    <w:basedOn w:val="BodyText"/>
    <w:uiPriority w:val="99"/>
    <w:rsid w:val="004D3F08"/>
    <w:pPr>
      <w:widowControl w:val="0"/>
      <w:numPr>
        <w:numId w:val="35"/>
      </w:numPr>
      <w:shd w:val="clear" w:color="auto" w:fill="auto"/>
      <w:spacing w:line="360" w:lineRule="auto"/>
      <w:jc w:val="both"/>
    </w:pPr>
    <w:rPr>
      <w:b w:val="0"/>
      <w:bCs w:val="0"/>
      <w:color w:val="auto"/>
    </w:rPr>
  </w:style>
  <w:style w:type="paragraph" w:customStyle="1" w:styleId="2125">
    <w:name w:val="Стиль Основной текст 2 + Первая строка:  125 см"/>
    <w:basedOn w:val="BodyText2"/>
    <w:uiPriority w:val="99"/>
    <w:rsid w:val="004D3F08"/>
    <w:pPr>
      <w:numPr>
        <w:numId w:val="41"/>
      </w:numPr>
      <w:tabs>
        <w:tab w:val="clear" w:pos="361"/>
        <w:tab w:val="num" w:pos="1276"/>
        <w:tab w:val="left" w:pos="8222"/>
      </w:tabs>
      <w:spacing w:after="0" w:line="240" w:lineRule="auto"/>
      <w:ind w:left="0" w:firstLine="709"/>
    </w:pPr>
  </w:style>
  <w:style w:type="character" w:customStyle="1" w:styleId="010">
    <w:name w:val="Документ (заголовок 0) Знак1"/>
    <w:uiPriority w:val="99"/>
    <w:rsid w:val="004D3F08"/>
    <w:rPr>
      <w:rFonts w:ascii="Arial" w:hAnsi="Arial" w:cs="Arial"/>
      <w:b/>
      <w:bCs/>
      <w:caps/>
      <w:color w:val="000000"/>
      <w:kern w:val="32"/>
      <w:sz w:val="32"/>
      <w:szCs w:val="32"/>
      <w:lang w:val="ru-RU" w:eastAsia="ru-RU"/>
    </w:rPr>
  </w:style>
  <w:style w:type="paragraph" w:customStyle="1" w:styleId="revisionsaved">
    <w:name w:val="revision_saved"/>
    <w:basedOn w:val="Normal"/>
    <w:uiPriority w:val="99"/>
    <w:rsid w:val="004D3F08"/>
    <w:pPr>
      <w:spacing w:before="96" w:after="120" w:line="360" w:lineRule="atLeast"/>
    </w:pPr>
    <w:rPr>
      <w:rFonts w:eastAsia="Times New Roman"/>
      <w:b/>
      <w:bCs/>
      <w:color w:val="008000"/>
      <w:sz w:val="24"/>
      <w:szCs w:val="24"/>
    </w:rPr>
  </w:style>
  <w:style w:type="paragraph" w:customStyle="1" w:styleId="mw-ipb-conveniencelinks">
    <w:name w:val="mw-ipb-conveniencelinks"/>
    <w:basedOn w:val="Normal"/>
    <w:uiPriority w:val="99"/>
    <w:rsid w:val="004D3F08"/>
    <w:pPr>
      <w:spacing w:before="96" w:after="120" w:line="360" w:lineRule="atLeast"/>
    </w:pPr>
    <w:rPr>
      <w:rFonts w:eastAsia="Times New Roman"/>
      <w:sz w:val="22"/>
      <w:szCs w:val="22"/>
    </w:rPr>
  </w:style>
  <w:style w:type="paragraph" w:customStyle="1" w:styleId="mw-plusminus-null">
    <w:name w:val="mw-plusminus-null"/>
    <w:basedOn w:val="Normal"/>
    <w:uiPriority w:val="99"/>
    <w:rsid w:val="004D3F08"/>
    <w:pPr>
      <w:spacing w:before="96" w:after="120" w:line="360" w:lineRule="atLeast"/>
    </w:pPr>
    <w:rPr>
      <w:rFonts w:eastAsia="Times New Roman"/>
      <w:color w:val="AAAAAA"/>
      <w:sz w:val="24"/>
      <w:szCs w:val="24"/>
    </w:rPr>
  </w:style>
  <w:style w:type="paragraph" w:customStyle="1" w:styleId="texvc">
    <w:name w:val="texvc"/>
    <w:basedOn w:val="Normal"/>
    <w:uiPriority w:val="99"/>
    <w:rsid w:val="004D3F08"/>
    <w:pPr>
      <w:spacing w:before="96" w:after="120" w:line="360" w:lineRule="atLeast"/>
    </w:pPr>
    <w:rPr>
      <w:rFonts w:eastAsia="Times New Roman"/>
      <w:sz w:val="24"/>
      <w:szCs w:val="24"/>
    </w:rPr>
  </w:style>
  <w:style w:type="paragraph" w:customStyle="1" w:styleId="editsection">
    <w:name w:val="editsection"/>
    <w:basedOn w:val="Normal"/>
    <w:uiPriority w:val="99"/>
    <w:rsid w:val="004D3F08"/>
    <w:pPr>
      <w:spacing w:before="96" w:after="120" w:line="360" w:lineRule="atLeast"/>
      <w:ind w:left="65"/>
    </w:pPr>
    <w:rPr>
      <w:rFonts w:eastAsia="Times New Roman"/>
      <w:sz w:val="24"/>
      <w:szCs w:val="24"/>
    </w:rPr>
  </w:style>
  <w:style w:type="paragraph" w:customStyle="1" w:styleId="visualclear">
    <w:name w:val="visualclear"/>
    <w:basedOn w:val="Normal"/>
    <w:uiPriority w:val="99"/>
    <w:rsid w:val="004D3F08"/>
    <w:pPr>
      <w:spacing w:before="96" w:after="120" w:line="360" w:lineRule="atLeast"/>
    </w:pPr>
    <w:rPr>
      <w:rFonts w:eastAsia="Times New Roman"/>
      <w:sz w:val="24"/>
      <w:szCs w:val="24"/>
    </w:rPr>
  </w:style>
  <w:style w:type="paragraph" w:customStyle="1" w:styleId="firstheading">
    <w:name w:val="firstheading"/>
    <w:basedOn w:val="Normal"/>
    <w:uiPriority w:val="99"/>
    <w:rsid w:val="004D3F08"/>
    <w:pPr>
      <w:spacing w:before="96" w:after="24" w:line="360" w:lineRule="atLeast"/>
    </w:pPr>
    <w:rPr>
      <w:rFonts w:eastAsia="Times New Roman"/>
      <w:sz w:val="24"/>
      <w:szCs w:val="24"/>
    </w:rPr>
  </w:style>
  <w:style w:type="paragraph" w:customStyle="1" w:styleId="usermessage">
    <w:name w:val="usermessage"/>
    <w:basedOn w:val="Normal"/>
    <w:uiPriority w:val="99"/>
    <w:rsid w:val="004D3F08"/>
    <w:pPr>
      <w:pBdr>
        <w:top w:val="single" w:sz="4" w:space="6" w:color="FFA500"/>
        <w:left w:val="single" w:sz="4" w:space="12" w:color="FFA500"/>
        <w:bottom w:val="single" w:sz="4" w:space="6" w:color="FFA500"/>
        <w:right w:val="single" w:sz="4" w:space="12" w:color="FFA500"/>
      </w:pBdr>
      <w:shd w:val="clear" w:color="auto" w:fill="FFCE7B"/>
      <w:spacing w:before="480" w:after="240" w:line="360" w:lineRule="atLeast"/>
      <w:textAlignment w:val="center"/>
    </w:pPr>
    <w:rPr>
      <w:rFonts w:eastAsia="Times New Roman"/>
      <w:b/>
      <w:bCs/>
      <w:color w:val="000000"/>
      <w:sz w:val="24"/>
      <w:szCs w:val="24"/>
    </w:rPr>
  </w:style>
  <w:style w:type="paragraph" w:customStyle="1" w:styleId="error">
    <w:name w:val="error"/>
    <w:basedOn w:val="Normal"/>
    <w:uiPriority w:val="99"/>
    <w:rsid w:val="004D3F08"/>
    <w:pPr>
      <w:spacing w:before="96" w:after="120" w:line="360" w:lineRule="atLeast"/>
    </w:pPr>
    <w:rPr>
      <w:rFonts w:eastAsia="Times New Roman"/>
      <w:color w:val="FF0000"/>
      <w:sz w:val="27"/>
      <w:szCs w:val="27"/>
    </w:rPr>
  </w:style>
  <w:style w:type="paragraph" w:customStyle="1" w:styleId="errorbox">
    <w:name w:val="errorbox"/>
    <w:basedOn w:val="Normal"/>
    <w:uiPriority w:val="99"/>
    <w:rsid w:val="004D3F08"/>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rFonts w:eastAsia="Times New Roman"/>
      <w:color w:val="000000"/>
      <w:sz w:val="27"/>
      <w:szCs w:val="27"/>
    </w:rPr>
  </w:style>
  <w:style w:type="paragraph" w:customStyle="1" w:styleId="successbox">
    <w:name w:val="successbox"/>
    <w:basedOn w:val="Normal"/>
    <w:uiPriority w:val="99"/>
    <w:rsid w:val="004D3F08"/>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rFonts w:eastAsia="Times New Roman"/>
      <w:color w:val="000000"/>
      <w:sz w:val="27"/>
      <w:szCs w:val="27"/>
    </w:rPr>
  </w:style>
  <w:style w:type="paragraph" w:customStyle="1" w:styleId="documentdescription">
    <w:name w:val="documentdescription"/>
    <w:basedOn w:val="Normal"/>
    <w:uiPriority w:val="99"/>
    <w:rsid w:val="004D3F08"/>
    <w:pPr>
      <w:spacing w:before="240" w:after="240" w:line="360" w:lineRule="atLeast"/>
    </w:pPr>
    <w:rPr>
      <w:rFonts w:eastAsia="Times New Roman"/>
      <w:b/>
      <w:bCs/>
      <w:sz w:val="24"/>
      <w:szCs w:val="24"/>
    </w:rPr>
  </w:style>
  <w:style w:type="paragraph" w:customStyle="1" w:styleId="documentbyline">
    <w:name w:val="documentbyline"/>
    <w:basedOn w:val="Normal"/>
    <w:uiPriority w:val="99"/>
    <w:rsid w:val="004D3F08"/>
    <w:pPr>
      <w:spacing w:before="96" w:after="120" w:line="360" w:lineRule="atLeast"/>
      <w:jc w:val="right"/>
    </w:pPr>
    <w:rPr>
      <w:rFonts w:eastAsia="Times New Roman"/>
      <w:color w:val="76797C"/>
      <w:sz w:val="22"/>
      <w:szCs w:val="22"/>
    </w:rPr>
  </w:style>
  <w:style w:type="paragraph" w:customStyle="1" w:styleId="center">
    <w:name w:val="center"/>
    <w:basedOn w:val="Normal"/>
    <w:uiPriority w:val="99"/>
    <w:rsid w:val="004D3F08"/>
    <w:pPr>
      <w:spacing w:before="96" w:after="120" w:line="360" w:lineRule="atLeast"/>
      <w:jc w:val="center"/>
    </w:pPr>
    <w:rPr>
      <w:rFonts w:eastAsia="Times New Roman"/>
      <w:sz w:val="24"/>
      <w:szCs w:val="24"/>
    </w:rPr>
  </w:style>
  <w:style w:type="paragraph" w:customStyle="1" w:styleId="toc">
    <w:name w:val="toc"/>
    <w:basedOn w:val="Normal"/>
    <w:uiPriority w:val="99"/>
    <w:rsid w:val="004D3F08"/>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pPr>
    <w:rPr>
      <w:rFonts w:eastAsia="Times New Roman"/>
      <w:sz w:val="23"/>
      <w:szCs w:val="23"/>
    </w:rPr>
  </w:style>
  <w:style w:type="paragraph" w:customStyle="1" w:styleId="mw-warning">
    <w:name w:val="mw-warning"/>
    <w:basedOn w:val="Normal"/>
    <w:uiPriority w:val="99"/>
    <w:rsid w:val="004D3F08"/>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ind w:left="649" w:right="649"/>
      <w:jc w:val="center"/>
    </w:pPr>
    <w:rPr>
      <w:rFonts w:eastAsia="Times New Roman"/>
      <w:sz w:val="23"/>
      <w:szCs w:val="23"/>
    </w:rPr>
  </w:style>
  <w:style w:type="paragraph" w:customStyle="1" w:styleId="hiddenstructure">
    <w:name w:val="hiddenstructure"/>
    <w:basedOn w:val="Normal"/>
    <w:uiPriority w:val="99"/>
    <w:rsid w:val="004D3F08"/>
    <w:pPr>
      <w:spacing w:before="96" w:after="120" w:line="360" w:lineRule="atLeast"/>
    </w:pPr>
    <w:rPr>
      <w:rFonts w:eastAsia="Times New Roman"/>
      <w:vanish/>
      <w:sz w:val="24"/>
      <w:szCs w:val="24"/>
    </w:rPr>
  </w:style>
  <w:style w:type="paragraph" w:customStyle="1" w:styleId="toccolours">
    <w:name w:val="toccolours"/>
    <w:basedOn w:val="Normal"/>
    <w:uiPriority w:val="99"/>
    <w:rsid w:val="004D3F08"/>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pPr>
    <w:rPr>
      <w:rFonts w:eastAsia="Times New Roman"/>
      <w:sz w:val="23"/>
      <w:szCs w:val="23"/>
    </w:rPr>
  </w:style>
  <w:style w:type="paragraph" w:customStyle="1" w:styleId="autocomment">
    <w:name w:val="autocomment"/>
    <w:basedOn w:val="Normal"/>
    <w:uiPriority w:val="99"/>
    <w:rsid w:val="004D3F08"/>
    <w:pPr>
      <w:spacing w:before="96" w:after="120" w:line="360" w:lineRule="atLeast"/>
    </w:pPr>
    <w:rPr>
      <w:rFonts w:eastAsia="Times New Roman"/>
      <w:color w:val="808080"/>
      <w:sz w:val="24"/>
      <w:szCs w:val="24"/>
    </w:rPr>
  </w:style>
  <w:style w:type="paragraph" w:customStyle="1" w:styleId="portlet">
    <w:name w:val="portlet"/>
    <w:basedOn w:val="Normal"/>
    <w:uiPriority w:val="99"/>
    <w:rsid w:val="004D3F08"/>
    <w:pPr>
      <w:spacing w:after="120" w:line="360" w:lineRule="atLeast"/>
    </w:pPr>
    <w:rPr>
      <w:rFonts w:eastAsia="Times New Roman"/>
      <w:sz w:val="24"/>
      <w:szCs w:val="24"/>
    </w:rPr>
  </w:style>
  <w:style w:type="paragraph" w:customStyle="1" w:styleId="pbody">
    <w:name w:val="pbody"/>
    <w:basedOn w:val="Normal"/>
    <w:uiPriority w:val="99"/>
    <w:rsid w:val="004D3F08"/>
    <w:pPr>
      <w:pBdr>
        <w:top w:val="single" w:sz="4" w:space="0" w:color="AAAAAA"/>
        <w:left w:val="single" w:sz="4" w:space="6" w:color="AAAAAA"/>
        <w:bottom w:val="single" w:sz="4" w:space="4" w:color="AAAAAA"/>
        <w:right w:val="single" w:sz="4" w:space="10" w:color="AAAAAA"/>
      </w:pBdr>
      <w:shd w:val="clear" w:color="auto" w:fill="FFFFFF"/>
      <w:spacing w:before="96" w:after="120" w:line="360" w:lineRule="atLeast"/>
    </w:pPr>
    <w:rPr>
      <w:rFonts w:eastAsia="Times New Roman"/>
      <w:color w:val="000000"/>
      <w:sz w:val="23"/>
      <w:szCs w:val="23"/>
    </w:rPr>
  </w:style>
  <w:style w:type="paragraph" w:customStyle="1" w:styleId="prefsection">
    <w:name w:val="prefsection"/>
    <w:basedOn w:val="Normal"/>
    <w:uiPriority w:val="99"/>
    <w:rsid w:val="004D3F08"/>
    <w:pPr>
      <w:spacing w:line="360" w:lineRule="atLeast"/>
    </w:pPr>
    <w:rPr>
      <w:rFonts w:eastAsia="Times New Roman"/>
      <w:sz w:val="24"/>
      <w:szCs w:val="24"/>
    </w:rPr>
  </w:style>
  <w:style w:type="paragraph" w:customStyle="1" w:styleId="mainlegend">
    <w:name w:val="mainlegend"/>
    <w:basedOn w:val="Normal"/>
    <w:uiPriority w:val="99"/>
    <w:rsid w:val="004D3F08"/>
    <w:pPr>
      <w:spacing w:before="96" w:after="120" w:line="360" w:lineRule="atLeast"/>
    </w:pPr>
    <w:rPr>
      <w:rFonts w:eastAsia="Times New Roman"/>
      <w:vanish/>
      <w:sz w:val="24"/>
      <w:szCs w:val="24"/>
    </w:rPr>
  </w:style>
  <w:style w:type="paragraph" w:customStyle="1" w:styleId="btnsaveprefs">
    <w:name w:val="btnsaveprefs"/>
    <w:basedOn w:val="Normal"/>
    <w:uiPriority w:val="99"/>
    <w:rsid w:val="004D3F08"/>
    <w:pPr>
      <w:spacing w:before="96" w:after="120" w:line="360" w:lineRule="atLeast"/>
    </w:pPr>
    <w:rPr>
      <w:rFonts w:eastAsia="Times New Roman"/>
      <w:b/>
      <w:bCs/>
      <w:sz w:val="24"/>
      <w:szCs w:val="24"/>
    </w:rPr>
  </w:style>
  <w:style w:type="paragraph" w:customStyle="1" w:styleId="preferences-login">
    <w:name w:val="preferences-login"/>
    <w:basedOn w:val="Normal"/>
    <w:uiPriority w:val="99"/>
    <w:rsid w:val="004D3F08"/>
    <w:pPr>
      <w:spacing w:before="96" w:after="360" w:line="360" w:lineRule="atLeast"/>
    </w:pPr>
    <w:rPr>
      <w:rFonts w:eastAsia="Times New Roman"/>
      <w:sz w:val="24"/>
      <w:szCs w:val="24"/>
    </w:rPr>
  </w:style>
  <w:style w:type="paragraph" w:customStyle="1" w:styleId="prefcache">
    <w:name w:val="prefcache"/>
    <w:basedOn w:val="Normal"/>
    <w:uiPriority w:val="99"/>
    <w:rsid w:val="004D3F08"/>
    <w:pPr>
      <w:spacing w:before="480" w:after="120" w:line="360" w:lineRule="atLeast"/>
    </w:pPr>
    <w:rPr>
      <w:rFonts w:eastAsia="Times New Roman"/>
      <w:sz w:val="22"/>
      <w:szCs w:val="22"/>
    </w:rPr>
  </w:style>
  <w:style w:type="paragraph" w:customStyle="1" w:styleId="redirecttext">
    <w:name w:val="redirecttext"/>
    <w:basedOn w:val="Normal"/>
    <w:uiPriority w:val="99"/>
    <w:rsid w:val="004D3F08"/>
    <w:pPr>
      <w:spacing w:before="65" w:after="65" w:line="360" w:lineRule="atLeast"/>
      <w:ind w:left="65" w:right="65"/>
    </w:pPr>
    <w:rPr>
      <w:rFonts w:eastAsia="Times New Roman"/>
      <w:sz w:val="36"/>
      <w:szCs w:val="36"/>
    </w:rPr>
  </w:style>
  <w:style w:type="paragraph" w:customStyle="1" w:styleId="printfooter">
    <w:name w:val="printfooter"/>
    <w:basedOn w:val="Normal"/>
    <w:uiPriority w:val="99"/>
    <w:rsid w:val="004D3F08"/>
    <w:pPr>
      <w:spacing w:before="96" w:after="120" w:line="360" w:lineRule="atLeast"/>
    </w:pPr>
    <w:rPr>
      <w:rFonts w:eastAsia="Times New Roman"/>
      <w:vanish/>
      <w:sz w:val="24"/>
      <w:szCs w:val="24"/>
    </w:rPr>
  </w:style>
  <w:style w:type="paragraph" w:customStyle="1" w:styleId="not-patrolled">
    <w:name w:val="not-patrolled"/>
    <w:basedOn w:val="Normal"/>
    <w:uiPriority w:val="99"/>
    <w:rsid w:val="004D3F08"/>
    <w:pPr>
      <w:shd w:val="clear" w:color="auto" w:fill="FFFFAA"/>
      <w:spacing w:before="96" w:after="120" w:line="360" w:lineRule="atLeast"/>
    </w:pPr>
    <w:rPr>
      <w:rFonts w:eastAsia="Times New Roman"/>
      <w:sz w:val="24"/>
      <w:szCs w:val="24"/>
    </w:rPr>
  </w:style>
  <w:style w:type="paragraph" w:customStyle="1" w:styleId="shareduploadnotice">
    <w:name w:val="shareduploadnotice"/>
    <w:basedOn w:val="Normal"/>
    <w:uiPriority w:val="99"/>
    <w:rsid w:val="004D3F08"/>
    <w:pPr>
      <w:spacing w:before="96" w:after="120" w:line="360" w:lineRule="atLeast"/>
    </w:pPr>
    <w:rPr>
      <w:rFonts w:eastAsia="Times New Roman"/>
      <w:i/>
      <w:iCs/>
      <w:sz w:val="24"/>
      <w:szCs w:val="24"/>
    </w:rPr>
  </w:style>
  <w:style w:type="paragraph" w:customStyle="1" w:styleId="previewnote">
    <w:name w:val="previewnote"/>
    <w:basedOn w:val="Normal"/>
    <w:uiPriority w:val="99"/>
    <w:rsid w:val="004D3F08"/>
    <w:pPr>
      <w:pBdr>
        <w:bottom w:val="single" w:sz="4" w:space="12" w:color="AAAAAA"/>
      </w:pBdr>
      <w:spacing w:before="96" w:after="240" w:line="360" w:lineRule="atLeast"/>
      <w:ind w:firstLine="720"/>
    </w:pPr>
    <w:rPr>
      <w:rFonts w:eastAsia="Times New Roman"/>
      <w:color w:val="CC0000"/>
      <w:sz w:val="24"/>
      <w:szCs w:val="24"/>
    </w:rPr>
  </w:style>
  <w:style w:type="paragraph" w:customStyle="1" w:styleId="editexternally">
    <w:name w:val="editexternally"/>
    <w:basedOn w:val="Normal"/>
    <w:uiPriority w:val="99"/>
    <w:rsid w:val="004D3F08"/>
    <w:pPr>
      <w:pBdr>
        <w:top w:val="single" w:sz="4" w:space="2" w:color="808080"/>
        <w:left w:val="single" w:sz="4" w:space="2" w:color="808080"/>
        <w:bottom w:val="single" w:sz="4" w:space="2" w:color="808080"/>
        <w:right w:val="single" w:sz="4" w:space="2" w:color="808080"/>
      </w:pBdr>
      <w:shd w:val="clear" w:color="auto" w:fill="FFFFFF"/>
      <w:spacing w:before="120" w:after="120" w:line="360" w:lineRule="atLeast"/>
      <w:jc w:val="center"/>
    </w:pPr>
    <w:rPr>
      <w:rFonts w:eastAsia="Times New Roman"/>
      <w:sz w:val="24"/>
      <w:szCs w:val="24"/>
    </w:rPr>
  </w:style>
  <w:style w:type="paragraph" w:customStyle="1" w:styleId="editexternallyhelp">
    <w:name w:val="editexternallyhelp"/>
    <w:basedOn w:val="Normal"/>
    <w:uiPriority w:val="99"/>
    <w:rsid w:val="004D3F08"/>
    <w:pPr>
      <w:spacing w:before="96" w:after="120" w:line="360" w:lineRule="atLeast"/>
    </w:pPr>
    <w:rPr>
      <w:rFonts w:eastAsia="Times New Roman"/>
      <w:i/>
      <w:iCs/>
      <w:color w:val="808080"/>
      <w:sz w:val="24"/>
      <w:szCs w:val="24"/>
    </w:rPr>
  </w:style>
  <w:style w:type="paragraph" w:customStyle="1" w:styleId="toggle">
    <w:name w:val="toggle"/>
    <w:basedOn w:val="Normal"/>
    <w:uiPriority w:val="99"/>
    <w:rsid w:val="004D3F08"/>
    <w:pPr>
      <w:spacing w:before="96" w:after="120" w:line="360" w:lineRule="atLeast"/>
      <w:ind w:left="480" w:hanging="480"/>
    </w:pPr>
    <w:rPr>
      <w:rFonts w:eastAsia="Times New Roman"/>
      <w:sz w:val="24"/>
      <w:szCs w:val="24"/>
    </w:rPr>
  </w:style>
  <w:style w:type="paragraph" w:customStyle="1" w:styleId="tablepager">
    <w:name w:val="tablepager"/>
    <w:basedOn w:val="Normal"/>
    <w:uiPriority w:val="99"/>
    <w:rsid w:val="004D3F08"/>
    <w:pPr>
      <w:pBdr>
        <w:top w:val="single" w:sz="4" w:space="0" w:color="AAAAAA"/>
        <w:left w:val="single" w:sz="4" w:space="2" w:color="AAAAAA"/>
        <w:bottom w:val="single" w:sz="4" w:space="0" w:color="AAAAAA"/>
        <w:right w:val="single" w:sz="4" w:space="2" w:color="AAAAAA"/>
      </w:pBdr>
      <w:spacing w:before="96" w:after="120" w:line="360" w:lineRule="atLeast"/>
    </w:pPr>
    <w:rPr>
      <w:rFonts w:eastAsia="Times New Roman"/>
      <w:sz w:val="24"/>
      <w:szCs w:val="24"/>
    </w:rPr>
  </w:style>
  <w:style w:type="paragraph" w:customStyle="1" w:styleId="templatesused">
    <w:name w:val="templatesused"/>
    <w:basedOn w:val="Normal"/>
    <w:uiPriority w:val="99"/>
    <w:rsid w:val="004D3F08"/>
    <w:pPr>
      <w:spacing w:before="360" w:after="120" w:line="360" w:lineRule="atLeast"/>
    </w:pPr>
    <w:rPr>
      <w:rFonts w:eastAsia="Times New Roman"/>
      <w:sz w:val="24"/>
      <w:szCs w:val="24"/>
    </w:rPr>
  </w:style>
  <w:style w:type="paragraph" w:customStyle="1" w:styleId="mw-summary-preview">
    <w:name w:val="mw-summary-preview"/>
    <w:basedOn w:val="Normal"/>
    <w:uiPriority w:val="99"/>
    <w:rsid w:val="004D3F08"/>
    <w:pPr>
      <w:spacing w:before="24" w:after="24" w:line="360" w:lineRule="atLeast"/>
    </w:pPr>
    <w:rPr>
      <w:rFonts w:eastAsia="Times New Roman"/>
      <w:sz w:val="24"/>
      <w:szCs w:val="24"/>
    </w:rPr>
  </w:style>
  <w:style w:type="paragraph" w:customStyle="1" w:styleId="mediatransformerror">
    <w:name w:val="mediatransformerror"/>
    <w:basedOn w:val="Normal"/>
    <w:uiPriority w:val="99"/>
    <w:rsid w:val="004D3F08"/>
    <w:pPr>
      <w:shd w:val="clear" w:color="auto" w:fill="CCCCCC"/>
      <w:spacing w:before="96" w:after="120" w:line="360" w:lineRule="atLeast"/>
    </w:pPr>
    <w:rPr>
      <w:rFonts w:eastAsia="Times New Roman"/>
      <w:sz w:val="24"/>
      <w:szCs w:val="24"/>
    </w:rPr>
  </w:style>
  <w:style w:type="paragraph" w:customStyle="1" w:styleId="allpagesredirect">
    <w:name w:val="allpagesredirect"/>
    <w:basedOn w:val="Normal"/>
    <w:uiPriority w:val="99"/>
    <w:rsid w:val="004D3F08"/>
    <w:pPr>
      <w:spacing w:before="96" w:after="120" w:line="360" w:lineRule="atLeast"/>
    </w:pPr>
    <w:rPr>
      <w:rFonts w:eastAsia="Times New Roman"/>
      <w:i/>
      <w:iCs/>
      <w:sz w:val="24"/>
      <w:szCs w:val="24"/>
    </w:rPr>
  </w:style>
  <w:style w:type="paragraph" w:customStyle="1" w:styleId="mw-plusminus-pos">
    <w:name w:val="mw-plusminus-pos"/>
    <w:basedOn w:val="Normal"/>
    <w:uiPriority w:val="99"/>
    <w:rsid w:val="004D3F08"/>
    <w:pPr>
      <w:spacing w:before="96" w:after="120" w:line="360" w:lineRule="atLeast"/>
    </w:pPr>
    <w:rPr>
      <w:rFonts w:eastAsia="Times New Roman"/>
      <w:color w:val="006400"/>
      <w:sz w:val="24"/>
      <w:szCs w:val="24"/>
    </w:rPr>
  </w:style>
  <w:style w:type="paragraph" w:customStyle="1" w:styleId="mw-plusminus-neg">
    <w:name w:val="mw-plusminus-neg"/>
    <w:basedOn w:val="Normal"/>
    <w:uiPriority w:val="99"/>
    <w:rsid w:val="004D3F08"/>
    <w:pPr>
      <w:spacing w:before="96" w:after="120" w:line="360" w:lineRule="atLeast"/>
    </w:pPr>
    <w:rPr>
      <w:rFonts w:eastAsia="Times New Roman"/>
      <w:color w:val="8B0000"/>
      <w:sz w:val="24"/>
      <w:szCs w:val="24"/>
    </w:rPr>
  </w:style>
  <w:style w:type="paragraph" w:customStyle="1" w:styleId="warningbox">
    <w:name w:val="warningbox"/>
    <w:basedOn w:val="Normal"/>
    <w:uiPriority w:val="99"/>
    <w:rsid w:val="004D3F08"/>
    <w:pPr>
      <w:pBdr>
        <w:top w:val="single" w:sz="4" w:space="0" w:color="EEEE00"/>
        <w:left w:val="single" w:sz="4" w:space="0" w:color="EEEE00"/>
        <w:bottom w:val="single" w:sz="4" w:space="0" w:color="EEEE00"/>
        <w:right w:val="single" w:sz="4" w:space="0" w:color="EEEE00"/>
      </w:pBdr>
      <w:shd w:val="clear" w:color="auto" w:fill="FFFF99"/>
      <w:spacing w:before="96" w:after="120" w:line="360" w:lineRule="atLeast"/>
      <w:textAlignment w:val="center"/>
    </w:pPr>
    <w:rPr>
      <w:rFonts w:eastAsia="Times New Roman"/>
    </w:rPr>
  </w:style>
  <w:style w:type="paragraph" w:customStyle="1" w:styleId="informationbox">
    <w:name w:val="informationbox"/>
    <w:basedOn w:val="Normal"/>
    <w:uiPriority w:val="99"/>
    <w:rsid w:val="004D3F08"/>
    <w:pPr>
      <w:pBdr>
        <w:top w:val="single" w:sz="4" w:space="0" w:color="D5D9E6"/>
        <w:left w:val="single" w:sz="4" w:space="0" w:color="D5D9E6"/>
        <w:bottom w:val="single" w:sz="4" w:space="0" w:color="D5D9E6"/>
        <w:right w:val="single" w:sz="4" w:space="0" w:color="D5D9E6"/>
      </w:pBdr>
      <w:shd w:val="clear" w:color="auto" w:fill="F4FBFF"/>
      <w:spacing w:before="96" w:after="120" w:line="360" w:lineRule="atLeast"/>
      <w:textAlignment w:val="center"/>
    </w:pPr>
    <w:rPr>
      <w:rFonts w:eastAsia="Times New Roman"/>
    </w:rPr>
  </w:style>
  <w:style w:type="paragraph" w:customStyle="1" w:styleId="transparent">
    <w:name w:val="transparent"/>
    <w:basedOn w:val="Normal"/>
    <w:uiPriority w:val="99"/>
    <w:rsid w:val="004D3F08"/>
    <w:pPr>
      <w:spacing w:before="96" w:after="120" w:line="360" w:lineRule="atLeast"/>
    </w:pPr>
    <w:rPr>
      <w:rFonts w:eastAsia="Times New Roman"/>
      <w:sz w:val="24"/>
      <w:szCs w:val="24"/>
    </w:rPr>
  </w:style>
  <w:style w:type="paragraph" w:customStyle="1" w:styleId="infobox">
    <w:name w:val="infobox"/>
    <w:basedOn w:val="Normal"/>
    <w:uiPriority w:val="99"/>
    <w:rsid w:val="004D3F08"/>
    <w:pPr>
      <w:pBdr>
        <w:top w:val="single" w:sz="4" w:space="5" w:color="AAAAAA"/>
        <w:left w:val="single" w:sz="4" w:space="5" w:color="AAAAAA"/>
        <w:bottom w:val="single" w:sz="4" w:space="5" w:color="AAAAAA"/>
        <w:right w:val="single" w:sz="4" w:space="5" w:color="AAAAAA"/>
      </w:pBdr>
      <w:shd w:val="clear" w:color="auto" w:fill="F9F9F9"/>
      <w:spacing w:before="96" w:after="120" w:line="360" w:lineRule="atLeast"/>
      <w:ind w:left="240"/>
      <w:textAlignment w:val="center"/>
    </w:pPr>
    <w:rPr>
      <w:rFonts w:eastAsia="Times New Roman"/>
      <w:sz w:val="22"/>
      <w:szCs w:val="22"/>
    </w:rPr>
  </w:style>
  <w:style w:type="paragraph" w:customStyle="1" w:styleId="notice">
    <w:name w:val="notice"/>
    <w:basedOn w:val="Normal"/>
    <w:uiPriority w:val="99"/>
    <w:rsid w:val="004D3F08"/>
    <w:pPr>
      <w:spacing w:before="240" w:after="240" w:line="360" w:lineRule="atLeast"/>
      <w:ind w:left="120" w:right="120"/>
      <w:jc w:val="both"/>
    </w:pPr>
    <w:rPr>
      <w:rFonts w:eastAsia="Times New Roman"/>
      <w:sz w:val="24"/>
      <w:szCs w:val="24"/>
    </w:rPr>
  </w:style>
  <w:style w:type="paragraph" w:customStyle="1" w:styleId="talk-notice">
    <w:name w:val="talk-notice"/>
    <w:basedOn w:val="Normal"/>
    <w:uiPriority w:val="99"/>
    <w:rsid w:val="004D3F08"/>
    <w:pPr>
      <w:pBdr>
        <w:top w:val="single" w:sz="4" w:space="0" w:color="C0C090"/>
        <w:left w:val="single" w:sz="4" w:space="0" w:color="C0C090"/>
        <w:bottom w:val="single" w:sz="4" w:space="0" w:color="C0C090"/>
        <w:right w:val="single" w:sz="4" w:space="0" w:color="C0C090"/>
      </w:pBdr>
      <w:shd w:val="clear" w:color="auto" w:fill="F8EABA"/>
      <w:spacing w:before="96" w:after="39" w:line="360" w:lineRule="atLeast"/>
    </w:pPr>
    <w:rPr>
      <w:rFonts w:eastAsia="Times New Roman"/>
      <w:sz w:val="24"/>
      <w:szCs w:val="24"/>
    </w:rPr>
  </w:style>
  <w:style w:type="paragraph" w:customStyle="1" w:styleId="messagebox">
    <w:name w:val="messagebox"/>
    <w:basedOn w:val="Normal"/>
    <w:uiPriority w:val="99"/>
    <w:rsid w:val="004D3F08"/>
    <w:pPr>
      <w:pBdr>
        <w:top w:val="single" w:sz="6" w:space="5" w:color="AAAAAA"/>
        <w:left w:val="single" w:sz="6" w:space="5" w:color="AAAAAA"/>
        <w:bottom w:val="single" w:sz="6" w:space="5" w:color="AAAAAA"/>
        <w:right w:val="single" w:sz="6" w:space="5" w:color="AAAAAA"/>
      </w:pBdr>
      <w:shd w:val="clear" w:color="auto" w:fill="F9F9F9"/>
      <w:spacing w:after="240" w:line="360" w:lineRule="atLeast"/>
      <w:textAlignment w:val="center"/>
    </w:pPr>
    <w:rPr>
      <w:rFonts w:eastAsia="Times New Roman"/>
      <w:sz w:val="22"/>
      <w:szCs w:val="22"/>
    </w:rPr>
  </w:style>
  <w:style w:type="paragraph" w:customStyle="1" w:styleId="references-small">
    <w:name w:val="references-small"/>
    <w:basedOn w:val="Normal"/>
    <w:uiPriority w:val="99"/>
    <w:rsid w:val="004D3F08"/>
    <w:pPr>
      <w:spacing w:before="96" w:after="120" w:line="360" w:lineRule="atLeast"/>
    </w:pPr>
    <w:rPr>
      <w:rFonts w:eastAsia="Times New Roman"/>
      <w:sz w:val="22"/>
      <w:szCs w:val="22"/>
    </w:rPr>
  </w:style>
  <w:style w:type="paragraph" w:customStyle="1" w:styleId="ipa">
    <w:name w:val="ipa"/>
    <w:basedOn w:val="Normal"/>
    <w:uiPriority w:val="99"/>
    <w:rsid w:val="004D3F08"/>
    <w:pPr>
      <w:spacing w:before="96" w:after="120" w:line="360" w:lineRule="atLeast"/>
    </w:pPr>
    <w:rPr>
      <w:rFonts w:ascii="inherit" w:eastAsia="Times New Roman" w:hAnsi="inherit" w:cs="inherit"/>
      <w:sz w:val="24"/>
      <w:szCs w:val="24"/>
    </w:rPr>
  </w:style>
  <w:style w:type="paragraph" w:customStyle="1" w:styleId="unicode">
    <w:name w:val="unicode"/>
    <w:basedOn w:val="Normal"/>
    <w:uiPriority w:val="99"/>
    <w:rsid w:val="004D3F08"/>
    <w:pPr>
      <w:spacing w:before="96" w:after="120" w:line="360" w:lineRule="atLeast"/>
    </w:pPr>
    <w:rPr>
      <w:rFonts w:ascii="inherit" w:eastAsia="Times New Roman" w:hAnsi="inherit" w:cs="inherit"/>
      <w:sz w:val="24"/>
      <w:szCs w:val="24"/>
    </w:rPr>
  </w:style>
  <w:style w:type="paragraph" w:customStyle="1" w:styleId="polytonic">
    <w:name w:val="polytonic"/>
    <w:basedOn w:val="Normal"/>
    <w:uiPriority w:val="99"/>
    <w:rsid w:val="004D3F08"/>
    <w:pPr>
      <w:spacing w:before="96" w:after="120" w:line="360" w:lineRule="atLeast"/>
    </w:pPr>
    <w:rPr>
      <w:rFonts w:ascii="inherit" w:eastAsia="Times New Roman" w:hAnsi="inherit" w:cs="inherit"/>
      <w:sz w:val="24"/>
      <w:szCs w:val="24"/>
    </w:rPr>
  </w:style>
  <w:style w:type="paragraph" w:customStyle="1" w:styleId="sisterproject">
    <w:name w:val="sisterproject"/>
    <w:basedOn w:val="Normal"/>
    <w:uiPriority w:val="99"/>
    <w:rsid w:val="004D3F08"/>
    <w:pPr>
      <w:shd w:val="clear" w:color="auto" w:fill="F9FAFD"/>
      <w:spacing w:before="96" w:after="120" w:line="360" w:lineRule="atLeast"/>
    </w:pPr>
    <w:rPr>
      <w:rFonts w:eastAsia="Times New Roman"/>
      <w:sz w:val="24"/>
      <w:szCs w:val="24"/>
    </w:rPr>
  </w:style>
  <w:style w:type="paragraph" w:customStyle="1" w:styleId="thumbimage">
    <w:name w:val="thumbimage"/>
    <w:basedOn w:val="Normal"/>
    <w:uiPriority w:val="99"/>
    <w:rsid w:val="004D3F08"/>
    <w:pPr>
      <w:spacing w:before="96" w:after="120" w:line="360" w:lineRule="atLeast"/>
    </w:pPr>
    <w:rPr>
      <w:rFonts w:eastAsia="Times New Roman"/>
      <w:sz w:val="24"/>
      <w:szCs w:val="24"/>
    </w:rPr>
  </w:style>
  <w:style w:type="paragraph" w:customStyle="1" w:styleId="thumbcaption">
    <w:name w:val="thumbcaption"/>
    <w:basedOn w:val="Normal"/>
    <w:uiPriority w:val="99"/>
    <w:rsid w:val="004D3F08"/>
    <w:pPr>
      <w:spacing w:before="96" w:after="120" w:line="360" w:lineRule="atLeast"/>
    </w:pPr>
    <w:rPr>
      <w:rFonts w:eastAsia="Times New Roman"/>
      <w:sz w:val="24"/>
      <w:szCs w:val="24"/>
    </w:rPr>
  </w:style>
  <w:style w:type="paragraph" w:customStyle="1" w:styleId="toctitle">
    <w:name w:val="toctitle"/>
    <w:basedOn w:val="Normal"/>
    <w:uiPriority w:val="99"/>
    <w:rsid w:val="004D3F08"/>
    <w:pPr>
      <w:spacing w:before="96" w:after="120" w:line="360" w:lineRule="atLeast"/>
    </w:pPr>
    <w:rPr>
      <w:rFonts w:eastAsia="Times New Roman"/>
      <w:sz w:val="24"/>
      <w:szCs w:val="24"/>
    </w:rPr>
  </w:style>
  <w:style w:type="paragraph" w:customStyle="1" w:styleId="toctoggle">
    <w:name w:val="toctoggle"/>
    <w:basedOn w:val="Normal"/>
    <w:uiPriority w:val="99"/>
    <w:rsid w:val="004D3F08"/>
    <w:pPr>
      <w:spacing w:before="96" w:after="120" w:line="360" w:lineRule="atLeast"/>
    </w:pPr>
    <w:rPr>
      <w:rFonts w:eastAsia="Times New Roman"/>
      <w:sz w:val="24"/>
      <w:szCs w:val="24"/>
    </w:rPr>
  </w:style>
  <w:style w:type="paragraph" w:customStyle="1" w:styleId="tablepagercollinks">
    <w:name w:val="tablepager_col_links"/>
    <w:basedOn w:val="Normal"/>
    <w:uiPriority w:val="99"/>
    <w:rsid w:val="004D3F08"/>
    <w:pPr>
      <w:spacing w:before="96" w:after="120" w:line="360" w:lineRule="atLeast"/>
    </w:pPr>
    <w:rPr>
      <w:rFonts w:eastAsia="Times New Roman"/>
      <w:sz w:val="24"/>
      <w:szCs w:val="24"/>
    </w:rPr>
  </w:style>
  <w:style w:type="paragraph" w:customStyle="1" w:styleId="tablepagercolimgdescription">
    <w:name w:val="tablepager_col_img_description"/>
    <w:basedOn w:val="Normal"/>
    <w:uiPriority w:val="99"/>
    <w:rsid w:val="004D3F08"/>
    <w:pPr>
      <w:spacing w:before="96" w:after="120" w:line="360" w:lineRule="atLeast"/>
    </w:pPr>
    <w:rPr>
      <w:rFonts w:eastAsia="Times New Roman"/>
      <w:sz w:val="24"/>
      <w:szCs w:val="24"/>
    </w:rPr>
  </w:style>
  <w:style w:type="paragraph" w:customStyle="1" w:styleId="floatleft">
    <w:name w:val="floatleft"/>
    <w:basedOn w:val="Normal"/>
    <w:uiPriority w:val="99"/>
    <w:rsid w:val="004D3F08"/>
    <w:pPr>
      <w:spacing w:before="96" w:after="120" w:line="360" w:lineRule="atLeast"/>
    </w:pPr>
    <w:rPr>
      <w:rFonts w:eastAsia="Times New Roman"/>
      <w:sz w:val="24"/>
      <w:szCs w:val="24"/>
    </w:rPr>
  </w:style>
  <w:style w:type="paragraph" w:customStyle="1" w:styleId="image">
    <w:name w:val="image"/>
    <w:basedOn w:val="Normal"/>
    <w:uiPriority w:val="99"/>
    <w:rsid w:val="004D3F08"/>
    <w:pPr>
      <w:spacing w:before="96" w:after="120" w:line="360" w:lineRule="atLeast"/>
    </w:pPr>
    <w:rPr>
      <w:rFonts w:eastAsia="Times New Roman"/>
      <w:sz w:val="24"/>
      <w:szCs w:val="24"/>
    </w:rPr>
  </w:style>
  <w:style w:type="paragraph" w:customStyle="1" w:styleId="logintext">
    <w:name w:val="logintext"/>
    <w:basedOn w:val="Normal"/>
    <w:uiPriority w:val="99"/>
    <w:rsid w:val="004D3F08"/>
    <w:pPr>
      <w:spacing w:before="96" w:after="120" w:line="360" w:lineRule="atLeast"/>
    </w:pPr>
    <w:rPr>
      <w:rFonts w:eastAsia="Times New Roman"/>
      <w:sz w:val="24"/>
      <w:szCs w:val="24"/>
    </w:rPr>
  </w:style>
  <w:style w:type="paragraph" w:customStyle="1" w:styleId="loginpassword">
    <w:name w:val="loginpassword"/>
    <w:basedOn w:val="Normal"/>
    <w:uiPriority w:val="99"/>
    <w:rsid w:val="004D3F08"/>
    <w:pPr>
      <w:spacing w:before="96" w:after="120" w:line="360" w:lineRule="atLeast"/>
    </w:pPr>
    <w:rPr>
      <w:rFonts w:eastAsia="Times New Roman"/>
      <w:sz w:val="24"/>
      <w:szCs w:val="24"/>
    </w:rPr>
  </w:style>
  <w:style w:type="paragraph" w:customStyle="1" w:styleId="editoptions">
    <w:name w:val="editoptions"/>
    <w:basedOn w:val="Normal"/>
    <w:uiPriority w:val="99"/>
    <w:rsid w:val="004D3F08"/>
    <w:pPr>
      <w:spacing w:before="96" w:after="120" w:line="360" w:lineRule="atLeast"/>
    </w:pPr>
    <w:rPr>
      <w:rFonts w:eastAsia="Times New Roman"/>
      <w:sz w:val="24"/>
      <w:szCs w:val="24"/>
    </w:rPr>
  </w:style>
  <w:style w:type="paragraph" w:customStyle="1" w:styleId="captcha">
    <w:name w:val="captcha"/>
    <w:basedOn w:val="Normal"/>
    <w:uiPriority w:val="99"/>
    <w:rsid w:val="004D3F08"/>
    <w:pPr>
      <w:spacing w:before="96" w:after="120" w:line="360" w:lineRule="atLeast"/>
    </w:pPr>
    <w:rPr>
      <w:rFonts w:eastAsia="Times New Roman"/>
      <w:sz w:val="24"/>
      <w:szCs w:val="24"/>
    </w:rPr>
  </w:style>
  <w:style w:type="paragraph" w:customStyle="1" w:styleId="plainlinksneverexpand">
    <w:name w:val="plainlinksneverexpand"/>
    <w:basedOn w:val="Normal"/>
    <w:uiPriority w:val="99"/>
    <w:rsid w:val="004D3F08"/>
    <w:pPr>
      <w:spacing w:before="96" w:after="120" w:line="360" w:lineRule="atLeast"/>
    </w:pPr>
    <w:rPr>
      <w:rFonts w:eastAsia="Times New Roman"/>
      <w:sz w:val="24"/>
      <w:szCs w:val="24"/>
    </w:rPr>
  </w:style>
  <w:style w:type="character" w:customStyle="1" w:styleId="texhtml">
    <w:name w:val="texhtml"/>
    <w:uiPriority w:val="99"/>
    <w:rsid w:val="004D3F08"/>
    <w:rPr>
      <w:rFonts w:ascii="Times New Roman" w:hAnsi="Times New Roman" w:cs="Times New Roman"/>
    </w:rPr>
  </w:style>
  <w:style w:type="character" w:customStyle="1" w:styleId="subpages">
    <w:name w:val="subpages"/>
    <w:uiPriority w:val="99"/>
    <w:rsid w:val="004D3F08"/>
    <w:rPr>
      <w:vanish/>
    </w:rPr>
  </w:style>
  <w:style w:type="character" w:customStyle="1" w:styleId="newpage">
    <w:name w:val="newpage"/>
    <w:uiPriority w:val="99"/>
    <w:rsid w:val="004D3F08"/>
    <w:rPr>
      <w:b/>
      <w:bCs/>
    </w:rPr>
  </w:style>
  <w:style w:type="character" w:customStyle="1" w:styleId="minor">
    <w:name w:val="minor"/>
    <w:uiPriority w:val="99"/>
    <w:rsid w:val="004D3F08"/>
    <w:rPr>
      <w:b/>
      <w:bCs/>
    </w:rPr>
  </w:style>
  <w:style w:type="character" w:customStyle="1" w:styleId="searchmatch">
    <w:name w:val="searchmatch"/>
    <w:uiPriority w:val="99"/>
    <w:rsid w:val="004D3F08"/>
    <w:rPr>
      <w:b/>
      <w:bCs/>
      <w:color w:val="FF0000"/>
    </w:rPr>
  </w:style>
  <w:style w:type="character" w:customStyle="1" w:styleId="bot">
    <w:name w:val="bot"/>
    <w:uiPriority w:val="99"/>
    <w:rsid w:val="004D3F08"/>
    <w:rPr>
      <w:b/>
      <w:bCs/>
    </w:rPr>
  </w:style>
  <w:style w:type="character" w:customStyle="1" w:styleId="unpatrolled">
    <w:name w:val="unpatrolled"/>
    <w:uiPriority w:val="99"/>
    <w:rsid w:val="004D3F08"/>
    <w:rPr>
      <w:b/>
      <w:bCs/>
      <w:color w:val="FF0000"/>
    </w:rPr>
  </w:style>
  <w:style w:type="character" w:customStyle="1" w:styleId="updatedmarker">
    <w:name w:val="updatedmarker"/>
    <w:uiPriority w:val="99"/>
    <w:rsid w:val="004D3F08"/>
    <w:rPr>
      <w:color w:val="000000"/>
      <w:shd w:val="clear" w:color="auto" w:fill="00FF00"/>
    </w:rPr>
  </w:style>
  <w:style w:type="character" w:customStyle="1" w:styleId="comment">
    <w:name w:val="comment"/>
    <w:uiPriority w:val="99"/>
    <w:rsid w:val="004D3F08"/>
    <w:rPr>
      <w:i/>
      <w:iCs/>
    </w:rPr>
  </w:style>
  <w:style w:type="character" w:customStyle="1" w:styleId="changedby">
    <w:name w:val="changedby"/>
    <w:uiPriority w:val="99"/>
    <w:rsid w:val="004D3F08"/>
    <w:rPr>
      <w:sz w:val="23"/>
      <w:szCs w:val="23"/>
    </w:rPr>
  </w:style>
  <w:style w:type="character" w:customStyle="1" w:styleId="history-deleted">
    <w:name w:val="history-deleted"/>
    <w:uiPriority w:val="99"/>
    <w:rsid w:val="004D3F08"/>
    <w:rPr>
      <w:i/>
      <w:iCs/>
      <w:strike/>
      <w:color w:val="auto"/>
    </w:rPr>
  </w:style>
  <w:style w:type="character" w:customStyle="1" w:styleId="deleted">
    <w:name w:val="deleted"/>
    <w:uiPriority w:val="99"/>
    <w:rsid w:val="004D3F08"/>
  </w:style>
  <w:style w:type="character" w:customStyle="1" w:styleId="subcaption">
    <w:name w:val="subcaption"/>
    <w:uiPriority w:val="99"/>
    <w:rsid w:val="004D3F08"/>
  </w:style>
  <w:style w:type="character" w:customStyle="1" w:styleId="user">
    <w:name w:val="user"/>
    <w:uiPriority w:val="99"/>
    <w:rsid w:val="004D3F08"/>
  </w:style>
  <w:style w:type="paragraph" w:customStyle="1" w:styleId="editsection1">
    <w:name w:val="editsection1"/>
    <w:basedOn w:val="Normal"/>
    <w:uiPriority w:val="99"/>
    <w:rsid w:val="004D3F08"/>
    <w:pPr>
      <w:spacing w:before="96" w:after="120" w:line="360" w:lineRule="atLeast"/>
      <w:ind w:left="65"/>
    </w:pPr>
    <w:rPr>
      <w:rFonts w:eastAsia="Times New Roman"/>
      <w:sz w:val="13"/>
      <w:szCs w:val="13"/>
    </w:rPr>
  </w:style>
  <w:style w:type="paragraph" w:customStyle="1" w:styleId="editsection2">
    <w:name w:val="editsection2"/>
    <w:basedOn w:val="Normal"/>
    <w:uiPriority w:val="99"/>
    <w:rsid w:val="004D3F08"/>
    <w:pPr>
      <w:spacing w:before="96" w:after="120" w:line="360" w:lineRule="atLeast"/>
      <w:ind w:left="65"/>
    </w:pPr>
    <w:rPr>
      <w:rFonts w:eastAsia="Times New Roman"/>
      <w:sz w:val="16"/>
      <w:szCs w:val="16"/>
    </w:rPr>
  </w:style>
  <w:style w:type="paragraph" w:customStyle="1" w:styleId="editsection3">
    <w:name w:val="editsection3"/>
    <w:basedOn w:val="Normal"/>
    <w:uiPriority w:val="99"/>
    <w:rsid w:val="004D3F08"/>
    <w:pPr>
      <w:spacing w:before="96" w:after="120" w:line="360" w:lineRule="atLeast"/>
      <w:ind w:left="65"/>
    </w:pPr>
    <w:rPr>
      <w:rFonts w:eastAsia="Times New Roman"/>
      <w:sz w:val="18"/>
      <w:szCs w:val="18"/>
    </w:rPr>
  </w:style>
  <w:style w:type="paragraph" w:customStyle="1" w:styleId="editsection4">
    <w:name w:val="editsection4"/>
    <w:basedOn w:val="Normal"/>
    <w:uiPriority w:val="99"/>
    <w:rsid w:val="004D3F08"/>
    <w:pPr>
      <w:spacing w:before="96" w:after="120" w:line="360" w:lineRule="atLeast"/>
      <w:ind w:left="65"/>
    </w:pPr>
    <w:rPr>
      <w:rFonts w:eastAsia="Times New Roman"/>
      <w:sz w:val="21"/>
      <w:szCs w:val="21"/>
    </w:rPr>
  </w:style>
  <w:style w:type="paragraph" w:customStyle="1" w:styleId="editsection5">
    <w:name w:val="editsection5"/>
    <w:basedOn w:val="Normal"/>
    <w:uiPriority w:val="99"/>
    <w:rsid w:val="004D3F08"/>
    <w:pPr>
      <w:spacing w:before="96" w:after="120" w:line="360" w:lineRule="atLeast"/>
      <w:ind w:left="65"/>
    </w:pPr>
    <w:rPr>
      <w:rFonts w:eastAsia="Times New Roman"/>
      <w:sz w:val="24"/>
      <w:szCs w:val="24"/>
    </w:rPr>
  </w:style>
  <w:style w:type="paragraph" w:customStyle="1" w:styleId="editsection6">
    <w:name w:val="editsection6"/>
    <w:basedOn w:val="Normal"/>
    <w:uiPriority w:val="99"/>
    <w:rsid w:val="004D3F08"/>
    <w:pPr>
      <w:spacing w:before="96" w:after="120" w:line="360" w:lineRule="atLeast"/>
      <w:ind w:left="65"/>
    </w:pPr>
    <w:rPr>
      <w:rFonts w:eastAsia="Times New Roman"/>
      <w:sz w:val="30"/>
      <w:szCs w:val="30"/>
    </w:rPr>
  </w:style>
  <w:style w:type="paragraph" w:customStyle="1" w:styleId="toctitle1">
    <w:name w:val="toctitle1"/>
    <w:basedOn w:val="Normal"/>
    <w:uiPriority w:val="99"/>
    <w:rsid w:val="004D3F08"/>
    <w:pPr>
      <w:spacing w:before="96" w:after="120" w:line="360" w:lineRule="atLeast"/>
      <w:jc w:val="center"/>
    </w:pPr>
    <w:rPr>
      <w:rFonts w:eastAsia="Times New Roman"/>
      <w:sz w:val="24"/>
      <w:szCs w:val="24"/>
    </w:rPr>
  </w:style>
  <w:style w:type="paragraph" w:customStyle="1" w:styleId="toctitle2">
    <w:name w:val="toctitle2"/>
    <w:basedOn w:val="Normal"/>
    <w:uiPriority w:val="99"/>
    <w:rsid w:val="004D3F08"/>
    <w:pPr>
      <w:spacing w:before="96" w:after="120" w:line="360" w:lineRule="atLeast"/>
      <w:jc w:val="center"/>
    </w:pPr>
    <w:rPr>
      <w:rFonts w:eastAsia="Times New Roman"/>
      <w:sz w:val="24"/>
      <w:szCs w:val="24"/>
    </w:rPr>
  </w:style>
  <w:style w:type="paragraph" w:customStyle="1" w:styleId="toctoggle1">
    <w:name w:val="toctoggle1"/>
    <w:basedOn w:val="Normal"/>
    <w:uiPriority w:val="99"/>
    <w:rsid w:val="004D3F08"/>
    <w:pPr>
      <w:spacing w:before="96" w:after="120" w:line="360" w:lineRule="atLeast"/>
    </w:pPr>
    <w:rPr>
      <w:rFonts w:eastAsia="Times New Roman"/>
      <w:sz w:val="23"/>
      <w:szCs w:val="23"/>
    </w:rPr>
  </w:style>
  <w:style w:type="paragraph" w:customStyle="1" w:styleId="toctoggle2">
    <w:name w:val="toctoggle2"/>
    <w:basedOn w:val="Normal"/>
    <w:uiPriority w:val="99"/>
    <w:rsid w:val="004D3F08"/>
    <w:pPr>
      <w:spacing w:before="96" w:after="120" w:line="360" w:lineRule="atLeast"/>
    </w:pPr>
    <w:rPr>
      <w:rFonts w:eastAsia="Times New Roman"/>
      <w:sz w:val="23"/>
      <w:szCs w:val="23"/>
    </w:rPr>
  </w:style>
  <w:style w:type="paragraph" w:customStyle="1" w:styleId="thumbimage1">
    <w:name w:val="thumbimage1"/>
    <w:basedOn w:val="Normal"/>
    <w:uiPriority w:val="99"/>
    <w:rsid w:val="004D3F08"/>
    <w:pPr>
      <w:pBdr>
        <w:top w:val="single" w:sz="4" w:space="0" w:color="CCCCCC"/>
        <w:left w:val="single" w:sz="4" w:space="0" w:color="CCCCCC"/>
        <w:bottom w:val="single" w:sz="4" w:space="0" w:color="CCCCCC"/>
        <w:right w:val="single" w:sz="4" w:space="0" w:color="CCCCCC"/>
      </w:pBdr>
      <w:spacing w:before="96" w:after="120" w:line="360" w:lineRule="atLeast"/>
    </w:pPr>
    <w:rPr>
      <w:rFonts w:eastAsia="Times New Roman"/>
      <w:sz w:val="24"/>
      <w:szCs w:val="24"/>
    </w:rPr>
  </w:style>
  <w:style w:type="paragraph" w:customStyle="1" w:styleId="thumbcaption1">
    <w:name w:val="thumbcaption1"/>
    <w:basedOn w:val="Normal"/>
    <w:uiPriority w:val="99"/>
    <w:rsid w:val="004D3F08"/>
    <w:pPr>
      <w:spacing w:before="96" w:after="120" w:line="336" w:lineRule="atLeast"/>
    </w:pPr>
    <w:rPr>
      <w:rFonts w:eastAsia="Times New Roman"/>
      <w:sz w:val="23"/>
      <w:szCs w:val="23"/>
    </w:rPr>
  </w:style>
  <w:style w:type="character" w:customStyle="1" w:styleId="user1">
    <w:name w:val="user1"/>
    <w:uiPriority w:val="99"/>
    <w:rsid w:val="004D3F08"/>
  </w:style>
  <w:style w:type="character" w:customStyle="1" w:styleId="minor1">
    <w:name w:val="minor1"/>
    <w:uiPriority w:val="99"/>
    <w:rsid w:val="004D3F08"/>
    <w:rPr>
      <w:b/>
      <w:bCs/>
    </w:rPr>
  </w:style>
  <w:style w:type="paragraph" w:customStyle="1" w:styleId="pbody1">
    <w:name w:val="pbody1"/>
    <w:basedOn w:val="Normal"/>
    <w:uiPriority w:val="99"/>
    <w:rsid w:val="004D3F08"/>
    <w:pPr>
      <w:pBdr>
        <w:top w:val="single" w:sz="4" w:space="0" w:color="AAAAAA"/>
        <w:left w:val="single" w:sz="4" w:space="6" w:color="AAAAAA"/>
        <w:bottom w:val="single" w:sz="4" w:space="4" w:color="AAAAAA"/>
        <w:right w:val="single" w:sz="4" w:space="10" w:color="AAAAAA"/>
      </w:pBdr>
      <w:shd w:val="clear" w:color="auto" w:fill="FFFFFF"/>
      <w:spacing w:before="96" w:after="120" w:line="360" w:lineRule="atLeast"/>
      <w:jc w:val="center"/>
    </w:pPr>
    <w:rPr>
      <w:rFonts w:eastAsia="Times New Roman"/>
      <w:color w:val="000000"/>
      <w:sz w:val="23"/>
      <w:szCs w:val="23"/>
    </w:rPr>
  </w:style>
  <w:style w:type="paragraph" w:customStyle="1" w:styleId="portlet1">
    <w:name w:val="portlet1"/>
    <w:basedOn w:val="Normal"/>
    <w:uiPriority w:val="99"/>
    <w:rsid w:val="004D3F08"/>
    <w:pPr>
      <w:spacing w:line="360" w:lineRule="atLeast"/>
    </w:pPr>
    <w:rPr>
      <w:rFonts w:eastAsia="Times New Roman"/>
      <w:sz w:val="24"/>
      <w:szCs w:val="24"/>
    </w:rPr>
  </w:style>
  <w:style w:type="paragraph" w:customStyle="1" w:styleId="pbody2">
    <w:name w:val="pbody2"/>
    <w:basedOn w:val="Normal"/>
    <w:uiPriority w:val="99"/>
    <w:rsid w:val="004D3F08"/>
    <w:pPr>
      <w:shd w:val="clear" w:color="auto" w:fill="FFFFFF"/>
      <w:spacing w:line="360" w:lineRule="atLeast"/>
    </w:pPr>
    <w:rPr>
      <w:rFonts w:eastAsia="Times New Roman"/>
      <w:color w:val="000000"/>
      <w:sz w:val="23"/>
      <w:szCs w:val="23"/>
    </w:rPr>
  </w:style>
  <w:style w:type="paragraph" w:customStyle="1" w:styleId="pbody3">
    <w:name w:val="pbody3"/>
    <w:basedOn w:val="Normal"/>
    <w:uiPriority w:val="99"/>
    <w:rsid w:val="004D3F08"/>
    <w:pPr>
      <w:spacing w:before="96" w:after="120" w:line="360" w:lineRule="atLeast"/>
    </w:pPr>
    <w:rPr>
      <w:rFonts w:eastAsia="Times New Roman"/>
      <w:color w:val="000000"/>
      <w:sz w:val="24"/>
      <w:szCs w:val="24"/>
    </w:rPr>
  </w:style>
  <w:style w:type="paragraph" w:customStyle="1" w:styleId="hiddenstructure1">
    <w:name w:val="hiddenstructure1"/>
    <w:basedOn w:val="Normal"/>
    <w:uiPriority w:val="99"/>
    <w:rsid w:val="004D3F08"/>
    <w:pPr>
      <w:spacing w:before="96" w:after="120" w:line="360" w:lineRule="atLeast"/>
    </w:pPr>
    <w:rPr>
      <w:rFonts w:eastAsia="Times New Roman"/>
      <w:vanish/>
      <w:sz w:val="24"/>
      <w:szCs w:val="24"/>
    </w:rPr>
  </w:style>
  <w:style w:type="paragraph" w:customStyle="1" w:styleId="captcha1">
    <w:name w:val="captcha1"/>
    <w:basedOn w:val="Normal"/>
    <w:uiPriority w:val="99"/>
    <w:rsid w:val="004D3F08"/>
    <w:pPr>
      <w:pBdr>
        <w:top w:val="single" w:sz="4" w:space="18" w:color="BBBBBB"/>
        <w:left w:val="single" w:sz="4" w:space="24" w:color="BBBBBB"/>
        <w:bottom w:val="single" w:sz="4" w:space="18" w:color="BBBBBB"/>
        <w:right w:val="single" w:sz="4" w:space="24" w:color="BBBBBB"/>
      </w:pBdr>
      <w:shd w:val="clear" w:color="auto" w:fill="FFFFFF"/>
      <w:spacing w:before="96" w:after="120" w:line="360" w:lineRule="atLeast"/>
    </w:pPr>
    <w:rPr>
      <w:rFonts w:eastAsia="Times New Roman"/>
      <w:sz w:val="24"/>
      <w:szCs w:val="24"/>
    </w:rPr>
  </w:style>
  <w:style w:type="paragraph" w:customStyle="1" w:styleId="captcha2">
    <w:name w:val="captcha2"/>
    <w:basedOn w:val="Normal"/>
    <w:uiPriority w:val="99"/>
    <w:rsid w:val="004D3F08"/>
    <w:pPr>
      <w:pBdr>
        <w:top w:val="single" w:sz="4" w:space="18" w:color="BBBBBB"/>
        <w:left w:val="single" w:sz="4" w:space="24" w:color="BBBBBB"/>
        <w:bottom w:val="single" w:sz="4" w:space="18" w:color="BBBBBB"/>
        <w:right w:val="single" w:sz="4" w:space="24" w:color="BBBBBB"/>
      </w:pBdr>
      <w:shd w:val="clear" w:color="auto" w:fill="FFFFFF"/>
      <w:spacing w:before="96" w:after="120" w:line="360" w:lineRule="atLeast"/>
    </w:pPr>
    <w:rPr>
      <w:rFonts w:eastAsia="Times New Roman"/>
      <w:sz w:val="24"/>
      <w:szCs w:val="24"/>
    </w:rPr>
  </w:style>
  <w:style w:type="paragraph" w:customStyle="1" w:styleId="logintext1">
    <w:name w:val="logintext1"/>
    <w:basedOn w:val="Normal"/>
    <w:uiPriority w:val="99"/>
    <w:rsid w:val="004D3F08"/>
    <w:pPr>
      <w:spacing w:before="96" w:after="120" w:line="360" w:lineRule="atLeast"/>
    </w:pPr>
    <w:rPr>
      <w:rFonts w:eastAsia="Times New Roman"/>
      <w:sz w:val="24"/>
      <w:szCs w:val="24"/>
    </w:rPr>
  </w:style>
  <w:style w:type="paragraph" w:customStyle="1" w:styleId="loginpassword1">
    <w:name w:val="loginpassword1"/>
    <w:basedOn w:val="Normal"/>
    <w:uiPriority w:val="99"/>
    <w:rsid w:val="004D3F08"/>
    <w:pPr>
      <w:spacing w:before="96" w:after="120" w:line="360" w:lineRule="atLeast"/>
    </w:pPr>
    <w:rPr>
      <w:rFonts w:eastAsia="Times New Roman"/>
      <w:sz w:val="24"/>
      <w:szCs w:val="24"/>
    </w:rPr>
  </w:style>
  <w:style w:type="character" w:customStyle="1" w:styleId="deleted1">
    <w:name w:val="deleted1"/>
    <w:uiPriority w:val="99"/>
    <w:rsid w:val="004D3F08"/>
    <w:rPr>
      <w:i/>
      <w:iCs/>
      <w:strike/>
      <w:color w:val="auto"/>
    </w:rPr>
  </w:style>
  <w:style w:type="paragraph" w:customStyle="1" w:styleId="editoptions1">
    <w:name w:val="editoptions1"/>
    <w:basedOn w:val="Normal"/>
    <w:uiPriority w:val="99"/>
    <w:rsid w:val="004D3F08"/>
    <w:pPr>
      <w:spacing w:before="96" w:after="120" w:line="360" w:lineRule="atLeast"/>
    </w:pPr>
    <w:rPr>
      <w:rFonts w:eastAsia="Times New Roman"/>
      <w:sz w:val="24"/>
      <w:szCs w:val="24"/>
    </w:rPr>
  </w:style>
  <w:style w:type="paragraph" w:customStyle="1" w:styleId="tablepagercollinks1">
    <w:name w:val="tablepager_col_links1"/>
    <w:basedOn w:val="Normal"/>
    <w:uiPriority w:val="99"/>
    <w:rsid w:val="004D3F08"/>
    <w:pPr>
      <w:shd w:val="clear" w:color="auto" w:fill="EEEEFF"/>
      <w:spacing w:before="96" w:after="120" w:line="360" w:lineRule="atLeast"/>
    </w:pPr>
    <w:rPr>
      <w:rFonts w:eastAsia="Times New Roman"/>
      <w:sz w:val="24"/>
      <w:szCs w:val="24"/>
    </w:rPr>
  </w:style>
  <w:style w:type="paragraph" w:customStyle="1" w:styleId="tablepagercolimgdescription1">
    <w:name w:val="tablepager_col_img_description1"/>
    <w:basedOn w:val="Normal"/>
    <w:uiPriority w:val="99"/>
    <w:rsid w:val="004D3F08"/>
    <w:pPr>
      <w:spacing w:before="96" w:after="120" w:line="360" w:lineRule="atLeast"/>
    </w:pPr>
    <w:rPr>
      <w:rFonts w:eastAsia="Times New Roman"/>
      <w:sz w:val="24"/>
      <w:szCs w:val="24"/>
    </w:rPr>
  </w:style>
  <w:style w:type="character" w:customStyle="1" w:styleId="subcaption1">
    <w:name w:val="subcaption1"/>
    <w:uiPriority w:val="99"/>
    <w:rsid w:val="004D3F08"/>
    <w:rPr>
      <w:sz w:val="19"/>
      <w:szCs w:val="19"/>
    </w:rPr>
  </w:style>
  <w:style w:type="paragraph" w:customStyle="1" w:styleId="floatleft1">
    <w:name w:val="floatleft1"/>
    <w:basedOn w:val="Normal"/>
    <w:uiPriority w:val="99"/>
    <w:rsid w:val="004D3F08"/>
    <w:pPr>
      <w:spacing w:before="26" w:after="26" w:line="360" w:lineRule="atLeast"/>
      <w:ind w:left="26" w:right="26"/>
      <w:textAlignment w:val="center"/>
    </w:pPr>
    <w:rPr>
      <w:rFonts w:eastAsia="Times New Roman"/>
      <w:sz w:val="24"/>
      <w:szCs w:val="24"/>
    </w:rPr>
  </w:style>
  <w:style w:type="paragraph" w:customStyle="1" w:styleId="image1">
    <w:name w:val="image1"/>
    <w:basedOn w:val="Normal"/>
    <w:uiPriority w:val="99"/>
    <w:rsid w:val="004D3F08"/>
    <w:pPr>
      <w:spacing w:line="360" w:lineRule="atLeast"/>
    </w:pPr>
    <w:rPr>
      <w:rFonts w:eastAsia="Times New Roman"/>
      <w:sz w:val="24"/>
      <w:szCs w:val="24"/>
    </w:rPr>
  </w:style>
  <w:style w:type="character" w:customStyle="1" w:styleId="tocnumber">
    <w:name w:val="tocnumber"/>
    <w:uiPriority w:val="99"/>
    <w:rsid w:val="004D3F08"/>
  </w:style>
  <w:style w:type="character" w:customStyle="1" w:styleId="toctext">
    <w:name w:val="toctext"/>
    <w:uiPriority w:val="99"/>
    <w:rsid w:val="004D3F08"/>
  </w:style>
  <w:style w:type="character" w:customStyle="1" w:styleId="editsection7">
    <w:name w:val="editsection7"/>
    <w:uiPriority w:val="99"/>
    <w:rsid w:val="004D3F08"/>
    <w:rPr>
      <w:sz w:val="16"/>
      <w:szCs w:val="16"/>
    </w:rPr>
  </w:style>
  <w:style w:type="character" w:customStyle="1" w:styleId="mw-headline">
    <w:name w:val="mw-headline"/>
    <w:uiPriority w:val="99"/>
    <w:rsid w:val="004D3F08"/>
  </w:style>
  <w:style w:type="character" w:customStyle="1" w:styleId="editsection8">
    <w:name w:val="editsection8"/>
    <w:uiPriority w:val="99"/>
    <w:rsid w:val="004D3F08"/>
    <w:rPr>
      <w:sz w:val="18"/>
      <w:szCs w:val="18"/>
    </w:rPr>
  </w:style>
  <w:style w:type="character" w:customStyle="1" w:styleId="editsection9">
    <w:name w:val="editsection9"/>
    <w:uiPriority w:val="99"/>
    <w:rsid w:val="004D3F08"/>
    <w:rPr>
      <w:sz w:val="21"/>
      <w:szCs w:val="21"/>
    </w:rPr>
  </w:style>
  <w:style w:type="paragraph" w:customStyle="1" w:styleId="rvps75131">
    <w:name w:val="rvps75131"/>
    <w:basedOn w:val="Normal"/>
    <w:uiPriority w:val="99"/>
    <w:rsid w:val="004D3F08"/>
    <w:pPr>
      <w:jc w:val="center"/>
    </w:pPr>
    <w:rPr>
      <w:rFonts w:eastAsia="Times New Roman"/>
      <w:sz w:val="24"/>
      <w:szCs w:val="24"/>
    </w:rPr>
  </w:style>
  <w:style w:type="character" w:customStyle="1" w:styleId="rvts75132">
    <w:name w:val="rvts75132"/>
    <w:uiPriority w:val="99"/>
    <w:rsid w:val="004D3F08"/>
    <w:rPr>
      <w:rFonts w:ascii="Verdana" w:hAnsi="Verdana" w:cs="Verdana"/>
      <w:b/>
      <w:bCs/>
      <w:color w:val="000000"/>
      <w:sz w:val="28"/>
      <w:szCs w:val="28"/>
      <w:u w:val="none"/>
      <w:effect w:val="none"/>
      <w:shd w:val="clear" w:color="auto" w:fill="auto"/>
    </w:rPr>
  </w:style>
  <w:style w:type="character" w:customStyle="1" w:styleId="rvts75135">
    <w:name w:val="rvts75135"/>
    <w:uiPriority w:val="99"/>
    <w:rsid w:val="004D3F08"/>
    <w:rPr>
      <w:rFonts w:ascii="Arial" w:hAnsi="Arial" w:cs="Arial"/>
      <w:b/>
      <w:bCs/>
      <w:color w:val="993300"/>
      <w:sz w:val="44"/>
      <w:szCs w:val="44"/>
      <w:u w:val="none"/>
      <w:effect w:val="none"/>
      <w:shd w:val="clear" w:color="auto" w:fill="auto"/>
    </w:rPr>
  </w:style>
  <w:style w:type="character" w:customStyle="1" w:styleId="rvts751327">
    <w:name w:val="rvts751327"/>
    <w:uiPriority w:val="99"/>
    <w:rsid w:val="004D3F08"/>
    <w:rPr>
      <w:rFonts w:ascii="Arial" w:hAnsi="Arial" w:cs="Arial"/>
      <w:color w:val="000000"/>
      <w:sz w:val="12"/>
      <w:szCs w:val="12"/>
      <w:u w:val="none"/>
      <w:effect w:val="none"/>
      <w:shd w:val="clear" w:color="auto" w:fill="auto"/>
    </w:rPr>
  </w:style>
  <w:style w:type="paragraph" w:customStyle="1" w:styleId="70">
    <w:name w:val="çàãîëîâîê 7"/>
    <w:basedOn w:val="Normal"/>
    <w:next w:val="Normal"/>
    <w:uiPriority w:val="99"/>
    <w:rsid w:val="004D3F08"/>
    <w:pPr>
      <w:keepNext/>
      <w:ind w:firstLine="680"/>
      <w:jc w:val="both"/>
    </w:pPr>
    <w:rPr>
      <w:rFonts w:eastAsia="Times New Roman"/>
      <w:sz w:val="24"/>
      <w:szCs w:val="24"/>
    </w:rPr>
  </w:style>
  <w:style w:type="character" w:customStyle="1" w:styleId="114">
    <w:name w:val="Заголовок 11"/>
    <w:aliases w:val="Head 1 Знак1"/>
    <w:uiPriority w:val="99"/>
    <w:rsid w:val="004D3F08"/>
    <w:rPr>
      <w:rFonts w:ascii="Times New Roman" w:hAnsi="Times New Roman" w:cs="Times New Roman"/>
      <w:b/>
      <w:bCs/>
      <w:sz w:val="24"/>
      <w:szCs w:val="24"/>
      <w:lang w:val="ru-RU" w:eastAsia="ru-RU"/>
    </w:rPr>
  </w:style>
  <w:style w:type="character" w:customStyle="1" w:styleId="inf2">
    <w:name w:val="inf2"/>
    <w:uiPriority w:val="99"/>
    <w:rsid w:val="004D3F08"/>
  </w:style>
  <w:style w:type="character" w:customStyle="1" w:styleId="inf">
    <w:name w:val="inf"/>
    <w:uiPriority w:val="99"/>
    <w:rsid w:val="004D3F08"/>
  </w:style>
  <w:style w:type="paragraph" w:styleId="CommentText">
    <w:name w:val="annotation text"/>
    <w:basedOn w:val="Normal"/>
    <w:link w:val="CommentTextChar"/>
    <w:uiPriority w:val="99"/>
    <w:semiHidden/>
    <w:rsid w:val="004D3F08"/>
    <w:rPr>
      <w:rFonts w:ascii="MS Sans Serif" w:eastAsia="Times New Roman" w:hAnsi="MS Sans Serif" w:cs="MS Sans Serif"/>
      <w:lang w:val="en-US"/>
    </w:rPr>
  </w:style>
  <w:style w:type="character" w:customStyle="1" w:styleId="CommentTextChar">
    <w:name w:val="Comment Text Char"/>
    <w:basedOn w:val="DefaultParagraphFont"/>
    <w:link w:val="CommentText"/>
    <w:uiPriority w:val="99"/>
    <w:semiHidden/>
    <w:locked/>
    <w:rsid w:val="004D3F08"/>
    <w:rPr>
      <w:rFonts w:ascii="MS Sans Serif" w:hAnsi="MS Sans Serif" w:cs="MS Sans Serif"/>
      <w:lang w:val="en-US"/>
    </w:rPr>
  </w:style>
  <w:style w:type="paragraph" w:styleId="CommentSubject">
    <w:name w:val="annotation subject"/>
    <w:basedOn w:val="CommentText"/>
    <w:next w:val="CommentText"/>
    <w:link w:val="CommentSubjectChar"/>
    <w:uiPriority w:val="99"/>
    <w:semiHidden/>
    <w:rsid w:val="004D3F08"/>
    <w:rPr>
      <w:b/>
      <w:bCs/>
    </w:rPr>
  </w:style>
  <w:style w:type="character" w:customStyle="1" w:styleId="CommentSubjectChar">
    <w:name w:val="Comment Subject Char"/>
    <w:basedOn w:val="CommentTextChar"/>
    <w:link w:val="CommentSubject"/>
    <w:uiPriority w:val="99"/>
    <w:semiHidden/>
    <w:locked/>
    <w:rsid w:val="004D3F08"/>
    <w:rPr>
      <w:b/>
      <w:bCs/>
    </w:rPr>
  </w:style>
  <w:style w:type="paragraph" w:customStyle="1" w:styleId="03">
    <w:name w:val="Документ (текст 0)"/>
    <w:basedOn w:val="00"/>
    <w:uiPriority w:val="99"/>
    <w:rsid w:val="004D3F08"/>
    <w:pPr>
      <w:keepNext/>
    </w:pPr>
    <w:rPr>
      <w:color w:val="9A2621"/>
    </w:rPr>
  </w:style>
  <w:style w:type="paragraph" w:customStyle="1" w:styleId="gray1">
    <w:name w:val="gray1"/>
    <w:basedOn w:val="Normal"/>
    <w:uiPriority w:val="99"/>
    <w:rsid w:val="004D3F08"/>
    <w:pPr>
      <w:spacing w:before="100" w:beforeAutospacing="1" w:after="100" w:afterAutospacing="1"/>
    </w:pPr>
    <w:rPr>
      <w:rFonts w:eastAsia="Times New Roman"/>
      <w:color w:val="999999"/>
    </w:rPr>
  </w:style>
  <w:style w:type="paragraph" w:styleId="DocumentMap">
    <w:name w:val="Document Map"/>
    <w:basedOn w:val="Normal"/>
    <w:link w:val="DocumentMapChar"/>
    <w:uiPriority w:val="99"/>
    <w:semiHidden/>
    <w:rsid w:val="004D3F08"/>
    <w:pPr>
      <w:shd w:val="clear" w:color="auto" w:fill="000080"/>
    </w:pPr>
    <w:rPr>
      <w:rFonts w:ascii="Tahoma" w:eastAsia="Times New Roman" w:hAnsi="Tahoma" w:cs="Tahoma"/>
      <w:lang w:val="en-US"/>
    </w:rPr>
  </w:style>
  <w:style w:type="character" w:customStyle="1" w:styleId="DocumentMapChar">
    <w:name w:val="Document Map Char"/>
    <w:basedOn w:val="DefaultParagraphFont"/>
    <w:link w:val="DocumentMap"/>
    <w:uiPriority w:val="99"/>
    <w:semiHidden/>
    <w:locked/>
    <w:rsid w:val="004D3F08"/>
    <w:rPr>
      <w:rFonts w:ascii="Tahoma" w:hAnsi="Tahoma" w:cs="Tahoma"/>
      <w:shd w:val="clear" w:color="auto" w:fill="000080"/>
      <w:lang w:val="en-US"/>
    </w:rPr>
  </w:style>
  <w:style w:type="paragraph" w:customStyle="1" w:styleId="1f3">
    <w:name w:val="1 Знак"/>
    <w:basedOn w:val="Normal"/>
    <w:uiPriority w:val="99"/>
    <w:rsid w:val="004D3F08"/>
    <w:pPr>
      <w:widowControl w:val="0"/>
      <w:adjustRightInd w:val="0"/>
      <w:spacing w:after="160" w:line="240" w:lineRule="exact"/>
      <w:jc w:val="right"/>
    </w:pPr>
    <w:rPr>
      <w:rFonts w:eastAsia="Times New Roman"/>
      <w:lang w:val="en-GB" w:eastAsia="en-US"/>
    </w:rPr>
  </w:style>
  <w:style w:type="paragraph" w:styleId="ListParagraph">
    <w:name w:val="List Paragraph"/>
    <w:basedOn w:val="Normal"/>
    <w:uiPriority w:val="99"/>
    <w:qFormat/>
    <w:rsid w:val="004D3F08"/>
    <w:pPr>
      <w:spacing w:after="200" w:line="276" w:lineRule="auto"/>
      <w:ind w:left="720"/>
    </w:pPr>
    <w:rPr>
      <w:rFonts w:ascii="Calibri" w:hAnsi="Calibri" w:cs="Calibri"/>
      <w:sz w:val="22"/>
      <w:szCs w:val="22"/>
      <w:lang w:eastAsia="en-US"/>
    </w:rPr>
  </w:style>
  <w:style w:type="paragraph" w:styleId="NoSpacing">
    <w:name w:val="No Spacing"/>
    <w:uiPriority w:val="99"/>
    <w:qFormat/>
    <w:rsid w:val="004D3F08"/>
    <w:rPr>
      <w:rFonts w:eastAsia="Times New Roman" w:cs="Calibri"/>
    </w:rPr>
  </w:style>
  <w:style w:type="character" w:styleId="FootnoteReference">
    <w:name w:val="footnote reference"/>
    <w:basedOn w:val="DefaultParagraphFont"/>
    <w:uiPriority w:val="99"/>
    <w:semiHidden/>
    <w:rsid w:val="00920CB7"/>
    <w:rPr>
      <w:vertAlign w:val="superscript"/>
    </w:rPr>
  </w:style>
  <w:style w:type="paragraph" w:customStyle="1" w:styleId="ConsPlusCell">
    <w:name w:val="ConsPlusCell"/>
    <w:uiPriority w:val="99"/>
    <w:rsid w:val="0024336F"/>
    <w:pPr>
      <w:autoSpaceDE w:val="0"/>
      <w:autoSpaceDN w:val="0"/>
      <w:adjustRightInd w:val="0"/>
    </w:pPr>
    <w:rPr>
      <w:rFonts w:ascii="Arial" w:eastAsia="Times New Roman" w:hAnsi="Arial" w:cs="Arial"/>
      <w:sz w:val="20"/>
      <w:szCs w:val="20"/>
    </w:rPr>
  </w:style>
  <w:style w:type="paragraph" w:customStyle="1" w:styleId="44">
    <w:name w:val="ОснА4А"/>
    <w:basedOn w:val="Normal"/>
    <w:uiPriority w:val="99"/>
    <w:rsid w:val="006F3947"/>
    <w:pPr>
      <w:autoSpaceDE w:val="0"/>
      <w:autoSpaceDN w:val="0"/>
      <w:adjustRightInd w:val="0"/>
      <w:spacing w:line="180" w:lineRule="atLeast"/>
      <w:ind w:firstLine="113"/>
      <w:jc w:val="both"/>
    </w:pPr>
    <w:rPr>
      <w:rFonts w:ascii="FreeSetC" w:eastAsia="Times New Roman" w:hAnsi="FreeSetC" w:cs="FreeSetC"/>
      <w:sz w:val="16"/>
      <w:szCs w:val="16"/>
    </w:rPr>
  </w:style>
  <w:style w:type="paragraph" w:customStyle="1" w:styleId="afffffff4">
    <w:name w:val="Таблицы"/>
    <w:link w:val="afffffff5"/>
    <w:uiPriority w:val="99"/>
    <w:rsid w:val="006928CF"/>
    <w:pPr>
      <w:jc w:val="center"/>
    </w:pPr>
    <w:rPr>
      <w:rFonts w:eastAsia="Times New Roman" w:cs="Calibri"/>
      <w:lang w:eastAsia="en-US"/>
    </w:rPr>
  </w:style>
  <w:style w:type="character" w:customStyle="1" w:styleId="afffffff5">
    <w:name w:val="Таблицы Знак"/>
    <w:link w:val="afffffff4"/>
    <w:uiPriority w:val="99"/>
    <w:locked/>
    <w:rsid w:val="006928CF"/>
    <w:rPr>
      <w:rFonts w:eastAsia="Times New Roman"/>
      <w:sz w:val="22"/>
      <w:szCs w:val="22"/>
      <w:lang w:eastAsia="en-US"/>
    </w:rPr>
  </w:style>
  <w:style w:type="character" w:styleId="CommentReference">
    <w:name w:val="annotation reference"/>
    <w:basedOn w:val="DefaultParagraphFont"/>
    <w:uiPriority w:val="99"/>
    <w:semiHidden/>
    <w:locked/>
    <w:rsid w:val="003334E9"/>
    <w:rPr>
      <w:sz w:val="16"/>
      <w:szCs w:val="16"/>
    </w:rPr>
  </w:style>
  <w:style w:type="paragraph" w:customStyle="1" w:styleId="4-2">
    <w:name w:val="ОснА4-2"/>
    <w:basedOn w:val="Normal"/>
    <w:next w:val="44"/>
    <w:uiPriority w:val="99"/>
    <w:rsid w:val="00DF6E3B"/>
    <w:pPr>
      <w:autoSpaceDE w:val="0"/>
      <w:autoSpaceDN w:val="0"/>
      <w:adjustRightInd w:val="0"/>
      <w:spacing w:before="113" w:line="180" w:lineRule="atLeast"/>
      <w:ind w:firstLine="113"/>
      <w:jc w:val="both"/>
    </w:pPr>
    <w:rPr>
      <w:rFonts w:ascii="FreeSetC" w:hAnsi="FreeSetC" w:cs="FreeSetC"/>
      <w:sz w:val="16"/>
      <w:szCs w:val="16"/>
    </w:rPr>
  </w:style>
  <w:style w:type="paragraph" w:customStyle="1" w:styleId="45">
    <w:name w:val="оснА4"/>
    <w:uiPriority w:val="99"/>
    <w:rsid w:val="00DF6E3B"/>
    <w:pPr>
      <w:autoSpaceDE w:val="0"/>
      <w:autoSpaceDN w:val="0"/>
      <w:adjustRightInd w:val="0"/>
      <w:spacing w:line="180" w:lineRule="atLeast"/>
      <w:jc w:val="both"/>
    </w:pPr>
    <w:rPr>
      <w:rFonts w:ascii="FreeSetC" w:hAnsi="FreeSetC" w:cs="FreeSetC"/>
      <w:sz w:val="16"/>
      <w:szCs w:val="16"/>
    </w:rPr>
  </w:style>
  <w:style w:type="paragraph" w:customStyle="1" w:styleId="410">
    <w:name w:val="оснА4+1"/>
    <w:basedOn w:val="45"/>
    <w:uiPriority w:val="99"/>
    <w:rsid w:val="00DF6E3B"/>
    <w:pPr>
      <w:spacing w:before="57"/>
      <w:ind w:firstLine="113"/>
    </w:pPr>
  </w:style>
  <w:style w:type="paragraph" w:customStyle="1" w:styleId="4-1">
    <w:name w:val="Осн А4-1"/>
    <w:basedOn w:val="44"/>
    <w:uiPriority w:val="99"/>
    <w:rsid w:val="00DF6E3B"/>
    <w:pPr>
      <w:spacing w:before="57"/>
    </w:pPr>
    <w:rPr>
      <w:rFonts w:eastAsia="Calibri"/>
    </w:rPr>
  </w:style>
  <w:style w:type="paragraph" w:customStyle="1" w:styleId="405">
    <w:name w:val="оснА4+0.5"/>
    <w:basedOn w:val="410"/>
    <w:uiPriority w:val="99"/>
    <w:rsid w:val="00DF6E3B"/>
    <w:pPr>
      <w:spacing w:before="28"/>
    </w:pPr>
  </w:style>
  <w:style w:type="paragraph" w:customStyle="1" w:styleId="afffffff6">
    <w:name w:val="здание"/>
    <w:basedOn w:val="44"/>
    <w:uiPriority w:val="99"/>
    <w:rsid w:val="00DF6E3B"/>
    <w:pPr>
      <w:spacing w:before="57" w:after="57"/>
      <w:ind w:firstLine="0"/>
      <w:jc w:val="center"/>
    </w:pPr>
    <w:rPr>
      <w:rFonts w:eastAsia="Calibri"/>
      <w:i/>
      <w:iCs/>
      <w:u w:val="single"/>
    </w:rPr>
  </w:style>
  <w:style w:type="paragraph" w:customStyle="1" w:styleId="ConsPlusTitle">
    <w:name w:val="ConsPlusTitle"/>
    <w:uiPriority w:val="99"/>
    <w:rsid w:val="00DF6E3B"/>
    <w:pPr>
      <w:autoSpaceDE w:val="0"/>
      <w:autoSpaceDN w:val="0"/>
      <w:adjustRightInd w:val="0"/>
    </w:pPr>
    <w:rPr>
      <w:rFonts w:ascii="Times New Roman" w:hAnsi="Times New Roman"/>
      <w:b/>
      <w:bCs/>
      <w:sz w:val="26"/>
      <w:szCs w:val="26"/>
    </w:rPr>
  </w:style>
  <w:style w:type="paragraph" w:customStyle="1" w:styleId="Standard">
    <w:name w:val="Standard"/>
    <w:uiPriority w:val="99"/>
    <w:rsid w:val="00DF6E3B"/>
    <w:pPr>
      <w:widowControl w:val="0"/>
      <w:suppressAutoHyphens/>
      <w:autoSpaceDN w:val="0"/>
      <w:textAlignment w:val="baseline"/>
    </w:pPr>
    <w:rPr>
      <w:rFonts w:ascii="Times New Roman" w:eastAsia="Times New Roman" w:hAnsi="Times New Roman"/>
      <w:kern w:val="3"/>
      <w:sz w:val="24"/>
      <w:szCs w:val="24"/>
      <w:lang w:val="de-DE" w:eastAsia="ja-JP"/>
    </w:rPr>
  </w:style>
</w:styles>
</file>

<file path=word/webSettings.xml><?xml version="1.0" encoding="utf-8"?>
<w:webSettings xmlns:r="http://schemas.openxmlformats.org/officeDocument/2006/relationships" xmlns:w="http://schemas.openxmlformats.org/wordprocessingml/2006/main">
  <w:divs>
    <w:div w:id="1818257287">
      <w:marLeft w:val="0"/>
      <w:marRight w:val="0"/>
      <w:marTop w:val="0"/>
      <w:marBottom w:val="0"/>
      <w:divBdr>
        <w:top w:val="none" w:sz="0" w:space="0" w:color="auto"/>
        <w:left w:val="none" w:sz="0" w:space="0" w:color="auto"/>
        <w:bottom w:val="none" w:sz="0" w:space="0" w:color="auto"/>
        <w:right w:val="none" w:sz="0" w:space="0" w:color="auto"/>
      </w:divBdr>
    </w:div>
    <w:div w:id="1818257291">
      <w:marLeft w:val="0"/>
      <w:marRight w:val="0"/>
      <w:marTop w:val="0"/>
      <w:marBottom w:val="0"/>
      <w:divBdr>
        <w:top w:val="none" w:sz="0" w:space="0" w:color="auto"/>
        <w:left w:val="none" w:sz="0" w:space="0" w:color="auto"/>
        <w:bottom w:val="none" w:sz="0" w:space="0" w:color="auto"/>
        <w:right w:val="none" w:sz="0" w:space="0" w:color="auto"/>
      </w:divBdr>
    </w:div>
    <w:div w:id="1818257292">
      <w:marLeft w:val="0"/>
      <w:marRight w:val="0"/>
      <w:marTop w:val="0"/>
      <w:marBottom w:val="0"/>
      <w:divBdr>
        <w:top w:val="none" w:sz="0" w:space="0" w:color="auto"/>
        <w:left w:val="none" w:sz="0" w:space="0" w:color="auto"/>
        <w:bottom w:val="none" w:sz="0" w:space="0" w:color="auto"/>
        <w:right w:val="none" w:sz="0" w:space="0" w:color="auto"/>
      </w:divBdr>
    </w:div>
    <w:div w:id="1818257293">
      <w:marLeft w:val="0"/>
      <w:marRight w:val="0"/>
      <w:marTop w:val="0"/>
      <w:marBottom w:val="0"/>
      <w:divBdr>
        <w:top w:val="none" w:sz="0" w:space="0" w:color="auto"/>
        <w:left w:val="none" w:sz="0" w:space="0" w:color="auto"/>
        <w:bottom w:val="none" w:sz="0" w:space="0" w:color="auto"/>
        <w:right w:val="none" w:sz="0" w:space="0" w:color="auto"/>
      </w:divBdr>
      <w:divsChild>
        <w:div w:id="1818257324">
          <w:marLeft w:val="0"/>
          <w:marRight w:val="0"/>
          <w:marTop w:val="0"/>
          <w:marBottom w:val="0"/>
          <w:divBdr>
            <w:top w:val="none" w:sz="0" w:space="0" w:color="auto"/>
            <w:left w:val="none" w:sz="0" w:space="0" w:color="auto"/>
            <w:bottom w:val="none" w:sz="0" w:space="0" w:color="auto"/>
            <w:right w:val="none" w:sz="0" w:space="0" w:color="auto"/>
          </w:divBdr>
          <w:divsChild>
            <w:div w:id="1818257307">
              <w:marLeft w:val="0"/>
              <w:marRight w:val="0"/>
              <w:marTop w:val="0"/>
              <w:marBottom w:val="0"/>
              <w:divBdr>
                <w:top w:val="none" w:sz="0" w:space="0" w:color="auto"/>
                <w:left w:val="none" w:sz="0" w:space="0" w:color="auto"/>
                <w:bottom w:val="none" w:sz="0" w:space="0" w:color="auto"/>
                <w:right w:val="none" w:sz="0" w:space="0" w:color="auto"/>
              </w:divBdr>
              <w:divsChild>
                <w:div w:id="18182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294">
      <w:marLeft w:val="0"/>
      <w:marRight w:val="0"/>
      <w:marTop w:val="0"/>
      <w:marBottom w:val="0"/>
      <w:divBdr>
        <w:top w:val="none" w:sz="0" w:space="0" w:color="auto"/>
        <w:left w:val="none" w:sz="0" w:space="0" w:color="auto"/>
        <w:bottom w:val="none" w:sz="0" w:space="0" w:color="auto"/>
        <w:right w:val="none" w:sz="0" w:space="0" w:color="auto"/>
      </w:divBdr>
      <w:divsChild>
        <w:div w:id="1818257297">
          <w:marLeft w:val="0"/>
          <w:marRight w:val="0"/>
          <w:marTop w:val="0"/>
          <w:marBottom w:val="0"/>
          <w:divBdr>
            <w:top w:val="none" w:sz="0" w:space="0" w:color="auto"/>
            <w:left w:val="none" w:sz="0" w:space="0" w:color="auto"/>
            <w:bottom w:val="none" w:sz="0" w:space="0" w:color="auto"/>
            <w:right w:val="none" w:sz="0" w:space="0" w:color="auto"/>
          </w:divBdr>
          <w:divsChild>
            <w:div w:id="1818257320">
              <w:marLeft w:val="0"/>
              <w:marRight w:val="0"/>
              <w:marTop w:val="0"/>
              <w:marBottom w:val="0"/>
              <w:divBdr>
                <w:top w:val="none" w:sz="0" w:space="0" w:color="auto"/>
                <w:left w:val="none" w:sz="0" w:space="0" w:color="auto"/>
                <w:bottom w:val="none" w:sz="0" w:space="0" w:color="auto"/>
                <w:right w:val="none" w:sz="0" w:space="0" w:color="auto"/>
              </w:divBdr>
              <w:divsChild>
                <w:div w:id="18182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301">
      <w:marLeft w:val="0"/>
      <w:marRight w:val="0"/>
      <w:marTop w:val="0"/>
      <w:marBottom w:val="0"/>
      <w:divBdr>
        <w:top w:val="none" w:sz="0" w:space="0" w:color="auto"/>
        <w:left w:val="none" w:sz="0" w:space="0" w:color="auto"/>
        <w:bottom w:val="none" w:sz="0" w:space="0" w:color="auto"/>
        <w:right w:val="none" w:sz="0" w:space="0" w:color="auto"/>
      </w:divBdr>
      <w:divsChild>
        <w:div w:id="1818257304">
          <w:marLeft w:val="0"/>
          <w:marRight w:val="0"/>
          <w:marTop w:val="0"/>
          <w:marBottom w:val="0"/>
          <w:divBdr>
            <w:top w:val="none" w:sz="0" w:space="0" w:color="auto"/>
            <w:left w:val="none" w:sz="0" w:space="0" w:color="auto"/>
            <w:bottom w:val="none" w:sz="0" w:space="0" w:color="auto"/>
            <w:right w:val="none" w:sz="0" w:space="0" w:color="auto"/>
          </w:divBdr>
          <w:divsChild>
            <w:div w:id="1818257316">
              <w:marLeft w:val="0"/>
              <w:marRight w:val="0"/>
              <w:marTop w:val="0"/>
              <w:marBottom w:val="0"/>
              <w:divBdr>
                <w:top w:val="none" w:sz="0" w:space="0" w:color="auto"/>
                <w:left w:val="none" w:sz="0" w:space="0" w:color="auto"/>
                <w:bottom w:val="none" w:sz="0" w:space="0" w:color="auto"/>
                <w:right w:val="none" w:sz="0" w:space="0" w:color="auto"/>
              </w:divBdr>
              <w:divsChild>
                <w:div w:id="18182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303">
      <w:marLeft w:val="0"/>
      <w:marRight w:val="0"/>
      <w:marTop w:val="0"/>
      <w:marBottom w:val="0"/>
      <w:divBdr>
        <w:top w:val="none" w:sz="0" w:space="0" w:color="auto"/>
        <w:left w:val="none" w:sz="0" w:space="0" w:color="auto"/>
        <w:bottom w:val="none" w:sz="0" w:space="0" w:color="auto"/>
        <w:right w:val="none" w:sz="0" w:space="0" w:color="auto"/>
      </w:divBdr>
      <w:divsChild>
        <w:div w:id="1818257310">
          <w:marLeft w:val="0"/>
          <w:marRight w:val="0"/>
          <w:marTop w:val="0"/>
          <w:marBottom w:val="0"/>
          <w:divBdr>
            <w:top w:val="none" w:sz="0" w:space="0" w:color="auto"/>
            <w:left w:val="none" w:sz="0" w:space="0" w:color="auto"/>
            <w:bottom w:val="none" w:sz="0" w:space="0" w:color="auto"/>
            <w:right w:val="none" w:sz="0" w:space="0" w:color="auto"/>
          </w:divBdr>
          <w:divsChild>
            <w:div w:id="1818257302">
              <w:marLeft w:val="0"/>
              <w:marRight w:val="0"/>
              <w:marTop w:val="0"/>
              <w:marBottom w:val="0"/>
              <w:divBdr>
                <w:top w:val="none" w:sz="0" w:space="0" w:color="auto"/>
                <w:left w:val="none" w:sz="0" w:space="0" w:color="auto"/>
                <w:bottom w:val="none" w:sz="0" w:space="0" w:color="auto"/>
                <w:right w:val="none" w:sz="0" w:space="0" w:color="auto"/>
              </w:divBdr>
              <w:divsChild>
                <w:div w:id="1818257288">
                  <w:marLeft w:val="0"/>
                  <w:marRight w:val="0"/>
                  <w:marTop w:val="0"/>
                  <w:marBottom w:val="0"/>
                  <w:divBdr>
                    <w:top w:val="none" w:sz="0" w:space="0" w:color="auto"/>
                    <w:left w:val="none" w:sz="0" w:space="0" w:color="auto"/>
                    <w:bottom w:val="none" w:sz="0" w:space="0" w:color="auto"/>
                    <w:right w:val="none" w:sz="0" w:space="0" w:color="auto"/>
                  </w:divBdr>
                  <w:divsChild>
                    <w:div w:id="1818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327">
          <w:marLeft w:val="0"/>
          <w:marRight w:val="0"/>
          <w:marTop w:val="0"/>
          <w:marBottom w:val="0"/>
          <w:divBdr>
            <w:top w:val="none" w:sz="0" w:space="0" w:color="auto"/>
            <w:left w:val="none" w:sz="0" w:space="0" w:color="auto"/>
            <w:bottom w:val="none" w:sz="0" w:space="0" w:color="auto"/>
            <w:right w:val="none" w:sz="0" w:space="0" w:color="auto"/>
          </w:divBdr>
          <w:divsChild>
            <w:div w:id="1818257299">
              <w:marLeft w:val="0"/>
              <w:marRight w:val="0"/>
              <w:marTop w:val="0"/>
              <w:marBottom w:val="0"/>
              <w:divBdr>
                <w:top w:val="none" w:sz="0" w:space="0" w:color="auto"/>
                <w:left w:val="none" w:sz="0" w:space="0" w:color="auto"/>
                <w:bottom w:val="none" w:sz="0" w:space="0" w:color="auto"/>
                <w:right w:val="none" w:sz="0" w:space="0" w:color="auto"/>
              </w:divBdr>
              <w:divsChild>
                <w:div w:id="1818257318">
                  <w:marLeft w:val="0"/>
                  <w:marRight w:val="0"/>
                  <w:marTop w:val="0"/>
                  <w:marBottom w:val="0"/>
                  <w:divBdr>
                    <w:top w:val="none" w:sz="0" w:space="0" w:color="auto"/>
                    <w:left w:val="none" w:sz="0" w:space="0" w:color="auto"/>
                    <w:bottom w:val="none" w:sz="0" w:space="0" w:color="auto"/>
                    <w:right w:val="none" w:sz="0" w:space="0" w:color="auto"/>
                  </w:divBdr>
                  <w:divsChild>
                    <w:div w:id="18182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305">
      <w:marLeft w:val="0"/>
      <w:marRight w:val="0"/>
      <w:marTop w:val="0"/>
      <w:marBottom w:val="0"/>
      <w:divBdr>
        <w:top w:val="none" w:sz="0" w:space="0" w:color="auto"/>
        <w:left w:val="none" w:sz="0" w:space="0" w:color="auto"/>
        <w:bottom w:val="none" w:sz="0" w:space="0" w:color="auto"/>
        <w:right w:val="none" w:sz="0" w:space="0" w:color="auto"/>
      </w:divBdr>
      <w:divsChild>
        <w:div w:id="1818257289">
          <w:marLeft w:val="0"/>
          <w:marRight w:val="0"/>
          <w:marTop w:val="0"/>
          <w:marBottom w:val="0"/>
          <w:divBdr>
            <w:top w:val="none" w:sz="0" w:space="0" w:color="auto"/>
            <w:left w:val="none" w:sz="0" w:space="0" w:color="auto"/>
            <w:bottom w:val="none" w:sz="0" w:space="0" w:color="auto"/>
            <w:right w:val="none" w:sz="0" w:space="0" w:color="auto"/>
          </w:divBdr>
          <w:divsChild>
            <w:div w:id="1818257286">
              <w:marLeft w:val="0"/>
              <w:marRight w:val="0"/>
              <w:marTop w:val="0"/>
              <w:marBottom w:val="0"/>
              <w:divBdr>
                <w:top w:val="none" w:sz="0" w:space="0" w:color="auto"/>
                <w:left w:val="none" w:sz="0" w:space="0" w:color="auto"/>
                <w:bottom w:val="none" w:sz="0" w:space="0" w:color="auto"/>
                <w:right w:val="none" w:sz="0" w:space="0" w:color="auto"/>
              </w:divBdr>
              <w:divsChild>
                <w:div w:id="18182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306">
      <w:marLeft w:val="0"/>
      <w:marRight w:val="0"/>
      <w:marTop w:val="0"/>
      <w:marBottom w:val="0"/>
      <w:divBdr>
        <w:top w:val="none" w:sz="0" w:space="0" w:color="auto"/>
        <w:left w:val="none" w:sz="0" w:space="0" w:color="auto"/>
        <w:bottom w:val="none" w:sz="0" w:space="0" w:color="auto"/>
        <w:right w:val="none" w:sz="0" w:space="0" w:color="auto"/>
      </w:divBdr>
    </w:div>
    <w:div w:id="1818257308">
      <w:marLeft w:val="0"/>
      <w:marRight w:val="0"/>
      <w:marTop w:val="0"/>
      <w:marBottom w:val="0"/>
      <w:divBdr>
        <w:top w:val="none" w:sz="0" w:space="0" w:color="auto"/>
        <w:left w:val="none" w:sz="0" w:space="0" w:color="auto"/>
        <w:bottom w:val="none" w:sz="0" w:space="0" w:color="auto"/>
        <w:right w:val="none" w:sz="0" w:space="0" w:color="auto"/>
      </w:divBdr>
    </w:div>
    <w:div w:id="1818257312">
      <w:marLeft w:val="0"/>
      <w:marRight w:val="0"/>
      <w:marTop w:val="0"/>
      <w:marBottom w:val="0"/>
      <w:divBdr>
        <w:top w:val="none" w:sz="0" w:space="0" w:color="auto"/>
        <w:left w:val="none" w:sz="0" w:space="0" w:color="auto"/>
        <w:bottom w:val="none" w:sz="0" w:space="0" w:color="auto"/>
        <w:right w:val="none" w:sz="0" w:space="0" w:color="auto"/>
      </w:divBdr>
    </w:div>
    <w:div w:id="1818257314">
      <w:marLeft w:val="0"/>
      <w:marRight w:val="0"/>
      <w:marTop w:val="0"/>
      <w:marBottom w:val="0"/>
      <w:divBdr>
        <w:top w:val="none" w:sz="0" w:space="0" w:color="auto"/>
        <w:left w:val="none" w:sz="0" w:space="0" w:color="auto"/>
        <w:bottom w:val="none" w:sz="0" w:space="0" w:color="auto"/>
        <w:right w:val="none" w:sz="0" w:space="0" w:color="auto"/>
      </w:divBdr>
    </w:div>
    <w:div w:id="1818257315">
      <w:marLeft w:val="0"/>
      <w:marRight w:val="0"/>
      <w:marTop w:val="0"/>
      <w:marBottom w:val="0"/>
      <w:divBdr>
        <w:top w:val="none" w:sz="0" w:space="0" w:color="auto"/>
        <w:left w:val="none" w:sz="0" w:space="0" w:color="auto"/>
        <w:bottom w:val="none" w:sz="0" w:space="0" w:color="auto"/>
        <w:right w:val="none" w:sz="0" w:space="0" w:color="auto"/>
      </w:divBdr>
    </w:div>
    <w:div w:id="1818257317">
      <w:marLeft w:val="0"/>
      <w:marRight w:val="0"/>
      <w:marTop w:val="0"/>
      <w:marBottom w:val="0"/>
      <w:divBdr>
        <w:top w:val="none" w:sz="0" w:space="0" w:color="auto"/>
        <w:left w:val="none" w:sz="0" w:space="0" w:color="auto"/>
        <w:bottom w:val="none" w:sz="0" w:space="0" w:color="auto"/>
        <w:right w:val="none" w:sz="0" w:space="0" w:color="auto"/>
      </w:divBdr>
      <w:divsChild>
        <w:div w:id="1818257298">
          <w:marLeft w:val="0"/>
          <w:marRight w:val="0"/>
          <w:marTop w:val="0"/>
          <w:marBottom w:val="0"/>
          <w:divBdr>
            <w:top w:val="none" w:sz="0" w:space="0" w:color="auto"/>
            <w:left w:val="none" w:sz="0" w:space="0" w:color="auto"/>
            <w:bottom w:val="none" w:sz="0" w:space="0" w:color="auto"/>
            <w:right w:val="none" w:sz="0" w:space="0" w:color="auto"/>
          </w:divBdr>
          <w:divsChild>
            <w:div w:id="1818257309">
              <w:marLeft w:val="0"/>
              <w:marRight w:val="0"/>
              <w:marTop w:val="0"/>
              <w:marBottom w:val="0"/>
              <w:divBdr>
                <w:top w:val="none" w:sz="0" w:space="0" w:color="auto"/>
                <w:left w:val="none" w:sz="0" w:space="0" w:color="auto"/>
                <w:bottom w:val="none" w:sz="0" w:space="0" w:color="auto"/>
                <w:right w:val="none" w:sz="0" w:space="0" w:color="auto"/>
              </w:divBdr>
              <w:divsChild>
                <w:div w:id="181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322">
      <w:marLeft w:val="0"/>
      <w:marRight w:val="0"/>
      <w:marTop w:val="0"/>
      <w:marBottom w:val="0"/>
      <w:divBdr>
        <w:top w:val="none" w:sz="0" w:space="0" w:color="auto"/>
        <w:left w:val="none" w:sz="0" w:space="0" w:color="auto"/>
        <w:bottom w:val="none" w:sz="0" w:space="0" w:color="auto"/>
        <w:right w:val="none" w:sz="0" w:space="0" w:color="auto"/>
      </w:divBdr>
      <w:divsChild>
        <w:div w:id="1818257296">
          <w:marLeft w:val="0"/>
          <w:marRight w:val="0"/>
          <w:marTop w:val="0"/>
          <w:marBottom w:val="0"/>
          <w:divBdr>
            <w:top w:val="none" w:sz="0" w:space="0" w:color="auto"/>
            <w:left w:val="none" w:sz="0" w:space="0" w:color="auto"/>
            <w:bottom w:val="none" w:sz="0" w:space="0" w:color="auto"/>
            <w:right w:val="none" w:sz="0" w:space="0" w:color="auto"/>
          </w:divBdr>
          <w:divsChild>
            <w:div w:id="1818257300">
              <w:marLeft w:val="0"/>
              <w:marRight w:val="0"/>
              <w:marTop w:val="0"/>
              <w:marBottom w:val="0"/>
              <w:divBdr>
                <w:top w:val="none" w:sz="0" w:space="0" w:color="auto"/>
                <w:left w:val="none" w:sz="0" w:space="0" w:color="auto"/>
                <w:bottom w:val="none" w:sz="0" w:space="0" w:color="auto"/>
                <w:right w:val="none" w:sz="0" w:space="0" w:color="auto"/>
              </w:divBdr>
              <w:divsChild>
                <w:div w:id="18182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326">
      <w:marLeft w:val="0"/>
      <w:marRight w:val="0"/>
      <w:marTop w:val="0"/>
      <w:marBottom w:val="0"/>
      <w:divBdr>
        <w:top w:val="none" w:sz="0" w:space="0" w:color="auto"/>
        <w:left w:val="none" w:sz="0" w:space="0" w:color="auto"/>
        <w:bottom w:val="none" w:sz="0" w:space="0" w:color="auto"/>
        <w:right w:val="none" w:sz="0" w:space="0" w:color="auto"/>
      </w:divBdr>
    </w:div>
    <w:div w:id="1818257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chuli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B1884328CC3AE6BF92568E3BA6CE2F07BA6812E11C89EDA15A893F8A606D49DCB3B2729A9E3BC1CcD5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sovga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62</Pages>
  <Words>21523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www.PHILka.RU</dc:creator>
  <cp:keywords/>
  <dc:description/>
  <cp:lastModifiedBy>Admin</cp:lastModifiedBy>
  <cp:revision>3</cp:revision>
  <cp:lastPrinted>2015-09-16T05:03:00Z</cp:lastPrinted>
  <dcterms:created xsi:type="dcterms:W3CDTF">2016-04-20T13:00:00Z</dcterms:created>
  <dcterms:modified xsi:type="dcterms:W3CDTF">2016-04-20T13:20:00Z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1696018290</vt:i4>
  </property>
</Properties>
</file>