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B4" w:rsidRDefault="000F75B4" w:rsidP="006617FD">
      <w:pPr>
        <w:rPr>
          <w:sz w:val="28"/>
          <w:szCs w:val="28"/>
        </w:rPr>
      </w:pPr>
      <w:bookmarkStart w:id="0" w:name="_Ref119427269"/>
      <w:bookmarkStart w:id="1" w:name="_Toc119988600"/>
    </w:p>
    <w:p w:rsidR="000F75B4" w:rsidRDefault="000F75B4" w:rsidP="006617FD">
      <w:pPr>
        <w:rPr>
          <w:sz w:val="28"/>
          <w:szCs w:val="28"/>
        </w:rPr>
      </w:pPr>
    </w:p>
    <w:p w:rsidR="000F75B4" w:rsidRDefault="000F75B4" w:rsidP="006617FD">
      <w:pPr>
        <w:rPr>
          <w:sz w:val="28"/>
          <w:szCs w:val="28"/>
        </w:rPr>
      </w:pPr>
    </w:p>
    <w:p w:rsidR="000F75B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6617FD">
      <w:pPr>
        <w:rPr>
          <w:sz w:val="28"/>
          <w:szCs w:val="28"/>
        </w:rPr>
      </w:pP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КОНКУРСНАЯ ДОКУМЕНТАЦИЯ</w:t>
      </w: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по проведению открытого конкурса на право заключения концессионного</w:t>
      </w: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соглашения в о</w:t>
      </w:r>
      <w:r>
        <w:rPr>
          <w:b/>
          <w:snapToGrid w:val="0"/>
          <w:sz w:val="28"/>
          <w:szCs w:val="28"/>
        </w:rPr>
        <w:t>тношении объектов водоотведения</w:t>
      </w: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городского поселения «Город Советская Гавань»</w:t>
      </w: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Советско-Гаванского муниципального района</w:t>
      </w:r>
    </w:p>
    <w:p w:rsidR="000F75B4" w:rsidRPr="00515A14" w:rsidRDefault="000F75B4" w:rsidP="002E3E22">
      <w:pPr>
        <w:autoSpaceDE w:val="0"/>
        <w:autoSpaceDN w:val="0"/>
        <w:adjustRightInd w:val="0"/>
        <w:jc w:val="center"/>
        <w:rPr>
          <w:b/>
          <w:snapToGrid w:val="0"/>
          <w:sz w:val="28"/>
          <w:szCs w:val="28"/>
        </w:rPr>
      </w:pPr>
      <w:r w:rsidRPr="00515A14">
        <w:rPr>
          <w:b/>
          <w:snapToGrid w:val="0"/>
          <w:sz w:val="28"/>
          <w:szCs w:val="28"/>
        </w:rPr>
        <w:t>Хабаровского края</w:t>
      </w:r>
    </w:p>
    <w:p w:rsidR="000F75B4" w:rsidRPr="00515A14" w:rsidRDefault="000F75B4" w:rsidP="002E3E22">
      <w:pPr>
        <w:autoSpaceDE w:val="0"/>
        <w:autoSpaceDN w:val="0"/>
        <w:adjustRightInd w:val="0"/>
        <w:jc w:val="center"/>
        <w:rPr>
          <w:b/>
          <w:snapToGrid w:val="0"/>
          <w:sz w:val="28"/>
          <w:szCs w:val="28"/>
        </w:rPr>
      </w:pPr>
    </w:p>
    <w:p w:rsidR="000F75B4" w:rsidRPr="00515A14" w:rsidRDefault="000F75B4" w:rsidP="002E3E22">
      <w:pPr>
        <w:autoSpaceDE w:val="0"/>
        <w:autoSpaceDN w:val="0"/>
        <w:adjustRightInd w:val="0"/>
        <w:rPr>
          <w:rFonts w:ascii="TimesNewRoman,Bold" w:hAnsi="TimesNewRoman,Bold" w:cs="TimesNewRoman,Bold"/>
          <w:b/>
          <w:bCs/>
        </w:rPr>
      </w:pPr>
    </w:p>
    <w:p w:rsidR="000F75B4" w:rsidRPr="00515A14" w:rsidRDefault="000F75B4" w:rsidP="002E3E22">
      <w:pPr>
        <w:autoSpaceDE w:val="0"/>
        <w:autoSpaceDN w:val="0"/>
        <w:adjustRightInd w:val="0"/>
        <w:rPr>
          <w:rFonts w:ascii="TimesNewRoman,Bold" w:hAnsi="TimesNewRoman,Bold" w:cs="TimesNewRoman,Bold"/>
          <w:b/>
          <w:bCs/>
        </w:rPr>
      </w:pPr>
    </w:p>
    <w:p w:rsidR="000F75B4" w:rsidRPr="00515A14" w:rsidRDefault="000F75B4" w:rsidP="002E3E22">
      <w:pPr>
        <w:autoSpaceDE w:val="0"/>
        <w:autoSpaceDN w:val="0"/>
        <w:adjustRightInd w:val="0"/>
        <w:rPr>
          <w:rFonts w:ascii="TimesNewRoman,Bold" w:hAnsi="TimesNewRoman,Bold" w:cs="TimesNewRoman,Bold"/>
          <w:b/>
          <w:bCs/>
        </w:rPr>
      </w:pPr>
    </w:p>
    <w:p w:rsidR="000F75B4" w:rsidRPr="00515A14" w:rsidRDefault="000F75B4" w:rsidP="002E3E22">
      <w:pPr>
        <w:autoSpaceDE w:val="0"/>
        <w:autoSpaceDN w:val="0"/>
        <w:adjustRightInd w:val="0"/>
        <w:rPr>
          <w:b/>
          <w:snapToGrid w:val="0"/>
          <w:sz w:val="28"/>
          <w:szCs w:val="28"/>
        </w:rPr>
      </w:pPr>
      <w:r w:rsidRPr="00515A14">
        <w:rPr>
          <w:b/>
          <w:snapToGrid w:val="0"/>
          <w:sz w:val="28"/>
          <w:szCs w:val="28"/>
        </w:rPr>
        <w:t>Концедент:</w:t>
      </w:r>
    </w:p>
    <w:p w:rsidR="000F75B4" w:rsidRPr="00515A14" w:rsidRDefault="000F75B4" w:rsidP="002E3E22">
      <w:pPr>
        <w:autoSpaceDE w:val="0"/>
        <w:autoSpaceDN w:val="0"/>
        <w:adjustRightInd w:val="0"/>
        <w:rPr>
          <w:i/>
          <w:snapToGrid w:val="0"/>
          <w:sz w:val="28"/>
          <w:szCs w:val="28"/>
        </w:rPr>
      </w:pPr>
      <w:r w:rsidRPr="00515A14">
        <w:rPr>
          <w:snapToGrid w:val="0"/>
          <w:sz w:val="28"/>
          <w:szCs w:val="28"/>
        </w:rPr>
        <w:t xml:space="preserve">Муниципальное образование городское поселение «Город Советская Гавань» Советско-Гаванского муниципального района Хабаровского края </w:t>
      </w:r>
    </w:p>
    <w:p w:rsidR="000F75B4" w:rsidRPr="00515A14" w:rsidRDefault="000F75B4" w:rsidP="002E3E22">
      <w:pPr>
        <w:autoSpaceDE w:val="0"/>
        <w:autoSpaceDN w:val="0"/>
        <w:adjustRightInd w:val="0"/>
        <w:rPr>
          <w:snapToGrid w:val="0"/>
          <w:sz w:val="28"/>
          <w:szCs w:val="28"/>
        </w:rPr>
      </w:pPr>
    </w:p>
    <w:p w:rsidR="000F75B4" w:rsidRPr="00515A14" w:rsidRDefault="000F75B4" w:rsidP="002E3E22">
      <w:pPr>
        <w:autoSpaceDE w:val="0"/>
        <w:autoSpaceDN w:val="0"/>
        <w:adjustRightInd w:val="0"/>
        <w:rPr>
          <w:snapToGrid w:val="0"/>
          <w:sz w:val="28"/>
          <w:szCs w:val="28"/>
        </w:rPr>
      </w:pPr>
    </w:p>
    <w:p w:rsidR="000F75B4" w:rsidRPr="00515A14" w:rsidRDefault="000F75B4" w:rsidP="002E3E22">
      <w:pPr>
        <w:autoSpaceDE w:val="0"/>
        <w:autoSpaceDN w:val="0"/>
        <w:adjustRightInd w:val="0"/>
        <w:rPr>
          <w:b/>
          <w:snapToGrid w:val="0"/>
          <w:sz w:val="28"/>
          <w:szCs w:val="28"/>
        </w:rPr>
      </w:pPr>
      <w:r w:rsidRPr="00515A14">
        <w:rPr>
          <w:b/>
          <w:snapToGrid w:val="0"/>
          <w:sz w:val="28"/>
          <w:szCs w:val="28"/>
        </w:rPr>
        <w:t>Организатор открытого конкурса:</w:t>
      </w:r>
    </w:p>
    <w:p w:rsidR="000F75B4" w:rsidRPr="00515A14" w:rsidRDefault="000F75B4" w:rsidP="002E3E22">
      <w:pPr>
        <w:autoSpaceDE w:val="0"/>
        <w:autoSpaceDN w:val="0"/>
        <w:adjustRightInd w:val="0"/>
        <w:rPr>
          <w:snapToGrid w:val="0"/>
          <w:sz w:val="28"/>
          <w:szCs w:val="28"/>
        </w:rPr>
      </w:pPr>
      <w:r w:rsidRPr="00515A14">
        <w:rPr>
          <w:snapToGrid w:val="0"/>
          <w:sz w:val="28"/>
          <w:szCs w:val="28"/>
        </w:rPr>
        <w:t>От имени Концедента Администрация городского поселения «Город Советская Гавань» Советско-Гаванского муниципального района Хабаровского края</w:t>
      </w:r>
    </w:p>
    <w:p w:rsidR="000F75B4" w:rsidRPr="00515A14" w:rsidRDefault="000F75B4" w:rsidP="002E3E22">
      <w:pPr>
        <w:pStyle w:val="Heading1"/>
        <w:widowControl w:val="0"/>
        <w:spacing w:before="0" w:after="0"/>
        <w:rPr>
          <w:rFonts w:ascii="Calibri" w:hAnsi="Calibri" w:cs="Times-Roman"/>
        </w:rPr>
      </w:pPr>
    </w:p>
    <w:p w:rsidR="000F75B4" w:rsidRPr="00515A14" w:rsidRDefault="000F75B4" w:rsidP="002E3E22">
      <w:pPr>
        <w:pStyle w:val="Heading1"/>
        <w:widowControl w:val="0"/>
        <w:spacing w:before="0" w:after="0"/>
        <w:rPr>
          <w:rFonts w:ascii="Calibri" w:hAnsi="Calibri" w:cs="Times-Roman"/>
        </w:rPr>
      </w:pPr>
    </w:p>
    <w:p w:rsidR="000F75B4" w:rsidRPr="00515A14" w:rsidRDefault="000F75B4" w:rsidP="002E3E22">
      <w:pPr>
        <w:pStyle w:val="Heading1"/>
        <w:widowControl w:val="0"/>
        <w:spacing w:before="0" w:after="0"/>
        <w:rPr>
          <w:rFonts w:ascii="Calibri" w:hAnsi="Calibri" w:cs="Times-Roman"/>
        </w:rPr>
      </w:pPr>
    </w:p>
    <w:p w:rsidR="000F75B4" w:rsidRPr="00515A14" w:rsidRDefault="000F75B4" w:rsidP="002E3E22">
      <w:pPr>
        <w:pStyle w:val="Heading1"/>
        <w:widowControl w:val="0"/>
        <w:spacing w:before="0" w:after="0"/>
        <w:rPr>
          <w:rFonts w:ascii="Calibri" w:hAnsi="Calibri" w:cs="Times-Roman"/>
        </w:rPr>
      </w:pPr>
    </w:p>
    <w:p w:rsidR="000F75B4" w:rsidRPr="00515A14" w:rsidRDefault="000F75B4" w:rsidP="002E3E22">
      <w:pPr>
        <w:pStyle w:val="Heading1"/>
        <w:widowControl w:val="0"/>
        <w:spacing w:before="0" w:after="0"/>
        <w:rPr>
          <w:rFonts w:ascii="Calibri" w:hAnsi="Calibri" w:cs="Times-Roman"/>
        </w:rPr>
      </w:pPr>
    </w:p>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 w:rsidR="000F75B4" w:rsidRPr="00515A14" w:rsidRDefault="000F75B4" w:rsidP="002E3E22">
      <w:pPr>
        <w:tabs>
          <w:tab w:val="left" w:pos="3345"/>
        </w:tabs>
        <w:jc w:val="center"/>
        <w:rPr>
          <w:sz w:val="28"/>
          <w:szCs w:val="28"/>
        </w:rPr>
      </w:pPr>
      <w:r w:rsidRPr="00515A14">
        <w:rPr>
          <w:snapToGrid w:val="0"/>
          <w:sz w:val="28"/>
          <w:szCs w:val="28"/>
        </w:rPr>
        <w:t>г.</w:t>
      </w:r>
      <w:r>
        <w:rPr>
          <w:snapToGrid w:val="0"/>
          <w:sz w:val="28"/>
          <w:szCs w:val="28"/>
        </w:rPr>
        <w:t xml:space="preserve"> Советская Гавань 2016</w:t>
      </w:r>
    </w:p>
    <w:p w:rsidR="000F75B4" w:rsidRPr="00515A14" w:rsidRDefault="000F75B4" w:rsidP="006617FD">
      <w:pPr>
        <w:pStyle w:val="Heading1"/>
        <w:spacing w:before="0" w:after="0"/>
        <w:rPr>
          <w:sz w:val="28"/>
          <w:szCs w:val="28"/>
        </w:rPr>
      </w:pPr>
      <w:bookmarkStart w:id="2" w:name="_Toc381200803"/>
      <w:r w:rsidRPr="00515A14">
        <w:rPr>
          <w:sz w:val="28"/>
          <w:szCs w:val="28"/>
        </w:rPr>
        <w:br w:type="page"/>
      </w:r>
      <w:bookmarkStart w:id="3" w:name="_Toc414487451"/>
      <w:bookmarkEnd w:id="2"/>
      <w:r w:rsidRPr="00515A14">
        <w:rPr>
          <w:sz w:val="28"/>
          <w:szCs w:val="28"/>
        </w:rPr>
        <w:t>Общие положения</w:t>
      </w:r>
      <w:bookmarkEnd w:id="3"/>
    </w:p>
    <w:p w:rsidR="000F75B4" w:rsidRPr="00515A14" w:rsidRDefault="000F75B4" w:rsidP="006617FD">
      <w:pPr>
        <w:pStyle w:val="Standard"/>
        <w:autoSpaceDE w:val="0"/>
        <w:ind w:firstLine="708"/>
        <w:jc w:val="center"/>
        <w:rPr>
          <w:rStyle w:val="Heading1Char1"/>
          <w:rFonts w:cs="Times New Roman"/>
          <w:sz w:val="28"/>
          <w:szCs w:val="28"/>
          <w:lang w:bidi="ar-SA"/>
        </w:rPr>
      </w:pPr>
    </w:p>
    <w:p w:rsidR="000F75B4" w:rsidRPr="00515A14" w:rsidRDefault="000F75B4" w:rsidP="002E3E22">
      <w:pPr>
        <w:pStyle w:val="Standard"/>
        <w:autoSpaceDE w:val="0"/>
        <w:ind w:firstLine="708"/>
        <w:jc w:val="both"/>
        <w:rPr>
          <w:sz w:val="28"/>
          <w:szCs w:val="28"/>
        </w:rPr>
      </w:pPr>
      <w:r w:rsidRPr="00515A14">
        <w:rPr>
          <w:rFonts w:cs="Times New Roman"/>
          <w:bCs/>
          <w:sz w:val="28"/>
          <w:szCs w:val="28"/>
        </w:rPr>
        <w:t xml:space="preserve">Настоящая конкурсная документация утверждена </w:t>
      </w:r>
      <w:r w:rsidRPr="00515A14">
        <w:rPr>
          <w:rFonts w:cs="Times New Roman"/>
          <w:bCs/>
          <w:sz w:val="28"/>
          <w:szCs w:val="28"/>
          <w:lang w:val="ru-RU"/>
        </w:rPr>
        <w:t>постановлением администрации горо</w:t>
      </w:r>
      <w:r>
        <w:rPr>
          <w:rFonts w:cs="Times New Roman"/>
          <w:bCs/>
          <w:sz w:val="28"/>
          <w:szCs w:val="28"/>
          <w:lang w:val="ru-RU"/>
        </w:rPr>
        <w:t>да Советская Гавань от 20.04.2016 № 461</w:t>
      </w:r>
      <w:r w:rsidRPr="00515A14">
        <w:rPr>
          <w:rFonts w:cs="Times New Roman"/>
          <w:bCs/>
          <w:sz w:val="28"/>
          <w:szCs w:val="28"/>
          <w:lang w:val="ru-RU"/>
        </w:rPr>
        <w:t xml:space="preserve"> в соответствии с </w:t>
      </w:r>
      <w:r w:rsidRPr="00515A14">
        <w:rPr>
          <w:sz w:val="28"/>
          <w:szCs w:val="28"/>
        </w:rPr>
        <w:t>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w:t>
      </w:r>
      <w:r>
        <w:rPr>
          <w:sz w:val="28"/>
          <w:szCs w:val="28"/>
        </w:rPr>
        <w:t xml:space="preserve">йства, Федеральным законом от </w:t>
      </w:r>
      <w:r>
        <w:rPr>
          <w:sz w:val="28"/>
          <w:szCs w:val="28"/>
          <w:lang w:val="ru-RU"/>
        </w:rPr>
        <w:t>07</w:t>
      </w:r>
      <w:r>
        <w:rPr>
          <w:sz w:val="28"/>
          <w:szCs w:val="28"/>
        </w:rPr>
        <w:t>.</w:t>
      </w:r>
      <w:r>
        <w:rPr>
          <w:sz w:val="28"/>
          <w:szCs w:val="28"/>
          <w:lang w:val="ru-RU"/>
        </w:rPr>
        <w:t>12</w:t>
      </w:r>
      <w:r>
        <w:rPr>
          <w:sz w:val="28"/>
          <w:szCs w:val="28"/>
        </w:rPr>
        <w:t>.201</w:t>
      </w:r>
      <w:r>
        <w:rPr>
          <w:sz w:val="28"/>
          <w:szCs w:val="28"/>
          <w:lang w:val="ru-RU"/>
        </w:rPr>
        <w:t>1</w:t>
      </w:r>
      <w:r>
        <w:rPr>
          <w:sz w:val="28"/>
          <w:szCs w:val="28"/>
        </w:rPr>
        <w:t xml:space="preserve"> № </w:t>
      </w:r>
      <w:r>
        <w:rPr>
          <w:sz w:val="28"/>
          <w:szCs w:val="28"/>
          <w:lang w:val="ru-RU"/>
        </w:rPr>
        <w:t>416</w:t>
      </w:r>
      <w:r>
        <w:rPr>
          <w:sz w:val="28"/>
          <w:szCs w:val="28"/>
        </w:rPr>
        <w:t xml:space="preserve">-ФЗ «О </w:t>
      </w:r>
      <w:r>
        <w:rPr>
          <w:sz w:val="28"/>
          <w:szCs w:val="28"/>
          <w:lang w:val="ru-RU"/>
        </w:rPr>
        <w:t>водоснабжении и водоотведении</w:t>
      </w:r>
      <w:r w:rsidRPr="00515A14">
        <w:rPr>
          <w:sz w:val="28"/>
          <w:szCs w:val="28"/>
        </w:rPr>
        <w:t xml:space="preserve">», а также с письмом Комитета по ценам и тарифам </w:t>
      </w:r>
      <w:r>
        <w:rPr>
          <w:i/>
          <w:sz w:val="28"/>
          <w:szCs w:val="28"/>
        </w:rPr>
        <w:t>(исх. № 3-1-4-</w:t>
      </w:r>
      <w:r>
        <w:rPr>
          <w:i/>
          <w:sz w:val="28"/>
          <w:szCs w:val="28"/>
          <w:lang w:val="ru-RU"/>
        </w:rPr>
        <w:t>2026</w:t>
      </w:r>
      <w:r>
        <w:rPr>
          <w:i/>
          <w:sz w:val="28"/>
          <w:szCs w:val="28"/>
        </w:rPr>
        <w:t xml:space="preserve"> от </w:t>
      </w:r>
      <w:r>
        <w:rPr>
          <w:i/>
          <w:sz w:val="28"/>
          <w:szCs w:val="28"/>
          <w:lang w:val="ru-RU"/>
        </w:rPr>
        <w:t>27</w:t>
      </w:r>
      <w:r>
        <w:rPr>
          <w:i/>
          <w:sz w:val="28"/>
          <w:szCs w:val="28"/>
        </w:rPr>
        <w:t>.0</w:t>
      </w:r>
      <w:r>
        <w:rPr>
          <w:i/>
          <w:sz w:val="28"/>
          <w:szCs w:val="28"/>
          <w:lang w:val="ru-RU"/>
        </w:rPr>
        <w:t>5</w:t>
      </w:r>
      <w:r w:rsidRPr="00515A14">
        <w:rPr>
          <w:i/>
          <w:sz w:val="28"/>
          <w:szCs w:val="28"/>
        </w:rPr>
        <w:t>.2015).</w:t>
      </w:r>
    </w:p>
    <w:p w:rsidR="000F75B4" w:rsidRPr="00515A14" w:rsidRDefault="000F75B4" w:rsidP="006617FD">
      <w:pPr>
        <w:pStyle w:val="Standard"/>
        <w:autoSpaceDE w:val="0"/>
        <w:ind w:firstLine="708"/>
        <w:jc w:val="both"/>
        <w:rPr>
          <w:rFonts w:cs="Times New Roman"/>
          <w:bCs/>
          <w:sz w:val="28"/>
          <w:szCs w:val="28"/>
        </w:rPr>
      </w:pPr>
      <w:r w:rsidRPr="00515A14">
        <w:rPr>
          <w:rFonts w:cs="Times New Roman"/>
          <w:bCs/>
          <w:sz w:val="28"/>
          <w:szCs w:val="28"/>
        </w:rPr>
        <w:t>Для целей настоящей</w:t>
      </w:r>
      <w:r w:rsidRPr="00515A14">
        <w:rPr>
          <w:rFonts w:cs="Times New Roman"/>
          <w:bCs/>
          <w:sz w:val="28"/>
          <w:szCs w:val="28"/>
          <w:lang w:val="ru-RU"/>
        </w:rPr>
        <w:t xml:space="preserve"> </w:t>
      </w:r>
      <w:r w:rsidRPr="00515A14">
        <w:rPr>
          <w:rFonts w:cs="Times New Roman"/>
          <w:bCs/>
          <w:sz w:val="28"/>
          <w:szCs w:val="28"/>
        </w:rPr>
        <w:t>конкурсной документации используются следующие термины:</w:t>
      </w:r>
    </w:p>
    <w:p w:rsidR="000F75B4" w:rsidRPr="00515A14" w:rsidRDefault="000F75B4" w:rsidP="006617FD">
      <w:pPr>
        <w:pStyle w:val="Standard"/>
        <w:autoSpaceDE w:val="0"/>
        <w:ind w:firstLine="708"/>
        <w:jc w:val="both"/>
        <w:rPr>
          <w:rFonts w:cs="Times New Roman"/>
          <w:sz w:val="28"/>
          <w:szCs w:val="28"/>
        </w:rPr>
      </w:pPr>
      <w:r w:rsidRPr="00515A14">
        <w:rPr>
          <w:rFonts w:cs="Times New Roman"/>
          <w:b/>
          <w:bCs/>
          <w:sz w:val="28"/>
          <w:szCs w:val="28"/>
          <w:lang w:val="ru-RU"/>
        </w:rPr>
        <w:t xml:space="preserve">Задаток – </w:t>
      </w:r>
      <w:r w:rsidRPr="00515A14">
        <w:rPr>
          <w:rFonts w:cs="Times New Roman"/>
          <w:bCs/>
          <w:sz w:val="28"/>
          <w:szCs w:val="28"/>
          <w:lang w:val="ru-RU"/>
        </w:rPr>
        <w:t xml:space="preserve">денежные средства, вносимые заявителем в срок, размере и порядке, установленном конкурсной документацией, в качестве </w:t>
      </w:r>
      <w:r w:rsidRPr="00515A14">
        <w:rPr>
          <w:rFonts w:cs="Times New Roman"/>
          <w:sz w:val="28"/>
          <w:szCs w:val="28"/>
          <w:lang w:val="ru-RU"/>
        </w:rPr>
        <w:t>обеспечения исполнения обязательствазаявителя по заключению концессионного соглашения.</w:t>
      </w:r>
    </w:p>
    <w:p w:rsidR="000F75B4" w:rsidRPr="00515A14" w:rsidRDefault="000F75B4" w:rsidP="006617FD">
      <w:pPr>
        <w:pStyle w:val="Standard"/>
        <w:autoSpaceDE w:val="0"/>
        <w:ind w:firstLine="708"/>
        <w:jc w:val="both"/>
        <w:rPr>
          <w:rFonts w:cs="Times New Roman"/>
          <w:sz w:val="28"/>
          <w:szCs w:val="28"/>
        </w:rPr>
      </w:pPr>
      <w:r w:rsidRPr="00515A14">
        <w:rPr>
          <w:rFonts w:cs="Times New Roman"/>
          <w:b/>
          <w:bCs/>
          <w:sz w:val="28"/>
          <w:szCs w:val="28"/>
          <w:lang w:val="ru-RU"/>
        </w:rPr>
        <w:t xml:space="preserve">Закон о концессионных соглашениях </w:t>
      </w:r>
      <w:r w:rsidRPr="00515A14">
        <w:rPr>
          <w:rFonts w:cs="Times New Roman"/>
          <w:sz w:val="28"/>
          <w:szCs w:val="28"/>
          <w:lang w:val="ru-RU"/>
        </w:rPr>
        <w:t>– Федеральный закон от 21 июля 2005 года №</w:t>
      </w:r>
      <w:r w:rsidRPr="00515A14">
        <w:rPr>
          <w:rFonts w:cs="Times New Roman"/>
          <w:sz w:val="28"/>
          <w:szCs w:val="28"/>
          <w:lang w:val="en-US"/>
        </w:rPr>
        <w:t> </w:t>
      </w:r>
      <w:r w:rsidRPr="00515A14">
        <w:rPr>
          <w:rFonts w:cs="Times New Roman"/>
          <w:sz w:val="28"/>
          <w:szCs w:val="28"/>
          <w:lang w:val="ru-RU"/>
        </w:rPr>
        <w:t>115-ФЗ «О</w:t>
      </w:r>
      <w:r w:rsidRPr="00515A14">
        <w:rPr>
          <w:rFonts w:cs="Times New Roman"/>
          <w:sz w:val="28"/>
          <w:szCs w:val="28"/>
          <w:lang w:val="en-US"/>
        </w:rPr>
        <w:t> </w:t>
      </w:r>
      <w:r w:rsidRPr="00515A14">
        <w:rPr>
          <w:rFonts w:cs="Times New Roman"/>
          <w:sz w:val="28"/>
          <w:szCs w:val="28"/>
          <w:lang w:val="ru-RU"/>
        </w:rPr>
        <w:t>концессионных соглашениях».</w:t>
      </w:r>
    </w:p>
    <w:p w:rsidR="000F75B4" w:rsidRPr="00515A14" w:rsidRDefault="000F75B4" w:rsidP="004C376B">
      <w:pPr>
        <w:pStyle w:val="Standard"/>
        <w:autoSpaceDE w:val="0"/>
        <w:ind w:firstLine="708"/>
        <w:jc w:val="both"/>
        <w:rPr>
          <w:rFonts w:cs="Times New Roman"/>
          <w:sz w:val="28"/>
          <w:szCs w:val="28"/>
          <w:lang w:val="ru-RU"/>
        </w:rPr>
      </w:pPr>
      <w:r w:rsidRPr="00515A14">
        <w:rPr>
          <w:rFonts w:cs="Times New Roman"/>
          <w:b/>
          <w:bCs/>
          <w:sz w:val="28"/>
          <w:szCs w:val="28"/>
          <w:lang w:val="ru-RU"/>
        </w:rPr>
        <w:t>Заявитель</w:t>
      </w:r>
      <w:r w:rsidRPr="00515A14">
        <w:rPr>
          <w:rFonts w:cs="Times New Roman"/>
          <w:sz w:val="28"/>
          <w:szCs w:val="28"/>
          <w:lang w:val="ru-RU"/>
        </w:rPr>
        <w:t xml:space="preserve"> – </w:t>
      </w:r>
      <w:r w:rsidRPr="00515A14">
        <w:rPr>
          <w:rFonts w:cs="Times New Roman"/>
          <w:bCs/>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15A14">
        <w:rPr>
          <w:rFonts w:cs="Times New Roman"/>
          <w:sz w:val="28"/>
          <w:szCs w:val="28"/>
          <w:lang w:val="ru-RU"/>
        </w:rPr>
        <w:t>.</w:t>
      </w:r>
    </w:p>
    <w:p w:rsidR="000F75B4" w:rsidRPr="00515A14" w:rsidRDefault="000F75B4" w:rsidP="006617FD">
      <w:pPr>
        <w:pStyle w:val="Standard"/>
        <w:autoSpaceDE w:val="0"/>
        <w:ind w:firstLine="708"/>
        <w:jc w:val="both"/>
        <w:rPr>
          <w:rFonts w:cs="Times New Roman"/>
          <w:bCs/>
          <w:sz w:val="28"/>
          <w:szCs w:val="28"/>
          <w:lang w:val="ru-RU"/>
        </w:rPr>
      </w:pPr>
      <w:r w:rsidRPr="00515A14">
        <w:rPr>
          <w:rFonts w:cs="Times New Roman"/>
          <w:b/>
          <w:bCs/>
          <w:sz w:val="28"/>
          <w:szCs w:val="28"/>
          <w:lang w:val="ru-RU"/>
        </w:rPr>
        <w:t xml:space="preserve">Заявка </w:t>
      </w:r>
      <w:r w:rsidRPr="00515A14">
        <w:rPr>
          <w:rFonts w:cs="Times New Roman"/>
          <w:sz w:val="28"/>
          <w:szCs w:val="28"/>
          <w:lang w:val="ru-RU"/>
        </w:rPr>
        <w:t xml:space="preserve">– </w:t>
      </w:r>
      <w:r w:rsidRPr="00515A14">
        <w:rPr>
          <w:rFonts w:cs="Times New Roman"/>
          <w:bCs/>
          <w:sz w:val="28"/>
          <w:szCs w:val="28"/>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0F75B4" w:rsidRPr="00515A14" w:rsidRDefault="000F75B4" w:rsidP="007D13CF">
      <w:pPr>
        <w:pStyle w:val="ListParagraph"/>
        <w:autoSpaceDE w:val="0"/>
        <w:autoSpaceDN/>
        <w:spacing w:line="276" w:lineRule="auto"/>
        <w:ind w:left="0" w:firstLine="709"/>
        <w:contextualSpacing/>
        <w:jc w:val="both"/>
        <w:rPr>
          <w:bCs/>
          <w:sz w:val="28"/>
          <w:szCs w:val="28"/>
        </w:rPr>
      </w:pPr>
      <w:r w:rsidRPr="00515A14">
        <w:rPr>
          <w:b/>
          <w:bCs/>
          <w:sz w:val="28"/>
          <w:szCs w:val="28"/>
        </w:rPr>
        <w:t xml:space="preserve">Иное лицо, заключающее концессионное соглашение </w:t>
      </w:r>
      <w:r w:rsidRPr="00515A14">
        <w:rPr>
          <w:bCs/>
          <w:sz w:val="28"/>
          <w:szCs w:val="28"/>
        </w:rPr>
        <w:t>–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0F75B4" w:rsidRPr="00515A14" w:rsidRDefault="000F75B4" w:rsidP="007D13CF">
      <w:pPr>
        <w:autoSpaceDE w:val="0"/>
        <w:autoSpaceDN w:val="0"/>
        <w:adjustRightInd w:val="0"/>
        <w:ind w:firstLine="709"/>
        <w:jc w:val="both"/>
        <w:rPr>
          <w:bCs/>
          <w:sz w:val="28"/>
          <w:szCs w:val="28"/>
        </w:rPr>
      </w:pPr>
      <w:r w:rsidRPr="00515A14">
        <w:rPr>
          <w:b/>
          <w:bCs/>
          <w:sz w:val="28"/>
          <w:szCs w:val="28"/>
        </w:rPr>
        <w:t>Конкурс</w:t>
      </w:r>
      <w:r w:rsidRPr="00515A14">
        <w:rPr>
          <w:bCs/>
          <w:sz w:val="28"/>
          <w:szCs w:val="28"/>
        </w:rPr>
        <w:t xml:space="preserve"> – открытый конкурс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0F75B4" w:rsidRPr="00515A14" w:rsidRDefault="000F75B4" w:rsidP="006617FD">
      <w:pPr>
        <w:pStyle w:val="Standard"/>
        <w:autoSpaceDE w:val="0"/>
        <w:ind w:firstLine="708"/>
        <w:jc w:val="both"/>
        <w:rPr>
          <w:rFonts w:cs="Times New Roman"/>
          <w:sz w:val="28"/>
          <w:szCs w:val="28"/>
          <w:lang w:val="ru-RU"/>
        </w:rPr>
      </w:pPr>
      <w:r w:rsidRPr="00515A14">
        <w:rPr>
          <w:rFonts w:cs="Times New Roman"/>
          <w:b/>
          <w:bCs/>
          <w:sz w:val="28"/>
          <w:szCs w:val="28"/>
          <w:lang w:val="ru-RU"/>
        </w:rPr>
        <w:t xml:space="preserve">Конкурсная документация </w:t>
      </w:r>
      <w:r w:rsidRPr="00515A14">
        <w:rPr>
          <w:rFonts w:cs="Times New Roman"/>
          <w:sz w:val="28"/>
          <w:szCs w:val="28"/>
          <w:lang w:val="ru-RU"/>
        </w:rPr>
        <w:t>– комплект документов, определяющих условия и критерии конкурса, требования к</w:t>
      </w:r>
      <w:r w:rsidRPr="00515A14">
        <w:rPr>
          <w:rFonts w:cs="Times New Roman"/>
          <w:sz w:val="28"/>
          <w:szCs w:val="28"/>
          <w:lang w:val="en-US"/>
        </w:rPr>
        <w:t> </w:t>
      </w:r>
      <w:r w:rsidRPr="00515A14">
        <w:rPr>
          <w:rFonts w:cs="Times New Roman"/>
          <w:sz w:val="28"/>
          <w:szCs w:val="28"/>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0F75B4" w:rsidRPr="00515A14" w:rsidRDefault="000F75B4" w:rsidP="006617FD">
      <w:pPr>
        <w:pStyle w:val="Standard"/>
        <w:autoSpaceDE w:val="0"/>
        <w:ind w:firstLine="708"/>
        <w:jc w:val="both"/>
        <w:rPr>
          <w:rFonts w:cs="Times New Roman"/>
          <w:sz w:val="28"/>
          <w:szCs w:val="28"/>
          <w:shd w:val="clear" w:color="auto" w:fill="FFFF00"/>
          <w:lang w:val="ru-RU"/>
        </w:rPr>
      </w:pPr>
      <w:r w:rsidRPr="00515A14">
        <w:rPr>
          <w:rFonts w:cs="Times New Roman"/>
          <w:b/>
          <w:bCs/>
          <w:sz w:val="28"/>
          <w:szCs w:val="28"/>
          <w:lang w:val="ru-RU"/>
        </w:rPr>
        <w:t xml:space="preserve">Конкурсная комиссия </w:t>
      </w:r>
      <w:r w:rsidRPr="00515A14">
        <w:rPr>
          <w:rFonts w:cs="Times New Roman"/>
          <w:sz w:val="28"/>
          <w:szCs w:val="28"/>
          <w:lang w:val="ru-RU"/>
        </w:rPr>
        <w:t>– конкурсная комиссия по проведению конкурса.</w:t>
      </w:r>
    </w:p>
    <w:p w:rsidR="000F75B4" w:rsidRPr="00515A14" w:rsidRDefault="000F75B4" w:rsidP="006617FD">
      <w:pPr>
        <w:pStyle w:val="Standard"/>
        <w:autoSpaceDE w:val="0"/>
        <w:ind w:firstLine="708"/>
        <w:jc w:val="both"/>
        <w:rPr>
          <w:rFonts w:cs="Times New Roman"/>
          <w:sz w:val="28"/>
          <w:szCs w:val="28"/>
        </w:rPr>
      </w:pPr>
      <w:r w:rsidRPr="00515A14">
        <w:rPr>
          <w:rFonts w:cs="Times New Roman"/>
          <w:b/>
          <w:bCs/>
          <w:sz w:val="28"/>
          <w:szCs w:val="28"/>
          <w:lang w:val="ru-RU"/>
        </w:rPr>
        <w:t xml:space="preserve">Конкурсное предложение </w:t>
      </w:r>
      <w:r w:rsidRPr="00515A14">
        <w:rPr>
          <w:rFonts w:cs="Times New Roman"/>
          <w:sz w:val="28"/>
          <w:szCs w:val="28"/>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0F75B4" w:rsidRPr="00515A14" w:rsidRDefault="000F75B4" w:rsidP="002E3E22">
      <w:pPr>
        <w:pStyle w:val="ConsPlusNormal"/>
        <w:ind w:firstLine="708"/>
        <w:jc w:val="both"/>
        <w:rPr>
          <w:rFonts w:ascii="Times New Roman" w:hAnsi="Times New Roman" w:cs="Tahoma"/>
          <w:kern w:val="3"/>
          <w:sz w:val="28"/>
          <w:szCs w:val="28"/>
          <w:lang w:eastAsia="ja-JP" w:bidi="fa-IR"/>
        </w:rPr>
      </w:pPr>
      <w:r w:rsidRPr="00515A14">
        <w:rPr>
          <w:rFonts w:ascii="Times New Roman" w:hAnsi="Times New Roman" w:cs="Tahoma"/>
          <w:b/>
          <w:kern w:val="3"/>
          <w:sz w:val="28"/>
          <w:szCs w:val="28"/>
          <w:lang w:val="de-DE" w:eastAsia="ja-JP" w:bidi="fa-IR"/>
        </w:rPr>
        <w:t>Концедент</w:t>
      </w:r>
      <w:r w:rsidRPr="00515A14">
        <w:rPr>
          <w:rFonts w:ascii="Times New Roman" w:hAnsi="Times New Roman" w:cs="Tahoma"/>
          <w:kern w:val="3"/>
          <w:sz w:val="28"/>
          <w:szCs w:val="28"/>
          <w:lang w:val="de-DE" w:eastAsia="ja-JP" w:bidi="fa-IR"/>
        </w:rPr>
        <w:t xml:space="preserve"> – муниципальное образование городское поселение «Город Советская Гавань» Советско-Гаванского муниципального района Хабаровского кра</w:t>
      </w:r>
      <w:r>
        <w:rPr>
          <w:rFonts w:ascii="Times New Roman" w:hAnsi="Times New Roman" w:cs="Tahoma"/>
          <w:kern w:val="3"/>
          <w:sz w:val="28"/>
          <w:szCs w:val="28"/>
          <w:lang w:val="de-DE" w:eastAsia="ja-JP" w:bidi="fa-IR"/>
        </w:rPr>
        <w:t xml:space="preserve">я, от имени которого выступает </w:t>
      </w:r>
      <w:r>
        <w:rPr>
          <w:rFonts w:ascii="Times New Roman" w:hAnsi="Times New Roman" w:cs="Tahoma"/>
          <w:kern w:val="3"/>
          <w:sz w:val="28"/>
          <w:szCs w:val="28"/>
          <w:lang w:eastAsia="ja-JP" w:bidi="fa-IR"/>
        </w:rPr>
        <w:t>А</w:t>
      </w:r>
      <w:r w:rsidRPr="00515A14">
        <w:rPr>
          <w:rFonts w:ascii="Times New Roman" w:hAnsi="Times New Roman" w:cs="Tahoma"/>
          <w:kern w:val="3"/>
          <w:sz w:val="28"/>
          <w:szCs w:val="28"/>
          <w:lang w:val="de-DE" w:eastAsia="ja-JP" w:bidi="fa-IR"/>
        </w:rPr>
        <w:t>дминистрация города Советская Гавань (682800, Хабаровский край, Советско-Гаванский район, г. Советская Гавань, ул. Советская, 27) на стороне Концедента в обязательствах по Концессионному соглашению и осуществляет отдельные полномочия Концедента, в том числе по передаче объекта Концессионного соглашения и иного имущества.</w:t>
      </w:r>
    </w:p>
    <w:p w:rsidR="000F75B4" w:rsidRPr="00515A14" w:rsidRDefault="000F75B4" w:rsidP="002E3E22">
      <w:pPr>
        <w:pStyle w:val="Standard"/>
        <w:autoSpaceDE w:val="0"/>
        <w:ind w:firstLine="708"/>
        <w:jc w:val="both"/>
        <w:rPr>
          <w:sz w:val="28"/>
          <w:szCs w:val="28"/>
        </w:rPr>
      </w:pPr>
      <w:r w:rsidRPr="00515A14">
        <w:rPr>
          <w:b/>
          <w:bCs/>
          <w:sz w:val="28"/>
          <w:szCs w:val="28"/>
        </w:rPr>
        <w:t xml:space="preserve">Концессионер </w:t>
      </w:r>
      <w:r w:rsidRPr="00515A14">
        <w:rPr>
          <w:sz w:val="28"/>
          <w:szCs w:val="28"/>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0F75B4" w:rsidRPr="00515A14" w:rsidRDefault="000F75B4" w:rsidP="006617FD">
      <w:pPr>
        <w:pStyle w:val="Standard"/>
        <w:autoSpaceDE w:val="0"/>
        <w:ind w:firstLine="708"/>
        <w:jc w:val="both"/>
        <w:rPr>
          <w:rFonts w:cs="Times New Roman"/>
          <w:sz w:val="28"/>
          <w:szCs w:val="28"/>
          <w:lang w:val="ru-RU"/>
        </w:rPr>
      </w:pPr>
      <w:r w:rsidRPr="00515A14">
        <w:rPr>
          <w:rFonts w:cs="Times New Roman"/>
          <w:b/>
          <w:bCs/>
          <w:kern w:val="0"/>
          <w:sz w:val="28"/>
          <w:szCs w:val="28"/>
          <w:lang w:val="ru-RU" w:eastAsia="ru-RU" w:bidi="ar-SA"/>
        </w:rPr>
        <w:t>Концессионное соглашение</w:t>
      </w:r>
      <w:r w:rsidRPr="00515A14">
        <w:rPr>
          <w:rFonts w:cs="Times New Roman"/>
          <w:sz w:val="28"/>
          <w:szCs w:val="28"/>
          <w:lang w:val="ru-RU"/>
        </w:rPr>
        <w:t xml:space="preserve"> – заключаемое между концедентом и концессионером соглашение, проект которого указан в Приложении № 1 к конкурсной документации.</w:t>
      </w:r>
    </w:p>
    <w:p w:rsidR="000F75B4" w:rsidRPr="00515A14" w:rsidRDefault="000F75B4" w:rsidP="006617FD">
      <w:pPr>
        <w:tabs>
          <w:tab w:val="left" w:pos="9072"/>
        </w:tabs>
        <w:ind w:firstLine="709"/>
        <w:jc w:val="both"/>
        <w:rPr>
          <w:sz w:val="28"/>
          <w:szCs w:val="28"/>
        </w:rPr>
      </w:pPr>
      <w:r w:rsidRPr="00515A14">
        <w:rPr>
          <w:b/>
          <w:sz w:val="28"/>
          <w:szCs w:val="28"/>
        </w:rPr>
        <w:t>Критерии конкурса</w:t>
      </w:r>
      <w:r w:rsidRPr="00515A14">
        <w:rPr>
          <w:sz w:val="28"/>
          <w:szCs w:val="2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0F75B4" w:rsidRPr="00515A14" w:rsidRDefault="000F75B4" w:rsidP="002E3E22">
      <w:pPr>
        <w:pStyle w:val="Standard"/>
        <w:autoSpaceDE w:val="0"/>
        <w:ind w:firstLine="708"/>
        <w:jc w:val="both"/>
        <w:rPr>
          <w:rFonts w:cs="Times New Roman"/>
          <w:sz w:val="26"/>
          <w:szCs w:val="26"/>
          <w:lang w:val="ru-RU"/>
        </w:rPr>
      </w:pPr>
      <w:r w:rsidRPr="00515A14">
        <w:rPr>
          <w:rFonts w:cs="Times New Roman"/>
          <w:b/>
          <w:bCs/>
          <w:sz w:val="28"/>
          <w:szCs w:val="28"/>
          <w:lang w:val="ru-RU"/>
        </w:rPr>
        <w:t>Официальные сайты</w:t>
      </w:r>
      <w:r w:rsidRPr="00515A14">
        <w:rPr>
          <w:rFonts w:cs="Times New Roman"/>
          <w:sz w:val="28"/>
          <w:szCs w:val="28"/>
          <w:lang w:val="ru-RU"/>
        </w:rPr>
        <w:t xml:space="preserve"> – официальный сайт </w:t>
      </w:r>
      <w:r w:rsidRPr="00515A14">
        <w:rPr>
          <w:rFonts w:cs="Times New Roman"/>
          <w:sz w:val="28"/>
          <w:szCs w:val="28"/>
        </w:rPr>
        <w:t>Российской Федерации</w:t>
      </w:r>
      <w:r w:rsidRPr="00515A14">
        <w:rPr>
          <w:rFonts w:cs="Times New Roman"/>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7" w:history="1">
        <w:r w:rsidRPr="00515A14">
          <w:rPr>
            <w:rStyle w:val="Hyperlink"/>
            <w:color w:val="auto"/>
            <w:sz w:val="28"/>
            <w:szCs w:val="28"/>
            <w:lang w:val="ru-RU" w:bidi="ar-SA"/>
          </w:rPr>
          <w:t>www.torgi.gov.ru</w:t>
        </w:r>
      </w:hyperlink>
      <w:r w:rsidRPr="00515A14">
        <w:rPr>
          <w:rFonts w:cs="Times New Roman"/>
          <w:kern w:val="0"/>
          <w:sz w:val="28"/>
          <w:szCs w:val="28"/>
          <w:lang w:val="ru-RU" w:bidi="ar-SA"/>
        </w:rPr>
        <w:t xml:space="preserve"> и </w:t>
      </w:r>
      <w:r w:rsidRPr="00515A14">
        <w:rPr>
          <w:rFonts w:cs="Times New Roman"/>
          <w:sz w:val="28"/>
          <w:szCs w:val="28"/>
        </w:rPr>
        <w:t>официальн</w:t>
      </w:r>
      <w:r w:rsidRPr="00515A14">
        <w:rPr>
          <w:rFonts w:cs="Times New Roman"/>
          <w:sz w:val="28"/>
          <w:szCs w:val="28"/>
          <w:lang w:val="ru-RU"/>
        </w:rPr>
        <w:t xml:space="preserve">ый сайт концедента – </w:t>
      </w:r>
      <w:hyperlink r:id="rId8" w:history="1">
        <w:r w:rsidRPr="00515A14">
          <w:rPr>
            <w:sz w:val="28"/>
            <w:szCs w:val="28"/>
          </w:rPr>
          <w:t>www.admsovgav.ru</w:t>
        </w:r>
      </w:hyperlink>
      <w:r w:rsidRPr="00515A14">
        <w:rPr>
          <w:lang w:val="ru-RU"/>
        </w:rPr>
        <w:t>.</w:t>
      </w:r>
    </w:p>
    <w:p w:rsidR="000F75B4" w:rsidRPr="00515A14" w:rsidRDefault="000F75B4" w:rsidP="006617FD">
      <w:pPr>
        <w:pStyle w:val="Standard"/>
        <w:autoSpaceDE w:val="0"/>
        <w:ind w:firstLine="708"/>
        <w:jc w:val="both"/>
        <w:rPr>
          <w:rFonts w:cs="Times New Roman"/>
          <w:sz w:val="28"/>
          <w:szCs w:val="28"/>
        </w:rPr>
      </w:pPr>
      <w:r w:rsidRPr="00515A14">
        <w:rPr>
          <w:rFonts w:cs="Times New Roman"/>
          <w:b/>
          <w:bCs/>
          <w:sz w:val="28"/>
          <w:szCs w:val="28"/>
          <w:lang w:val="ru-RU"/>
        </w:rPr>
        <w:t xml:space="preserve">Победитель конкурса – </w:t>
      </w:r>
      <w:r w:rsidRPr="00515A14">
        <w:rPr>
          <w:rFonts w:cs="Times New Roman"/>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0F75B4" w:rsidRPr="00EC2D19" w:rsidRDefault="000F75B4" w:rsidP="00EC2D19">
      <w:pPr>
        <w:pStyle w:val="Standard"/>
        <w:autoSpaceDE w:val="0"/>
        <w:ind w:firstLine="708"/>
        <w:jc w:val="both"/>
        <w:rPr>
          <w:rFonts w:cs="Times New Roman"/>
          <w:sz w:val="28"/>
          <w:szCs w:val="28"/>
          <w:lang w:val="ru-RU" w:eastAsia="ru-RU"/>
        </w:rPr>
      </w:pPr>
      <w:r w:rsidRPr="00515A14">
        <w:rPr>
          <w:rFonts w:cs="Times New Roman"/>
          <w:b/>
          <w:bCs/>
          <w:sz w:val="28"/>
          <w:szCs w:val="28"/>
          <w:lang w:val="ru-RU"/>
        </w:rPr>
        <w:t xml:space="preserve">Решение о заключении концессионного соглашения – </w:t>
      </w:r>
      <w:r w:rsidRPr="00515A14">
        <w:rPr>
          <w:rFonts w:cs="Times New Roman"/>
          <w:sz w:val="28"/>
          <w:szCs w:val="28"/>
          <w:lang w:val="ru-RU" w:eastAsia="ru-RU"/>
        </w:rPr>
        <w:t xml:space="preserve">постановление администрации города Советская Гавань от </w:t>
      </w:r>
      <w:r>
        <w:rPr>
          <w:rFonts w:cs="Times New Roman"/>
          <w:sz w:val="28"/>
          <w:szCs w:val="28"/>
          <w:lang w:val="ru-RU" w:eastAsia="ru-RU"/>
        </w:rPr>
        <w:t>18.04.2016</w:t>
      </w:r>
      <w:r w:rsidRPr="00515A14">
        <w:rPr>
          <w:rFonts w:cs="Times New Roman"/>
          <w:sz w:val="28"/>
          <w:szCs w:val="28"/>
          <w:lang w:val="ru-RU" w:eastAsia="ru-RU"/>
        </w:rPr>
        <w:t xml:space="preserve"> № </w:t>
      </w:r>
      <w:r>
        <w:rPr>
          <w:rFonts w:cs="Times New Roman"/>
          <w:sz w:val="28"/>
          <w:szCs w:val="28"/>
          <w:lang w:val="ru-RU" w:eastAsia="ru-RU"/>
        </w:rPr>
        <w:t>452</w:t>
      </w:r>
      <w:r w:rsidRPr="00515A14">
        <w:rPr>
          <w:rFonts w:cs="Times New Roman"/>
          <w:sz w:val="28"/>
          <w:szCs w:val="28"/>
          <w:lang w:val="ru-RU" w:eastAsia="ru-RU"/>
        </w:rPr>
        <w:t xml:space="preserve"> «О</w:t>
      </w:r>
      <w:r>
        <w:rPr>
          <w:rFonts w:cs="Times New Roman"/>
          <w:sz w:val="28"/>
          <w:szCs w:val="28"/>
          <w:lang w:val="ru-RU" w:eastAsia="ru-RU"/>
        </w:rPr>
        <w:t xml:space="preserve"> принятии решения о заключении концессионного соглашения в отношении объектов водоотведения города Советская Гавань</w:t>
      </w:r>
      <w:r w:rsidRPr="00515A14">
        <w:rPr>
          <w:rFonts w:cs="Times New Roman"/>
          <w:sz w:val="28"/>
          <w:szCs w:val="28"/>
          <w:lang w:val="ru-RU" w:eastAsia="ru-RU"/>
        </w:rPr>
        <w:t>».</w:t>
      </w:r>
    </w:p>
    <w:p w:rsidR="000F75B4" w:rsidRPr="00515A14" w:rsidRDefault="000F75B4" w:rsidP="006617FD">
      <w:pPr>
        <w:pStyle w:val="Standard"/>
        <w:autoSpaceDE w:val="0"/>
        <w:ind w:firstLine="708"/>
        <w:jc w:val="both"/>
        <w:rPr>
          <w:rFonts w:cs="Times New Roman"/>
          <w:sz w:val="28"/>
          <w:szCs w:val="28"/>
          <w:lang w:val="ru-RU"/>
        </w:rPr>
      </w:pPr>
      <w:r w:rsidRPr="00515A14">
        <w:rPr>
          <w:rFonts w:cs="Times New Roman"/>
          <w:b/>
          <w:bCs/>
          <w:sz w:val="28"/>
          <w:szCs w:val="28"/>
          <w:lang w:val="ru-RU"/>
        </w:rPr>
        <w:t xml:space="preserve">Участник конкурса </w:t>
      </w:r>
      <w:r w:rsidRPr="00515A14">
        <w:rPr>
          <w:rFonts w:cs="Times New Roman"/>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0F75B4" w:rsidRPr="00515A14" w:rsidRDefault="000F75B4" w:rsidP="006617FD">
      <w:pPr>
        <w:pStyle w:val="Standard"/>
        <w:autoSpaceDE w:val="0"/>
        <w:ind w:firstLine="708"/>
        <w:jc w:val="both"/>
        <w:rPr>
          <w:rFonts w:cs="Times New Roman"/>
          <w:bCs/>
          <w:sz w:val="28"/>
          <w:szCs w:val="28"/>
        </w:rPr>
      </w:pPr>
      <w:r w:rsidRPr="00515A14">
        <w:rPr>
          <w:rFonts w:cs="Times New Roman"/>
          <w:bCs/>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0F75B4" w:rsidRPr="00515A14" w:rsidRDefault="000F75B4" w:rsidP="006617FD">
      <w:pPr>
        <w:pStyle w:val="Standard"/>
        <w:autoSpaceDE w:val="0"/>
        <w:ind w:firstLine="708"/>
        <w:jc w:val="both"/>
        <w:rPr>
          <w:rStyle w:val="Heading1Char1"/>
          <w:rFonts w:cs="Times New Roman"/>
          <w:b w:val="0"/>
          <w:sz w:val="28"/>
          <w:szCs w:val="28"/>
          <w:lang w:bidi="ar-SA"/>
        </w:rPr>
      </w:pPr>
    </w:p>
    <w:p w:rsidR="000F75B4" w:rsidRPr="00515A14" w:rsidRDefault="000F75B4" w:rsidP="006617FD">
      <w:pPr>
        <w:pStyle w:val="Heading1"/>
        <w:numPr>
          <w:ilvl w:val="0"/>
          <w:numId w:val="22"/>
        </w:numPr>
        <w:spacing w:before="0" w:after="0"/>
        <w:rPr>
          <w:sz w:val="28"/>
          <w:szCs w:val="28"/>
        </w:rPr>
      </w:pPr>
      <w:bookmarkStart w:id="4" w:name="_Toc414487452"/>
      <w:r w:rsidRPr="00515A14">
        <w:rPr>
          <w:sz w:val="28"/>
          <w:szCs w:val="28"/>
        </w:rPr>
        <w:t>Условия Конкурса</w:t>
      </w:r>
      <w:bookmarkEnd w:id="4"/>
    </w:p>
    <w:p w:rsidR="000F75B4" w:rsidRPr="00515A14" w:rsidRDefault="000F75B4" w:rsidP="00CA46A4">
      <w:pPr>
        <w:widowControl w:val="0"/>
        <w:numPr>
          <w:ilvl w:val="1"/>
          <w:numId w:val="22"/>
        </w:numPr>
        <w:tabs>
          <w:tab w:val="clear" w:pos="1566"/>
          <w:tab w:val="num" w:pos="0"/>
        </w:tabs>
        <w:ind w:left="0" w:firstLine="709"/>
        <w:jc w:val="both"/>
        <w:rPr>
          <w:sz w:val="28"/>
          <w:szCs w:val="28"/>
        </w:rPr>
      </w:pPr>
      <w:r w:rsidRPr="00515A14">
        <w:rPr>
          <w:sz w:val="28"/>
          <w:szCs w:val="28"/>
        </w:rPr>
        <w:t xml:space="preserve">Условия Конкурса определены в проекте Концессионного соглашения,  указанного в Приложении № 1 к Конкурсной документации. </w:t>
      </w:r>
    </w:p>
    <w:p w:rsidR="000F75B4" w:rsidRPr="00515A14" w:rsidRDefault="000F75B4" w:rsidP="00D14EDA">
      <w:pPr>
        <w:pStyle w:val="Standard"/>
        <w:tabs>
          <w:tab w:val="num" w:pos="0"/>
        </w:tabs>
        <w:autoSpaceDE w:val="0"/>
        <w:ind w:firstLine="709"/>
        <w:rPr>
          <w:rFonts w:cs="Times New Roman"/>
          <w:kern w:val="0"/>
          <w:sz w:val="28"/>
          <w:szCs w:val="28"/>
          <w:lang w:val="ru-RU" w:eastAsia="ru-RU" w:bidi="ar-SA"/>
        </w:rPr>
      </w:pPr>
    </w:p>
    <w:p w:rsidR="000F75B4" w:rsidRPr="00515A14" w:rsidRDefault="000F75B4" w:rsidP="006617FD">
      <w:pPr>
        <w:pStyle w:val="Heading1"/>
        <w:numPr>
          <w:ilvl w:val="0"/>
          <w:numId w:val="22"/>
        </w:numPr>
        <w:spacing w:before="0" w:after="0"/>
        <w:rPr>
          <w:sz w:val="28"/>
          <w:szCs w:val="28"/>
        </w:rPr>
      </w:pPr>
      <w:bookmarkStart w:id="5" w:name="_Toc414487453"/>
      <w:r w:rsidRPr="00515A14">
        <w:rPr>
          <w:sz w:val="28"/>
          <w:szCs w:val="28"/>
        </w:rPr>
        <w:t>Состав и описание объекта Концессионного соглашения и иного имущества</w:t>
      </w:r>
      <w:bookmarkEnd w:id="5"/>
    </w:p>
    <w:p w:rsidR="000F75B4" w:rsidRPr="00515A14" w:rsidRDefault="000F75B4" w:rsidP="006617FD">
      <w:pPr>
        <w:pStyle w:val="Standard"/>
        <w:autoSpaceDE w:val="0"/>
        <w:ind w:firstLine="708"/>
        <w:jc w:val="both"/>
        <w:rPr>
          <w:rFonts w:cs="Times New Roman"/>
          <w:sz w:val="28"/>
          <w:szCs w:val="28"/>
          <w:lang w:val="ru-RU"/>
        </w:rPr>
      </w:pPr>
    </w:p>
    <w:p w:rsidR="000F75B4" w:rsidRPr="00515A14" w:rsidRDefault="000F75B4" w:rsidP="00CA46A4">
      <w:pPr>
        <w:widowControl w:val="0"/>
        <w:numPr>
          <w:ilvl w:val="1"/>
          <w:numId w:val="22"/>
        </w:numPr>
        <w:ind w:left="0" w:firstLine="709"/>
        <w:jc w:val="both"/>
        <w:rPr>
          <w:sz w:val="28"/>
          <w:szCs w:val="28"/>
        </w:rPr>
      </w:pPr>
      <w:r w:rsidRPr="00515A14">
        <w:rPr>
          <w:sz w:val="28"/>
          <w:szCs w:val="28"/>
        </w:rPr>
        <w:t>Состав и описание Объекта Соглашения и иного имущества, передаваемого концедентом концессионеру по концессионному соглашению,</w:t>
      </w:r>
      <w:r>
        <w:rPr>
          <w:sz w:val="28"/>
          <w:szCs w:val="28"/>
        </w:rPr>
        <w:t xml:space="preserve"> приведены в Приложении № 2, 3 </w:t>
      </w:r>
      <w:r w:rsidRPr="00515A14">
        <w:rPr>
          <w:sz w:val="28"/>
          <w:szCs w:val="28"/>
        </w:rPr>
        <w:t>к Конкурсной документации.</w:t>
      </w:r>
    </w:p>
    <w:p w:rsidR="000F75B4" w:rsidRPr="00515A14" w:rsidRDefault="000F75B4" w:rsidP="006617FD">
      <w:pPr>
        <w:widowControl w:val="0"/>
        <w:ind w:left="360"/>
        <w:jc w:val="both"/>
        <w:rPr>
          <w:sz w:val="28"/>
          <w:szCs w:val="28"/>
        </w:rPr>
      </w:pPr>
    </w:p>
    <w:p w:rsidR="000F75B4" w:rsidRPr="00515A14" w:rsidRDefault="000F75B4" w:rsidP="006617FD">
      <w:pPr>
        <w:pStyle w:val="Heading1"/>
        <w:numPr>
          <w:ilvl w:val="0"/>
          <w:numId w:val="22"/>
        </w:numPr>
        <w:spacing w:before="0" w:after="0"/>
        <w:rPr>
          <w:sz w:val="28"/>
          <w:szCs w:val="28"/>
        </w:rPr>
      </w:pPr>
      <w:bookmarkStart w:id="6" w:name="_Toc414487455"/>
      <w:r w:rsidRPr="00515A14">
        <w:rPr>
          <w:sz w:val="28"/>
          <w:szCs w:val="28"/>
        </w:rPr>
        <w:t>Требования,  в соответствии с которыми проводится предварительный отбор Участников конкурса</w:t>
      </w:r>
      <w:bookmarkEnd w:id="6"/>
    </w:p>
    <w:p w:rsidR="000F75B4" w:rsidRPr="00515A14" w:rsidRDefault="000F75B4" w:rsidP="006617FD">
      <w:pPr>
        <w:pStyle w:val="Standard"/>
        <w:autoSpaceDE w:val="0"/>
        <w:ind w:firstLine="708"/>
        <w:jc w:val="both"/>
        <w:rPr>
          <w:rFonts w:cs="Times New Roman"/>
          <w:sz w:val="28"/>
          <w:szCs w:val="28"/>
          <w:lang w:val="ru-RU"/>
        </w:rPr>
      </w:pPr>
    </w:p>
    <w:p w:rsidR="000F75B4" w:rsidRPr="00515A14" w:rsidRDefault="000F75B4" w:rsidP="00CA46A4">
      <w:pPr>
        <w:widowControl w:val="0"/>
        <w:numPr>
          <w:ilvl w:val="1"/>
          <w:numId w:val="22"/>
        </w:numPr>
        <w:tabs>
          <w:tab w:val="clear" w:pos="1566"/>
          <w:tab w:val="num" w:pos="792"/>
        </w:tabs>
        <w:ind w:left="0" w:firstLine="709"/>
        <w:jc w:val="both"/>
        <w:rPr>
          <w:sz w:val="28"/>
          <w:szCs w:val="28"/>
        </w:rPr>
      </w:pPr>
      <w:r w:rsidRPr="00515A14">
        <w:rPr>
          <w:sz w:val="28"/>
          <w:szCs w:val="28"/>
        </w:rPr>
        <w:t>К Заявителю предъявляются следующие требования, в соответствии с которыми проводится предварительный отбор Участников конкурса:</w:t>
      </w:r>
    </w:p>
    <w:p w:rsidR="000F75B4" w:rsidRPr="00515A14" w:rsidRDefault="000F75B4" w:rsidP="00CA46A4">
      <w:pPr>
        <w:widowControl w:val="0"/>
        <w:numPr>
          <w:ilvl w:val="2"/>
          <w:numId w:val="22"/>
        </w:numPr>
        <w:tabs>
          <w:tab w:val="clear" w:pos="1582"/>
          <w:tab w:val="num" w:pos="1440"/>
        </w:tabs>
        <w:ind w:left="0"/>
        <w:jc w:val="both"/>
        <w:rPr>
          <w:sz w:val="28"/>
          <w:szCs w:val="28"/>
        </w:rPr>
      </w:pPr>
      <w:r w:rsidRPr="00515A14">
        <w:rPr>
          <w:sz w:val="28"/>
          <w:szCs w:val="28"/>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F75B4" w:rsidRPr="00515A14" w:rsidRDefault="000F75B4" w:rsidP="00CA46A4">
      <w:pPr>
        <w:widowControl w:val="0"/>
        <w:numPr>
          <w:ilvl w:val="2"/>
          <w:numId w:val="22"/>
        </w:numPr>
        <w:tabs>
          <w:tab w:val="clear" w:pos="1582"/>
          <w:tab w:val="num" w:pos="1440"/>
        </w:tabs>
        <w:ind w:left="0"/>
        <w:jc w:val="both"/>
        <w:rPr>
          <w:sz w:val="28"/>
          <w:szCs w:val="28"/>
        </w:rPr>
      </w:pPr>
      <w:r w:rsidRPr="00515A14">
        <w:rPr>
          <w:sz w:val="28"/>
          <w:szCs w:val="28"/>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F75B4" w:rsidRPr="00515A14" w:rsidRDefault="000F75B4" w:rsidP="00CA46A4">
      <w:pPr>
        <w:widowControl w:val="0"/>
        <w:numPr>
          <w:ilvl w:val="2"/>
          <w:numId w:val="22"/>
        </w:numPr>
        <w:tabs>
          <w:tab w:val="clear" w:pos="1582"/>
          <w:tab w:val="num" w:pos="1440"/>
        </w:tabs>
        <w:ind w:left="0"/>
        <w:jc w:val="both"/>
        <w:rPr>
          <w:sz w:val="28"/>
          <w:szCs w:val="28"/>
        </w:rPr>
      </w:pPr>
      <w:r w:rsidRPr="00515A14">
        <w:rPr>
          <w:sz w:val="28"/>
          <w:szCs w:val="28"/>
        </w:rPr>
        <w:t>Отсутствует решение о признании Заявителя банкротом или об открытии в отношении него конкурсного производства.</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документации.</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0F75B4" w:rsidRPr="00515A14" w:rsidRDefault="000F75B4" w:rsidP="006617FD">
      <w:pPr>
        <w:pStyle w:val="Heading1"/>
        <w:numPr>
          <w:ilvl w:val="0"/>
          <w:numId w:val="22"/>
        </w:numPr>
        <w:spacing w:before="0" w:after="0"/>
        <w:rPr>
          <w:sz w:val="28"/>
          <w:szCs w:val="28"/>
        </w:rPr>
      </w:pPr>
      <w:bookmarkStart w:id="7" w:name="_Toc414487456"/>
      <w:r w:rsidRPr="00515A14">
        <w:rPr>
          <w:sz w:val="28"/>
          <w:szCs w:val="28"/>
        </w:rPr>
        <w:t>Критерии Конкурса</w:t>
      </w:r>
      <w:bookmarkEnd w:id="7"/>
    </w:p>
    <w:p w:rsidR="000F75B4" w:rsidRPr="00515A14" w:rsidRDefault="000F75B4" w:rsidP="006617FD">
      <w:pPr>
        <w:pStyle w:val="Standard"/>
        <w:autoSpaceDE w:val="0"/>
        <w:ind w:firstLine="851"/>
        <w:jc w:val="both"/>
        <w:rPr>
          <w:rFonts w:cs="Times New Roman"/>
          <w:sz w:val="28"/>
          <w:szCs w:val="28"/>
          <w:lang w:val="ru-RU"/>
        </w:rPr>
      </w:pPr>
    </w:p>
    <w:p w:rsidR="000F75B4" w:rsidRPr="00515A14" w:rsidRDefault="000F75B4" w:rsidP="00CA46A4">
      <w:pPr>
        <w:widowControl w:val="0"/>
        <w:numPr>
          <w:ilvl w:val="1"/>
          <w:numId w:val="22"/>
        </w:numPr>
        <w:ind w:left="0" w:firstLine="709"/>
        <w:jc w:val="both"/>
        <w:rPr>
          <w:sz w:val="28"/>
          <w:szCs w:val="28"/>
        </w:rPr>
      </w:pPr>
      <w:r w:rsidRPr="00515A14">
        <w:rPr>
          <w:sz w:val="28"/>
          <w:szCs w:val="28"/>
        </w:rPr>
        <w:t>Критерии Конкурса и 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0F75B4" w:rsidRPr="00515A14" w:rsidRDefault="000F75B4" w:rsidP="006617FD">
      <w:pPr>
        <w:pStyle w:val="Standard"/>
        <w:autoSpaceDE w:val="0"/>
        <w:ind w:firstLine="708"/>
        <w:jc w:val="center"/>
        <w:rPr>
          <w:rFonts w:cs="Times New Roman"/>
          <w:sz w:val="28"/>
          <w:szCs w:val="28"/>
        </w:rPr>
      </w:pPr>
    </w:p>
    <w:p w:rsidR="000F75B4" w:rsidRPr="00515A14" w:rsidRDefault="000F75B4" w:rsidP="006617FD">
      <w:pPr>
        <w:pStyle w:val="Standard"/>
        <w:autoSpaceDE w:val="0"/>
        <w:rPr>
          <w:rFonts w:cs="Times New Roman"/>
          <w:sz w:val="28"/>
          <w:szCs w:val="28"/>
          <w:lang w:val="ru-RU"/>
        </w:rPr>
      </w:pPr>
    </w:p>
    <w:p w:rsidR="000F75B4" w:rsidRPr="00515A14" w:rsidRDefault="000F75B4" w:rsidP="006617FD">
      <w:pPr>
        <w:pStyle w:val="Heading1"/>
        <w:numPr>
          <w:ilvl w:val="0"/>
          <w:numId w:val="22"/>
        </w:numPr>
        <w:spacing w:before="0" w:after="0"/>
        <w:rPr>
          <w:sz w:val="28"/>
          <w:szCs w:val="28"/>
        </w:rPr>
      </w:pPr>
      <w:bookmarkStart w:id="8" w:name="_Toc414487457"/>
      <w:r w:rsidRPr="00515A14">
        <w:rPr>
          <w:sz w:val="28"/>
          <w:szCs w:val="28"/>
        </w:rPr>
        <w:t>Перечень документов и материалов, представляемых Заявителями и Участниками конкурса</w:t>
      </w:r>
      <w:bookmarkEnd w:id="8"/>
    </w:p>
    <w:p w:rsidR="000F75B4" w:rsidRPr="00515A14" w:rsidRDefault="000F75B4" w:rsidP="006617FD">
      <w:pPr>
        <w:pStyle w:val="Standard"/>
        <w:autoSpaceDE w:val="0"/>
        <w:ind w:firstLine="708"/>
        <w:jc w:val="center"/>
        <w:rPr>
          <w:rFonts w:cs="Times New Roman"/>
          <w:b/>
          <w:bCs/>
          <w:sz w:val="28"/>
          <w:szCs w:val="28"/>
          <w:lang w:val="ru-RU"/>
        </w:rPr>
      </w:pPr>
    </w:p>
    <w:p w:rsidR="000F75B4" w:rsidRPr="00515A14" w:rsidRDefault="000F75B4" w:rsidP="00CA46A4">
      <w:pPr>
        <w:widowControl w:val="0"/>
        <w:numPr>
          <w:ilvl w:val="1"/>
          <w:numId w:val="22"/>
        </w:numPr>
        <w:ind w:left="0" w:firstLine="709"/>
        <w:jc w:val="both"/>
        <w:rPr>
          <w:sz w:val="28"/>
          <w:szCs w:val="28"/>
        </w:rPr>
      </w:pPr>
      <w:r w:rsidRPr="00515A14">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0F75B4" w:rsidRPr="00515A14" w:rsidRDefault="000F75B4" w:rsidP="006617FD">
      <w:pPr>
        <w:widowControl w:val="0"/>
        <w:numPr>
          <w:ilvl w:val="2"/>
          <w:numId w:val="22"/>
        </w:numPr>
        <w:jc w:val="both"/>
        <w:rPr>
          <w:sz w:val="28"/>
          <w:szCs w:val="28"/>
        </w:rPr>
      </w:pPr>
      <w:r w:rsidRPr="00515A14">
        <w:rPr>
          <w:sz w:val="28"/>
          <w:szCs w:val="28"/>
        </w:rPr>
        <w:t xml:space="preserve">Заявка, составленная в соответствии с требованиями, указанными в разделе 8 Конкурсной документации; </w:t>
      </w:r>
    </w:p>
    <w:p w:rsidR="000F75B4" w:rsidRPr="00515A14" w:rsidRDefault="000F75B4" w:rsidP="006617FD">
      <w:pPr>
        <w:widowControl w:val="0"/>
        <w:numPr>
          <w:ilvl w:val="2"/>
          <w:numId w:val="22"/>
        </w:numPr>
        <w:jc w:val="both"/>
        <w:rPr>
          <w:sz w:val="28"/>
          <w:szCs w:val="28"/>
        </w:rPr>
      </w:pPr>
      <w:r w:rsidRPr="00515A14">
        <w:rPr>
          <w:sz w:val="28"/>
          <w:szCs w:val="28"/>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0F75B4" w:rsidRPr="00515A14" w:rsidRDefault="000F75B4" w:rsidP="006617FD">
      <w:pPr>
        <w:widowControl w:val="0"/>
        <w:numPr>
          <w:ilvl w:val="2"/>
          <w:numId w:val="22"/>
        </w:numPr>
        <w:jc w:val="both"/>
        <w:rPr>
          <w:sz w:val="28"/>
          <w:szCs w:val="28"/>
        </w:rPr>
      </w:pPr>
      <w:r w:rsidRPr="00515A14">
        <w:rPr>
          <w:sz w:val="28"/>
          <w:szCs w:val="28"/>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0F75B4" w:rsidRPr="00515A14" w:rsidRDefault="000F75B4" w:rsidP="006617FD">
      <w:pPr>
        <w:widowControl w:val="0"/>
        <w:numPr>
          <w:ilvl w:val="2"/>
          <w:numId w:val="22"/>
        </w:numPr>
        <w:jc w:val="both"/>
        <w:rPr>
          <w:sz w:val="28"/>
          <w:szCs w:val="28"/>
        </w:rPr>
      </w:pPr>
      <w:r w:rsidRPr="00515A14">
        <w:rPr>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0F75B4" w:rsidRPr="00515A14" w:rsidRDefault="000F75B4" w:rsidP="006617FD">
      <w:pPr>
        <w:widowControl w:val="0"/>
        <w:numPr>
          <w:ilvl w:val="2"/>
          <w:numId w:val="22"/>
        </w:numPr>
        <w:jc w:val="both"/>
        <w:rPr>
          <w:sz w:val="28"/>
          <w:szCs w:val="28"/>
        </w:rPr>
      </w:pPr>
      <w:r w:rsidRPr="00515A14">
        <w:rPr>
          <w:sz w:val="28"/>
          <w:szCs w:val="28"/>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0F75B4" w:rsidRPr="00515A14" w:rsidRDefault="000F75B4" w:rsidP="006617FD">
      <w:pPr>
        <w:widowControl w:val="0"/>
        <w:numPr>
          <w:ilvl w:val="2"/>
          <w:numId w:val="22"/>
        </w:numPr>
        <w:jc w:val="both"/>
        <w:rPr>
          <w:sz w:val="28"/>
          <w:szCs w:val="28"/>
        </w:rPr>
      </w:pPr>
      <w:r w:rsidRPr="00515A14">
        <w:rPr>
          <w:sz w:val="28"/>
          <w:szCs w:val="28"/>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0F75B4" w:rsidRPr="00515A14" w:rsidRDefault="000F75B4" w:rsidP="00CA46A4">
      <w:pPr>
        <w:widowControl w:val="0"/>
        <w:numPr>
          <w:ilvl w:val="1"/>
          <w:numId w:val="22"/>
        </w:numPr>
        <w:ind w:left="0" w:firstLine="851"/>
        <w:jc w:val="both"/>
        <w:rPr>
          <w:sz w:val="28"/>
          <w:szCs w:val="28"/>
        </w:rPr>
      </w:pPr>
      <w:r w:rsidRPr="00515A14">
        <w:rPr>
          <w:sz w:val="28"/>
          <w:szCs w:val="28"/>
        </w:rPr>
        <w:t>Участник конкурса представляет в Конкурсную комиссию:</w:t>
      </w:r>
    </w:p>
    <w:p w:rsidR="000F75B4" w:rsidRPr="00515A14" w:rsidRDefault="000F75B4" w:rsidP="006617FD">
      <w:pPr>
        <w:widowControl w:val="0"/>
        <w:numPr>
          <w:ilvl w:val="2"/>
          <w:numId w:val="22"/>
        </w:numPr>
        <w:jc w:val="both"/>
        <w:rPr>
          <w:sz w:val="28"/>
          <w:szCs w:val="28"/>
        </w:rPr>
      </w:pPr>
      <w:r w:rsidRPr="00515A14">
        <w:rPr>
          <w:sz w:val="28"/>
          <w:szCs w:val="28"/>
        </w:rPr>
        <w:t>Конкурсное предложение в двух экземплярах (оригинал и копия) по форме, согласно Приложению № 5;</w:t>
      </w:r>
    </w:p>
    <w:p w:rsidR="000F75B4" w:rsidRPr="00515A14" w:rsidRDefault="000F75B4" w:rsidP="006617FD">
      <w:pPr>
        <w:widowControl w:val="0"/>
        <w:numPr>
          <w:ilvl w:val="2"/>
          <w:numId w:val="22"/>
        </w:numPr>
        <w:jc w:val="both"/>
        <w:rPr>
          <w:sz w:val="28"/>
          <w:szCs w:val="28"/>
        </w:rPr>
      </w:pPr>
      <w:r w:rsidRPr="00515A14">
        <w:rPr>
          <w:sz w:val="28"/>
          <w:szCs w:val="2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0F75B4" w:rsidRPr="00515A14" w:rsidRDefault="000F75B4" w:rsidP="00CA46A4">
      <w:pPr>
        <w:pStyle w:val="Standard"/>
        <w:numPr>
          <w:ilvl w:val="0"/>
          <w:numId w:val="26"/>
        </w:numPr>
        <w:autoSpaceDE w:val="0"/>
        <w:ind w:left="0" w:firstLine="709"/>
        <w:jc w:val="both"/>
        <w:rPr>
          <w:rFonts w:cs="Times New Roman"/>
          <w:sz w:val="28"/>
          <w:szCs w:val="28"/>
          <w:lang w:val="ru-RU"/>
        </w:rPr>
      </w:pPr>
      <w:r w:rsidRPr="00515A14">
        <w:rPr>
          <w:rFonts w:cs="Times New Roman"/>
          <w:sz w:val="28"/>
          <w:szCs w:val="28"/>
          <w:lang w:val="ru-RU"/>
        </w:rPr>
        <w:t>перечень мероприятий по созданию и реконструкции Объекта Соглашения, обеспечивающих достижение предусмотренных Заданием, приведенном в Приложении № 6,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F75B4" w:rsidRPr="00515A14" w:rsidRDefault="000F75B4" w:rsidP="00CA46A4">
      <w:pPr>
        <w:pStyle w:val="Standard"/>
        <w:numPr>
          <w:ilvl w:val="0"/>
          <w:numId w:val="26"/>
        </w:numPr>
        <w:autoSpaceDE w:val="0"/>
        <w:ind w:left="0" w:firstLine="709"/>
        <w:jc w:val="both"/>
        <w:rPr>
          <w:rFonts w:cs="Times New Roman"/>
          <w:sz w:val="28"/>
          <w:szCs w:val="28"/>
          <w:lang w:val="ru-RU"/>
        </w:rPr>
      </w:pPr>
      <w:r w:rsidRPr="00515A14">
        <w:rPr>
          <w:rFonts w:cs="Times New Roman"/>
          <w:sz w:val="28"/>
          <w:szCs w:val="28"/>
          <w:lang w:val="ru-RU"/>
        </w:rPr>
        <w:t xml:space="preserve">календарные графики проведения соответствующих мероприятий, </w:t>
      </w:r>
    </w:p>
    <w:p w:rsidR="000F75B4" w:rsidRPr="00515A14" w:rsidRDefault="000F75B4" w:rsidP="00CA46A4">
      <w:pPr>
        <w:pStyle w:val="Standard"/>
        <w:numPr>
          <w:ilvl w:val="0"/>
          <w:numId w:val="26"/>
        </w:numPr>
        <w:autoSpaceDE w:val="0"/>
        <w:ind w:left="0" w:firstLine="709"/>
        <w:jc w:val="both"/>
        <w:rPr>
          <w:rFonts w:cs="Times New Roman"/>
          <w:sz w:val="28"/>
          <w:szCs w:val="28"/>
          <w:lang w:val="ru-RU"/>
        </w:rPr>
      </w:pPr>
      <w:r w:rsidRPr="00515A14">
        <w:rPr>
          <w:rFonts w:cs="Times New Roman"/>
          <w:sz w:val="28"/>
          <w:szCs w:val="28"/>
          <w:lang w:val="ru-RU"/>
        </w:rPr>
        <w:t>технико-экономические расчеты и обоснования.</w:t>
      </w:r>
    </w:p>
    <w:p w:rsidR="000F75B4" w:rsidRPr="00515A14" w:rsidRDefault="000F75B4" w:rsidP="00CA46A4">
      <w:pPr>
        <w:widowControl w:val="0"/>
        <w:numPr>
          <w:ilvl w:val="2"/>
          <w:numId w:val="22"/>
        </w:numPr>
        <w:ind w:firstLine="567"/>
        <w:jc w:val="both"/>
        <w:rPr>
          <w:sz w:val="28"/>
          <w:szCs w:val="28"/>
        </w:rPr>
      </w:pPr>
      <w:r w:rsidRPr="00515A14">
        <w:rPr>
          <w:sz w:val="28"/>
          <w:szCs w:val="28"/>
        </w:rPr>
        <w:t>письменное подтверждение Участником конкурса того, что:</w:t>
      </w:r>
    </w:p>
    <w:p w:rsidR="000F75B4" w:rsidRPr="00515A14" w:rsidRDefault="000F75B4" w:rsidP="006617FD">
      <w:pPr>
        <w:pStyle w:val="Standard"/>
        <w:autoSpaceDE w:val="0"/>
        <w:ind w:firstLine="709"/>
        <w:jc w:val="both"/>
        <w:rPr>
          <w:rFonts w:cs="Times New Roman"/>
          <w:sz w:val="28"/>
          <w:szCs w:val="28"/>
          <w:lang w:val="ru-RU"/>
        </w:rPr>
      </w:pPr>
      <w:r w:rsidRPr="00515A14">
        <w:rPr>
          <w:rFonts w:cs="Times New Roman"/>
          <w:sz w:val="28"/>
          <w:szCs w:val="28"/>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0F75B4" w:rsidRPr="00515A14" w:rsidRDefault="000F75B4" w:rsidP="006617FD">
      <w:pPr>
        <w:pStyle w:val="Standard"/>
        <w:autoSpaceDE w:val="0"/>
        <w:ind w:firstLine="709"/>
        <w:jc w:val="both"/>
        <w:rPr>
          <w:rFonts w:cs="Times New Roman"/>
          <w:sz w:val="28"/>
          <w:szCs w:val="28"/>
          <w:lang w:val="ru-RU"/>
        </w:rPr>
      </w:pPr>
      <w:r w:rsidRPr="00515A14">
        <w:rPr>
          <w:rFonts w:cs="Times New Roman"/>
          <w:sz w:val="28"/>
          <w:szCs w:val="28"/>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0F75B4" w:rsidRPr="00515A14" w:rsidRDefault="000F75B4" w:rsidP="00CA46A4">
      <w:pPr>
        <w:widowControl w:val="0"/>
        <w:numPr>
          <w:ilvl w:val="2"/>
          <w:numId w:val="22"/>
        </w:numPr>
        <w:ind w:firstLine="567"/>
        <w:jc w:val="both"/>
        <w:rPr>
          <w:sz w:val="28"/>
          <w:szCs w:val="28"/>
        </w:rPr>
      </w:pPr>
      <w:r w:rsidRPr="00515A14">
        <w:rPr>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0F75B4" w:rsidRPr="00515A14" w:rsidRDefault="000F75B4" w:rsidP="006617FD">
      <w:pPr>
        <w:autoSpaceDE w:val="0"/>
        <w:autoSpaceDN w:val="0"/>
        <w:adjustRightInd w:val="0"/>
        <w:ind w:left="792"/>
        <w:jc w:val="both"/>
        <w:rPr>
          <w:sz w:val="28"/>
          <w:szCs w:val="28"/>
        </w:rPr>
      </w:pPr>
    </w:p>
    <w:p w:rsidR="000F75B4" w:rsidRPr="00515A14" w:rsidRDefault="000F75B4" w:rsidP="006617FD">
      <w:pPr>
        <w:pStyle w:val="Heading1"/>
        <w:numPr>
          <w:ilvl w:val="0"/>
          <w:numId w:val="22"/>
        </w:numPr>
        <w:spacing w:before="0" w:after="0"/>
        <w:rPr>
          <w:sz w:val="28"/>
          <w:szCs w:val="28"/>
        </w:rPr>
      </w:pPr>
      <w:bookmarkStart w:id="9" w:name="_Toc414487458"/>
      <w:r w:rsidRPr="00515A14">
        <w:rPr>
          <w:sz w:val="28"/>
          <w:szCs w:val="28"/>
        </w:rPr>
        <w:t>Сообщение о проведении Конкурса</w:t>
      </w:r>
      <w:bookmarkEnd w:id="9"/>
    </w:p>
    <w:p w:rsidR="000F75B4" w:rsidRPr="00515A14" w:rsidRDefault="000F75B4" w:rsidP="006617FD">
      <w:pPr>
        <w:pStyle w:val="Standard"/>
        <w:autoSpaceDE w:val="0"/>
        <w:ind w:firstLine="768"/>
        <w:jc w:val="both"/>
        <w:rPr>
          <w:rFonts w:cs="Times New Roman"/>
          <w:b/>
          <w:sz w:val="28"/>
          <w:szCs w:val="28"/>
          <w:lang w:val="ru-RU"/>
        </w:rPr>
      </w:pPr>
    </w:p>
    <w:p w:rsidR="000F75B4" w:rsidRPr="00CA46A4" w:rsidRDefault="000F75B4" w:rsidP="00CA46A4">
      <w:pPr>
        <w:widowControl w:val="0"/>
        <w:numPr>
          <w:ilvl w:val="1"/>
          <w:numId w:val="22"/>
        </w:numPr>
        <w:ind w:left="0" w:firstLine="709"/>
        <w:jc w:val="both"/>
        <w:rPr>
          <w:sz w:val="28"/>
          <w:szCs w:val="28"/>
        </w:rPr>
      </w:pPr>
      <w:r w:rsidRPr="00515A14">
        <w:rPr>
          <w:sz w:val="28"/>
          <w:szCs w:val="28"/>
        </w:rPr>
        <w:t xml:space="preserve">В соответствии с постановлением администрации города </w:t>
      </w:r>
      <w:r>
        <w:rPr>
          <w:sz w:val="28"/>
          <w:szCs w:val="28"/>
        </w:rPr>
        <w:t>Советская Гавань от 20.04.2016 № 461</w:t>
      </w:r>
      <w:r w:rsidRPr="00515A14">
        <w:rPr>
          <w:sz w:val="28"/>
          <w:szCs w:val="28"/>
        </w:rPr>
        <w:t>, сообщение о проведении Конкурса подлежит размещению</w:t>
      </w:r>
      <w:bookmarkStart w:id="10" w:name="Par0"/>
      <w:bookmarkEnd w:id="10"/>
      <w:r>
        <w:rPr>
          <w:sz w:val="28"/>
          <w:szCs w:val="28"/>
        </w:rPr>
        <w:t xml:space="preserve"> на Официальных сайтах</w:t>
      </w:r>
      <w:r w:rsidRPr="00CA46A4">
        <w:rPr>
          <w:sz w:val="28"/>
          <w:szCs w:val="28"/>
        </w:rPr>
        <w:t>.</w:t>
      </w:r>
    </w:p>
    <w:p w:rsidR="000F75B4" w:rsidRPr="00515A14" w:rsidRDefault="000F75B4" w:rsidP="006617FD">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11" w:name="_Toc414487459"/>
      <w:r w:rsidRPr="00515A14">
        <w:rPr>
          <w:sz w:val="28"/>
          <w:szCs w:val="28"/>
        </w:rPr>
        <w:t>Порядок представления Заявок и предъявляемые к ним требования</w:t>
      </w:r>
      <w:bookmarkEnd w:id="11"/>
    </w:p>
    <w:p w:rsidR="000F75B4" w:rsidRPr="00515A14" w:rsidRDefault="000F75B4" w:rsidP="00CA46A4">
      <w:pPr>
        <w:widowControl w:val="0"/>
        <w:numPr>
          <w:ilvl w:val="1"/>
          <w:numId w:val="22"/>
        </w:numPr>
        <w:ind w:left="0" w:firstLine="709"/>
        <w:jc w:val="both"/>
        <w:rPr>
          <w:sz w:val="28"/>
          <w:szCs w:val="28"/>
        </w:rPr>
      </w:pPr>
      <w:r w:rsidRPr="00515A14">
        <w:rPr>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0F75B4" w:rsidRPr="00515A14" w:rsidRDefault="000F75B4" w:rsidP="00CA46A4">
      <w:pPr>
        <w:widowControl w:val="0"/>
        <w:numPr>
          <w:ilvl w:val="1"/>
          <w:numId w:val="22"/>
        </w:numPr>
        <w:ind w:left="0" w:firstLine="709"/>
        <w:jc w:val="both"/>
        <w:rPr>
          <w:sz w:val="26"/>
          <w:szCs w:val="26"/>
        </w:rPr>
      </w:pPr>
      <w:r w:rsidRPr="00515A14">
        <w:rPr>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r w:rsidRPr="00515A14">
        <w:rPr>
          <w:sz w:val="26"/>
          <w:szCs w:val="26"/>
        </w:rPr>
        <w:t xml:space="preserve"> </w:t>
      </w:r>
    </w:p>
    <w:p w:rsidR="000F75B4" w:rsidRPr="00515A14" w:rsidRDefault="000F75B4" w:rsidP="00CA46A4">
      <w:pPr>
        <w:numPr>
          <w:ilvl w:val="1"/>
          <w:numId w:val="22"/>
        </w:numPr>
        <w:tabs>
          <w:tab w:val="clear" w:pos="1566"/>
          <w:tab w:val="num" w:pos="792"/>
        </w:tabs>
        <w:autoSpaceDE w:val="0"/>
        <w:autoSpaceDN w:val="0"/>
        <w:adjustRightInd w:val="0"/>
        <w:ind w:left="0" w:firstLine="709"/>
        <w:jc w:val="both"/>
        <w:rPr>
          <w:sz w:val="28"/>
          <w:szCs w:val="28"/>
        </w:rPr>
      </w:pPr>
      <w:r w:rsidRPr="00515A14">
        <w:rPr>
          <w:sz w:val="28"/>
          <w:szCs w:val="28"/>
        </w:rPr>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F75B4" w:rsidRPr="00515A14" w:rsidRDefault="000F75B4" w:rsidP="00B70EFE">
      <w:pPr>
        <w:autoSpaceDE w:val="0"/>
        <w:autoSpaceDN w:val="0"/>
        <w:adjustRightInd w:val="0"/>
        <w:jc w:val="both"/>
        <w:rPr>
          <w:b/>
          <w:snapToGrid w:val="0"/>
          <w:sz w:val="28"/>
          <w:szCs w:val="28"/>
        </w:rPr>
      </w:pPr>
      <w:r w:rsidRPr="00515A14">
        <w:rPr>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w:t>
      </w:r>
      <w:r>
        <w:rPr>
          <w:sz w:val="28"/>
          <w:szCs w:val="28"/>
        </w:rPr>
        <w:t>ТНОШЕНИИ ОБЪЕКТОВ ВОДООТВЕДЕНИЯ</w:t>
      </w:r>
      <w:r w:rsidRPr="00515A14">
        <w:rPr>
          <w:sz w:val="28"/>
          <w:szCs w:val="28"/>
        </w:rPr>
        <w:t xml:space="preserve"> ГОРОДСКОГО ПОСЕЛЕНИЯ «ГОРОД СОВЕТСКАЯ ГАВАНЬ» СОВЕТСКО-ГАВАНСКОГО МУНИЦИПАЛЬНОГО РАЙОНА ХАБАРОВСКОГО КРАЯ». На конверте с Заявкой также указывается наименование и адрес Заявителя.</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0F75B4" w:rsidRPr="00515A14" w:rsidRDefault="000F75B4" w:rsidP="00B70EFE">
      <w:pPr>
        <w:widowControl w:val="0"/>
        <w:jc w:val="both"/>
        <w:rPr>
          <w:sz w:val="28"/>
          <w:szCs w:val="28"/>
        </w:rPr>
      </w:pPr>
    </w:p>
    <w:p w:rsidR="000F75B4" w:rsidRPr="00515A14" w:rsidRDefault="000F75B4" w:rsidP="006617FD">
      <w:pPr>
        <w:pStyle w:val="Heading1"/>
        <w:numPr>
          <w:ilvl w:val="0"/>
          <w:numId w:val="22"/>
        </w:numPr>
        <w:spacing w:before="0" w:after="0"/>
        <w:rPr>
          <w:sz w:val="28"/>
          <w:szCs w:val="28"/>
        </w:rPr>
      </w:pPr>
      <w:bookmarkStart w:id="12" w:name="_Toc414487460"/>
      <w:r w:rsidRPr="00515A14">
        <w:rPr>
          <w:sz w:val="28"/>
          <w:szCs w:val="28"/>
        </w:rPr>
        <w:t>Место и срок предоставления Заявок</w:t>
      </w:r>
      <w:bookmarkEnd w:id="12"/>
    </w:p>
    <w:p w:rsidR="000F75B4" w:rsidRPr="00515A14" w:rsidRDefault="000F75B4" w:rsidP="006617FD">
      <w:pPr>
        <w:autoSpaceDE w:val="0"/>
        <w:autoSpaceDN w:val="0"/>
        <w:adjustRightInd w:val="0"/>
        <w:jc w:val="center"/>
        <w:rPr>
          <w:sz w:val="28"/>
          <w:szCs w:val="28"/>
        </w:rPr>
      </w:pPr>
    </w:p>
    <w:p w:rsidR="000F75B4" w:rsidRPr="0040397C" w:rsidRDefault="000F75B4" w:rsidP="00CA46A4">
      <w:pPr>
        <w:widowControl w:val="0"/>
        <w:numPr>
          <w:ilvl w:val="1"/>
          <w:numId w:val="22"/>
        </w:numPr>
        <w:ind w:left="0" w:firstLine="709"/>
        <w:jc w:val="both"/>
        <w:rPr>
          <w:sz w:val="28"/>
          <w:szCs w:val="28"/>
        </w:rPr>
      </w:pPr>
      <w:r w:rsidRPr="00515A14">
        <w:rPr>
          <w:sz w:val="28"/>
          <w:szCs w:val="28"/>
        </w:rPr>
        <w:t>Заявка должна быть представлена в Конкурсную комиссию по адресу: 682800, Хабаровский край, Советско-Гаванский район, г.</w:t>
      </w:r>
      <w:r>
        <w:rPr>
          <w:sz w:val="28"/>
          <w:szCs w:val="28"/>
        </w:rPr>
        <w:t xml:space="preserve"> </w:t>
      </w:r>
      <w:r w:rsidRPr="00515A14">
        <w:rPr>
          <w:sz w:val="28"/>
          <w:szCs w:val="28"/>
        </w:rPr>
        <w:t>Советская Гавань, ул. Советская, 27, в рабочие дни с 09 час. 00 мин. до 17 час. 00 мин., кроме перерыва на обед с 13 час. 00 мин. по 14 час.</w:t>
      </w:r>
      <w:r>
        <w:rPr>
          <w:sz w:val="28"/>
          <w:szCs w:val="28"/>
        </w:rPr>
        <w:t xml:space="preserve"> 00 мин., по местному</w:t>
      </w:r>
      <w:r w:rsidRPr="00515A14">
        <w:rPr>
          <w:sz w:val="28"/>
          <w:szCs w:val="28"/>
        </w:rPr>
        <w:t xml:space="preserve"> </w:t>
      </w:r>
      <w:r>
        <w:rPr>
          <w:sz w:val="28"/>
          <w:szCs w:val="28"/>
        </w:rPr>
        <w:t>времени с 21.04.2016 г. до 30.05.2016</w:t>
      </w:r>
      <w:r w:rsidRPr="0040397C">
        <w:rPr>
          <w:sz w:val="28"/>
          <w:szCs w:val="28"/>
        </w:rPr>
        <w:t xml:space="preserve"> года.</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0F75B4" w:rsidRPr="00515A14" w:rsidRDefault="000F75B4" w:rsidP="006617FD">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13" w:name="_Toc414487461"/>
      <w:r w:rsidRPr="00515A14">
        <w:rPr>
          <w:sz w:val="28"/>
          <w:szCs w:val="28"/>
        </w:rPr>
        <w:t>Порядок, место и срок предоставления Конкурсной документации</w:t>
      </w:r>
      <w:bookmarkEnd w:id="13"/>
    </w:p>
    <w:p w:rsidR="000F75B4" w:rsidRPr="00515A14" w:rsidRDefault="000F75B4" w:rsidP="006617FD">
      <w:pPr>
        <w:pStyle w:val="western"/>
        <w:spacing w:before="0" w:beforeAutospacing="0" w:after="0" w:afterAutospacing="0"/>
        <w:ind w:left="357"/>
        <w:jc w:val="both"/>
        <w:rPr>
          <w:b/>
          <w:bCs/>
          <w:sz w:val="28"/>
          <w:szCs w:val="28"/>
        </w:rPr>
      </w:pPr>
    </w:p>
    <w:p w:rsidR="000F75B4" w:rsidRPr="0040397C" w:rsidRDefault="000F75B4" w:rsidP="00CA46A4">
      <w:pPr>
        <w:widowControl w:val="0"/>
        <w:numPr>
          <w:ilvl w:val="1"/>
          <w:numId w:val="22"/>
        </w:numPr>
        <w:ind w:left="0" w:firstLine="709"/>
        <w:jc w:val="both"/>
        <w:rPr>
          <w:sz w:val="28"/>
          <w:szCs w:val="28"/>
        </w:rPr>
      </w:pPr>
      <w:r w:rsidRPr="00515A14">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682800, Хабаровский край, Советско-Гаванский район, г.</w:t>
      </w:r>
      <w:r>
        <w:rPr>
          <w:sz w:val="28"/>
          <w:szCs w:val="28"/>
        </w:rPr>
        <w:t xml:space="preserve"> </w:t>
      </w:r>
      <w:r w:rsidRPr="00515A14">
        <w:rPr>
          <w:sz w:val="28"/>
          <w:szCs w:val="28"/>
        </w:rPr>
        <w:t>Советская Гавань, ул. Советская, 27, в рабочие дни с 09 час. 00 мин. до 17 час. 00 мин., кроме перерыва на обед с 13 час. 00 мин. по</w:t>
      </w:r>
      <w:r>
        <w:rPr>
          <w:sz w:val="28"/>
          <w:szCs w:val="28"/>
        </w:rPr>
        <w:t xml:space="preserve"> 14 час. 00 мин., по местному</w:t>
      </w:r>
      <w:r w:rsidRPr="00515A14">
        <w:rPr>
          <w:sz w:val="28"/>
          <w:szCs w:val="28"/>
        </w:rPr>
        <w:t xml:space="preserve"> времени со дня опубликования сообщения о проведении Конкурса до 10 часов 00 мин. </w:t>
      </w:r>
      <w:r>
        <w:rPr>
          <w:sz w:val="28"/>
          <w:szCs w:val="28"/>
        </w:rPr>
        <w:t>30.05.2016</w:t>
      </w:r>
      <w:r w:rsidRPr="0040397C">
        <w:rPr>
          <w:sz w:val="28"/>
          <w:szCs w:val="28"/>
        </w:rPr>
        <w:t xml:space="preserve"> г.</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Конкурсная документация размещается на Официальных сайтах одновременно с размещением сообщения о проведении Конкурса.</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Плата за предоставление Конкурсной документации не взимается.</w:t>
      </w:r>
    </w:p>
    <w:p w:rsidR="000F75B4" w:rsidRPr="00515A14" w:rsidRDefault="000F75B4" w:rsidP="006617FD">
      <w:pPr>
        <w:pStyle w:val="western"/>
        <w:spacing w:before="0" w:beforeAutospacing="0" w:after="0" w:afterAutospacing="0"/>
        <w:jc w:val="both"/>
        <w:rPr>
          <w:b/>
          <w:sz w:val="28"/>
          <w:szCs w:val="28"/>
        </w:rPr>
      </w:pPr>
    </w:p>
    <w:p w:rsidR="000F75B4" w:rsidRPr="00515A14" w:rsidRDefault="000F75B4" w:rsidP="006617FD">
      <w:pPr>
        <w:pStyle w:val="Heading1"/>
        <w:numPr>
          <w:ilvl w:val="0"/>
          <w:numId w:val="22"/>
        </w:numPr>
        <w:spacing w:before="0" w:after="0"/>
        <w:rPr>
          <w:sz w:val="28"/>
          <w:szCs w:val="28"/>
        </w:rPr>
      </w:pPr>
      <w:bookmarkStart w:id="14" w:name="_Toc414487462"/>
      <w:r w:rsidRPr="00515A14">
        <w:rPr>
          <w:sz w:val="28"/>
          <w:szCs w:val="28"/>
        </w:rPr>
        <w:t>Порядок предоставления разъяснений положений Конкурсной документации</w:t>
      </w:r>
      <w:bookmarkEnd w:id="14"/>
    </w:p>
    <w:p w:rsidR="000F75B4" w:rsidRPr="00515A14" w:rsidRDefault="000F75B4" w:rsidP="006617FD">
      <w:pPr>
        <w:pStyle w:val="Standard"/>
        <w:autoSpaceDE w:val="0"/>
        <w:jc w:val="center"/>
        <w:rPr>
          <w:rFonts w:cs="Times New Roman"/>
          <w:b/>
          <w:sz w:val="28"/>
          <w:szCs w:val="28"/>
          <w:lang w:val="ru-RU"/>
        </w:rPr>
      </w:pPr>
    </w:p>
    <w:p w:rsidR="000F75B4" w:rsidRPr="00515A14" w:rsidRDefault="000F75B4" w:rsidP="00CA46A4">
      <w:pPr>
        <w:widowControl w:val="0"/>
        <w:numPr>
          <w:ilvl w:val="1"/>
          <w:numId w:val="22"/>
        </w:numPr>
        <w:ind w:left="0" w:firstLine="709"/>
        <w:jc w:val="both"/>
        <w:rPr>
          <w:sz w:val="28"/>
          <w:szCs w:val="28"/>
        </w:rPr>
      </w:pPr>
      <w:r w:rsidRPr="00515A14">
        <w:rPr>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Конкурсная комиссия настоящим уведомляет, что разъяснения положений Конкурсной документации не должны и не будут изменять ее суть.</w:t>
      </w:r>
    </w:p>
    <w:p w:rsidR="000F75B4" w:rsidRPr="00515A14" w:rsidRDefault="000F75B4" w:rsidP="006617FD">
      <w:pPr>
        <w:pStyle w:val="Standard"/>
        <w:autoSpaceDE w:val="0"/>
        <w:ind w:left="720"/>
        <w:jc w:val="both"/>
        <w:rPr>
          <w:rFonts w:cs="Times New Roman"/>
          <w:sz w:val="28"/>
          <w:szCs w:val="28"/>
          <w:lang w:val="ru-RU"/>
        </w:rPr>
      </w:pPr>
    </w:p>
    <w:p w:rsidR="000F75B4" w:rsidRPr="00515A14" w:rsidRDefault="000F75B4" w:rsidP="006617FD">
      <w:pPr>
        <w:pStyle w:val="Heading1"/>
        <w:numPr>
          <w:ilvl w:val="0"/>
          <w:numId w:val="22"/>
        </w:numPr>
        <w:spacing w:before="0" w:after="0"/>
        <w:rPr>
          <w:sz w:val="28"/>
          <w:szCs w:val="28"/>
        </w:rPr>
      </w:pPr>
      <w:bookmarkStart w:id="15" w:name="_Toc414487463"/>
      <w:r w:rsidRPr="00515A14">
        <w:rPr>
          <w:sz w:val="28"/>
          <w:szCs w:val="28"/>
        </w:rPr>
        <w:t>Способ обеспечения исполнения Концессионером обязательств по Концессионному соглашению</w:t>
      </w:r>
      <w:bookmarkEnd w:id="15"/>
    </w:p>
    <w:p w:rsidR="000F75B4" w:rsidRPr="00515A14" w:rsidRDefault="000F75B4" w:rsidP="006617FD">
      <w:pPr>
        <w:ind w:firstLine="851"/>
        <w:jc w:val="both"/>
        <w:rPr>
          <w:sz w:val="28"/>
          <w:szCs w:val="28"/>
        </w:rPr>
      </w:pPr>
    </w:p>
    <w:p w:rsidR="000F75B4" w:rsidRPr="00515A14" w:rsidRDefault="000F75B4" w:rsidP="00CA46A4">
      <w:pPr>
        <w:widowControl w:val="0"/>
        <w:numPr>
          <w:ilvl w:val="1"/>
          <w:numId w:val="22"/>
        </w:numPr>
        <w:ind w:left="0" w:firstLine="709"/>
        <w:jc w:val="both"/>
        <w:rPr>
          <w:sz w:val="28"/>
          <w:szCs w:val="28"/>
        </w:rPr>
      </w:pPr>
      <w:r w:rsidRPr="00515A14">
        <w:rPr>
          <w:sz w:val="28"/>
          <w:szCs w:val="28"/>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0F75B4" w:rsidRPr="00515A14" w:rsidRDefault="000F75B4" w:rsidP="00CA46A4">
      <w:pPr>
        <w:widowControl w:val="0"/>
        <w:numPr>
          <w:ilvl w:val="1"/>
          <w:numId w:val="22"/>
        </w:numPr>
        <w:ind w:left="0" w:firstLine="709"/>
        <w:jc w:val="both"/>
        <w:rPr>
          <w:sz w:val="28"/>
          <w:szCs w:val="28"/>
        </w:rPr>
      </w:pPr>
      <w:r w:rsidRPr="00515A14">
        <w:rPr>
          <w:sz w:val="28"/>
          <w:szCs w:val="28"/>
        </w:rPr>
        <w:t>Сведения о размере и сроке действия банковской гарантии указаны в разделе проекта Концессионного соглашения (Приложение № 1 к Конкурсной документации).</w:t>
      </w:r>
    </w:p>
    <w:p w:rsidR="000F75B4" w:rsidRPr="00515A14" w:rsidRDefault="000F75B4" w:rsidP="006617FD">
      <w:pPr>
        <w:pStyle w:val="Heading1"/>
        <w:numPr>
          <w:ilvl w:val="0"/>
          <w:numId w:val="22"/>
        </w:numPr>
        <w:spacing w:before="0" w:after="0"/>
        <w:rPr>
          <w:sz w:val="28"/>
          <w:szCs w:val="28"/>
        </w:rPr>
      </w:pPr>
      <w:bookmarkStart w:id="16" w:name="_Toc414487464"/>
      <w:r w:rsidRPr="00515A14">
        <w:rPr>
          <w:sz w:val="28"/>
          <w:szCs w:val="28"/>
        </w:rPr>
        <w:t>Размер, порядок, срок внесения Задатка</w:t>
      </w:r>
      <w:bookmarkEnd w:id="16"/>
    </w:p>
    <w:p w:rsidR="000F75B4" w:rsidRPr="00515A14" w:rsidRDefault="000F75B4" w:rsidP="006617FD">
      <w:pPr>
        <w:pStyle w:val="western"/>
        <w:spacing w:before="0" w:beforeAutospacing="0" w:after="0" w:afterAutospacing="0"/>
        <w:jc w:val="center"/>
        <w:rPr>
          <w:sz w:val="28"/>
          <w:szCs w:val="28"/>
        </w:rPr>
      </w:pPr>
    </w:p>
    <w:p w:rsidR="000F75B4" w:rsidRPr="0040397C" w:rsidRDefault="000F75B4" w:rsidP="00CA46A4">
      <w:pPr>
        <w:widowControl w:val="0"/>
        <w:numPr>
          <w:ilvl w:val="1"/>
          <w:numId w:val="27"/>
        </w:numPr>
        <w:ind w:left="0" w:firstLine="709"/>
        <w:jc w:val="both"/>
        <w:rPr>
          <w:sz w:val="28"/>
          <w:szCs w:val="28"/>
        </w:rPr>
      </w:pPr>
      <w:r w:rsidRPr="00515A14">
        <w:rPr>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w:t>
      </w:r>
      <w:r w:rsidRPr="0040397C">
        <w:rPr>
          <w:sz w:val="28"/>
          <w:szCs w:val="28"/>
        </w:rPr>
        <w:t xml:space="preserve">размере 1 100 000 (Один миллион сто тысяч).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Задаток уплачивается до 17 час. 00 мин. </w:t>
      </w:r>
      <w:r>
        <w:rPr>
          <w:sz w:val="28"/>
          <w:szCs w:val="28"/>
        </w:rPr>
        <w:t>30.05.2016</w:t>
      </w:r>
      <w:r w:rsidRPr="0040397C">
        <w:rPr>
          <w:sz w:val="28"/>
          <w:szCs w:val="28"/>
        </w:rPr>
        <w:t xml:space="preserve"> года</w:t>
      </w:r>
      <w:r w:rsidRPr="00515A14">
        <w:rPr>
          <w:sz w:val="28"/>
          <w:szCs w:val="28"/>
        </w:rPr>
        <w:t>.</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Задаток уплачивается Заявителем на счет со следующими реквизитами: </w:t>
      </w:r>
    </w:p>
    <w:p w:rsidR="000F75B4" w:rsidRPr="00515A14" w:rsidRDefault="000F75B4" w:rsidP="00D209AA">
      <w:pPr>
        <w:widowControl w:val="0"/>
        <w:ind w:left="709"/>
        <w:jc w:val="both"/>
        <w:rPr>
          <w:sz w:val="28"/>
          <w:szCs w:val="28"/>
        </w:rPr>
      </w:pPr>
      <w:r w:rsidRPr="00515A14">
        <w:rPr>
          <w:sz w:val="28"/>
          <w:szCs w:val="28"/>
        </w:rPr>
        <w:t xml:space="preserve">Получатель: </w:t>
      </w:r>
    </w:p>
    <w:p w:rsidR="000F75B4" w:rsidRPr="00515A14" w:rsidRDefault="000F75B4" w:rsidP="00D209AA">
      <w:pPr>
        <w:ind w:left="709"/>
        <w:jc w:val="both"/>
        <w:rPr>
          <w:sz w:val="28"/>
          <w:szCs w:val="28"/>
        </w:rPr>
      </w:pPr>
      <w:r w:rsidRPr="00515A14">
        <w:rPr>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 ЛС 04223041020)</w:t>
      </w:r>
    </w:p>
    <w:p w:rsidR="000F75B4" w:rsidRPr="00515A14" w:rsidRDefault="000F75B4" w:rsidP="00D209AA">
      <w:pPr>
        <w:ind w:left="709"/>
        <w:jc w:val="both"/>
        <w:rPr>
          <w:sz w:val="28"/>
          <w:szCs w:val="28"/>
        </w:rPr>
      </w:pPr>
      <w:r w:rsidRPr="00515A14">
        <w:rPr>
          <w:sz w:val="28"/>
          <w:szCs w:val="28"/>
        </w:rPr>
        <w:t>ИНН 2704017597 КПП 270401001 ОКТМО 08642101001</w:t>
      </w:r>
    </w:p>
    <w:p w:rsidR="000F75B4" w:rsidRPr="00515A14" w:rsidRDefault="000F75B4" w:rsidP="00D209AA">
      <w:pPr>
        <w:ind w:left="709"/>
        <w:jc w:val="both"/>
        <w:rPr>
          <w:sz w:val="28"/>
          <w:szCs w:val="28"/>
        </w:rPr>
      </w:pPr>
      <w:r w:rsidRPr="00515A14">
        <w:rPr>
          <w:sz w:val="28"/>
          <w:szCs w:val="28"/>
        </w:rPr>
        <w:t>ОГРН 08642101001  БИК 040813001</w:t>
      </w:r>
    </w:p>
    <w:p w:rsidR="000F75B4" w:rsidRPr="00515A14" w:rsidRDefault="000F75B4" w:rsidP="00D209AA">
      <w:pPr>
        <w:ind w:left="709"/>
        <w:jc w:val="both"/>
        <w:rPr>
          <w:sz w:val="28"/>
          <w:szCs w:val="28"/>
        </w:rPr>
      </w:pPr>
      <w:r w:rsidRPr="00515A14">
        <w:rPr>
          <w:sz w:val="28"/>
          <w:szCs w:val="28"/>
        </w:rPr>
        <w:t>р/счет 40302810800003000278</w:t>
      </w:r>
    </w:p>
    <w:p w:rsidR="000F75B4" w:rsidRPr="00515A14" w:rsidRDefault="000F75B4" w:rsidP="00D209AA">
      <w:pPr>
        <w:ind w:left="709"/>
        <w:jc w:val="both"/>
        <w:rPr>
          <w:sz w:val="28"/>
          <w:szCs w:val="28"/>
        </w:rPr>
      </w:pPr>
      <w:r w:rsidRPr="00515A14">
        <w:rPr>
          <w:sz w:val="28"/>
          <w:szCs w:val="28"/>
        </w:rPr>
        <w:t>Банк получателя: ГРКЦ ГУ Банка России по Хабаровскому краю г. Хабаровск</w:t>
      </w:r>
    </w:p>
    <w:p w:rsidR="000F75B4" w:rsidRPr="00515A14" w:rsidRDefault="000F75B4" w:rsidP="00D209AA">
      <w:pPr>
        <w:ind w:left="709"/>
        <w:jc w:val="both"/>
        <w:rPr>
          <w:sz w:val="28"/>
          <w:szCs w:val="28"/>
        </w:rPr>
      </w:pPr>
      <w:r w:rsidRPr="00515A14">
        <w:rPr>
          <w:sz w:val="28"/>
          <w:szCs w:val="28"/>
        </w:rPr>
        <w:t>назначение платежа: «Задаток в обеспечение исполнения обязательств по заключению концессионного соглашения в о</w:t>
      </w:r>
      <w:r>
        <w:rPr>
          <w:sz w:val="28"/>
          <w:szCs w:val="28"/>
        </w:rPr>
        <w:t>тношении объектов водоотведения</w:t>
      </w:r>
      <w:r w:rsidRPr="00515A14">
        <w:rPr>
          <w:sz w:val="28"/>
          <w:szCs w:val="28"/>
        </w:rPr>
        <w:t>»</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Сумма Задатка возвращается Заявителю, представившему единственную Заявку, если:</w:t>
      </w:r>
    </w:p>
    <w:p w:rsidR="000F75B4" w:rsidRPr="00515A14" w:rsidRDefault="000F75B4" w:rsidP="006617FD">
      <w:pPr>
        <w:pStyle w:val="Standard"/>
        <w:tabs>
          <w:tab w:val="left" w:pos="1843"/>
        </w:tabs>
        <w:autoSpaceDE w:val="0"/>
        <w:ind w:firstLine="709"/>
        <w:jc w:val="both"/>
        <w:rPr>
          <w:rFonts w:cs="Times New Roman"/>
          <w:sz w:val="28"/>
          <w:szCs w:val="28"/>
          <w:lang w:val="ru-RU"/>
        </w:rPr>
      </w:pPr>
      <w:r w:rsidRPr="00515A14">
        <w:rPr>
          <w:rFonts w:cs="Times New Roman"/>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F75B4" w:rsidRPr="00515A14" w:rsidRDefault="000F75B4" w:rsidP="006617FD">
      <w:pPr>
        <w:pStyle w:val="Standard"/>
        <w:tabs>
          <w:tab w:val="left" w:pos="1843"/>
        </w:tabs>
        <w:autoSpaceDE w:val="0"/>
        <w:ind w:firstLine="709"/>
        <w:jc w:val="both"/>
        <w:rPr>
          <w:rFonts w:cs="Times New Roman"/>
          <w:sz w:val="28"/>
          <w:szCs w:val="28"/>
          <w:lang w:val="ru-RU"/>
        </w:rPr>
      </w:pPr>
      <w:r w:rsidRPr="00515A14">
        <w:rPr>
          <w:rFonts w:cs="Times New Roman"/>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F75B4" w:rsidRPr="00515A14" w:rsidRDefault="000F75B4" w:rsidP="006617FD">
      <w:pPr>
        <w:pStyle w:val="Standard"/>
        <w:tabs>
          <w:tab w:val="left" w:pos="1843"/>
        </w:tabs>
        <w:autoSpaceDE w:val="0"/>
        <w:ind w:firstLine="709"/>
        <w:jc w:val="both"/>
        <w:rPr>
          <w:rFonts w:cs="Times New Roman"/>
          <w:sz w:val="28"/>
          <w:szCs w:val="28"/>
        </w:rPr>
      </w:pPr>
      <w:r w:rsidRPr="00515A14">
        <w:rPr>
          <w:rFonts w:cs="Times New Roman"/>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515A14">
        <w:rPr>
          <w:rFonts w:cs="Times New Roman"/>
          <w:sz w:val="28"/>
          <w:szCs w:val="28"/>
        </w:rPr>
        <w:t>Концедентом предложения о заключении Концессионного соглашении;</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F75B4" w:rsidRPr="00515A14" w:rsidRDefault="000F75B4" w:rsidP="006617FD">
      <w:pPr>
        <w:pStyle w:val="Standard"/>
        <w:numPr>
          <w:ilvl w:val="2"/>
          <w:numId w:val="27"/>
        </w:numPr>
        <w:autoSpaceDE w:val="0"/>
        <w:jc w:val="both"/>
        <w:textAlignment w:val="auto"/>
        <w:rPr>
          <w:rFonts w:cs="Times New Roman"/>
          <w:sz w:val="28"/>
          <w:szCs w:val="28"/>
        </w:rPr>
      </w:pPr>
      <w:r w:rsidRPr="00515A14">
        <w:rPr>
          <w:rFonts w:cs="Times New Roman"/>
          <w:sz w:val="28"/>
          <w:szCs w:val="28"/>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Победителю конкурса, не подписавшему в установленный срок Концессионного соглашения, внесенный им Задаток не возвращается.</w:t>
      </w:r>
    </w:p>
    <w:p w:rsidR="000F75B4" w:rsidRPr="00515A14" w:rsidRDefault="000F75B4" w:rsidP="006617FD">
      <w:pPr>
        <w:pStyle w:val="Standard"/>
        <w:rPr>
          <w:rFonts w:cs="Times New Roman"/>
          <w:bCs/>
          <w:sz w:val="28"/>
          <w:szCs w:val="28"/>
          <w:lang w:val="ru-RU"/>
        </w:rPr>
      </w:pPr>
    </w:p>
    <w:p w:rsidR="000F75B4" w:rsidRPr="00515A14" w:rsidRDefault="000F75B4" w:rsidP="006617FD">
      <w:pPr>
        <w:pStyle w:val="Heading1"/>
        <w:numPr>
          <w:ilvl w:val="0"/>
          <w:numId w:val="22"/>
        </w:numPr>
        <w:spacing w:before="0" w:after="0"/>
        <w:rPr>
          <w:sz w:val="28"/>
          <w:szCs w:val="28"/>
        </w:rPr>
      </w:pPr>
      <w:bookmarkStart w:id="17" w:name="_Toc414487465"/>
      <w:r w:rsidRPr="00515A14">
        <w:rPr>
          <w:sz w:val="28"/>
          <w:szCs w:val="28"/>
        </w:rPr>
        <w:t>Концессионная плата</w:t>
      </w:r>
      <w:bookmarkEnd w:id="17"/>
    </w:p>
    <w:p w:rsidR="000F75B4" w:rsidRPr="00515A14" w:rsidRDefault="000F75B4" w:rsidP="00CA46A4">
      <w:pPr>
        <w:pStyle w:val="af5"/>
        <w:numPr>
          <w:ilvl w:val="1"/>
          <w:numId w:val="22"/>
        </w:numPr>
        <w:tabs>
          <w:tab w:val="clear" w:pos="1566"/>
          <w:tab w:val="num" w:pos="0"/>
        </w:tabs>
        <w:ind w:left="0" w:firstLine="709"/>
        <w:rPr>
          <w:rFonts w:ascii="Times New Roman" w:hAnsi="Times New Roman" w:cs="Times New Roman"/>
          <w:sz w:val="28"/>
          <w:szCs w:val="28"/>
        </w:rPr>
      </w:pPr>
      <w:r w:rsidRPr="00515A14">
        <w:rPr>
          <w:rFonts w:ascii="Times New Roman" w:hAnsi="Times New Roman" w:cs="Times New Roman"/>
          <w:sz w:val="28"/>
          <w:szCs w:val="28"/>
        </w:rPr>
        <w:t>Концессионная плата по Концессионному соглашению не устанавливается в соответствии с пп.1.1. ст. 7 Федерального закона от 21.07.2005  № 115-ФЗ «О концессионных соглашениях» в связи с оказанием Концессионером услуг по регулируемым ценам (тарифам).</w:t>
      </w:r>
    </w:p>
    <w:p w:rsidR="000F75B4" w:rsidRPr="00515A14" w:rsidRDefault="000F75B4" w:rsidP="00D209AA"/>
    <w:p w:rsidR="000F75B4" w:rsidRPr="00515A14" w:rsidRDefault="000F75B4" w:rsidP="006617FD">
      <w:pPr>
        <w:pStyle w:val="Heading1"/>
        <w:numPr>
          <w:ilvl w:val="0"/>
          <w:numId w:val="22"/>
        </w:numPr>
        <w:spacing w:before="0" w:after="0"/>
        <w:rPr>
          <w:sz w:val="28"/>
          <w:szCs w:val="28"/>
        </w:rPr>
      </w:pPr>
      <w:bookmarkStart w:id="18" w:name="_Toc414487466"/>
      <w:r w:rsidRPr="00515A14">
        <w:rPr>
          <w:sz w:val="28"/>
          <w:szCs w:val="28"/>
        </w:rPr>
        <w:t xml:space="preserve"> Порядок, место и срок представления Конкурсных предложений</w:t>
      </w:r>
      <w:bookmarkEnd w:id="18"/>
    </w:p>
    <w:p w:rsidR="000F75B4" w:rsidRPr="00515A14" w:rsidRDefault="000F75B4" w:rsidP="00D209AA">
      <w:pPr>
        <w:pStyle w:val="western"/>
        <w:spacing w:before="0" w:beforeAutospacing="0" w:after="0" w:afterAutospacing="0"/>
        <w:ind w:firstLine="709"/>
        <w:jc w:val="center"/>
        <w:rPr>
          <w:sz w:val="28"/>
          <w:szCs w:val="28"/>
        </w:rPr>
      </w:pPr>
    </w:p>
    <w:p w:rsidR="000F75B4" w:rsidRPr="0040397C" w:rsidRDefault="000F75B4" w:rsidP="00CA46A4">
      <w:pPr>
        <w:widowControl w:val="0"/>
        <w:numPr>
          <w:ilvl w:val="1"/>
          <w:numId w:val="27"/>
        </w:numPr>
        <w:ind w:left="0" w:firstLine="709"/>
        <w:jc w:val="both"/>
        <w:rPr>
          <w:sz w:val="28"/>
          <w:szCs w:val="28"/>
        </w:rPr>
      </w:pPr>
      <w:r w:rsidRPr="00515A14">
        <w:rPr>
          <w:sz w:val="28"/>
          <w:szCs w:val="28"/>
        </w:rPr>
        <w:t>Конкурсное предложение должно быть оформлено Участниками конкурса в соответствии с требованиями Конкурсной документации и представлено по адресу: 682800, Хабаровский край, Советско-Гаванский район, г.Советская Гавань, ул. Советская, 27, в рабочие дни с 09 час. 00 мин. до 17 час. 00 мин., кроме перерыва на обед с 13 час. 00 мин. по</w:t>
      </w:r>
      <w:r>
        <w:rPr>
          <w:sz w:val="28"/>
          <w:szCs w:val="28"/>
        </w:rPr>
        <w:t xml:space="preserve"> 17 час. 00 мин., по местному</w:t>
      </w:r>
      <w:r w:rsidRPr="00515A14">
        <w:rPr>
          <w:sz w:val="28"/>
          <w:szCs w:val="28"/>
        </w:rPr>
        <w:t xml:space="preserve"> времени </w:t>
      </w:r>
      <w:r>
        <w:rPr>
          <w:sz w:val="28"/>
          <w:szCs w:val="28"/>
        </w:rPr>
        <w:t>с 02.06.2016 до 10 часов 00 мин. 02.07.2016</w:t>
      </w:r>
      <w:r w:rsidRPr="0040397C">
        <w:rPr>
          <w:sz w:val="28"/>
          <w:szCs w:val="28"/>
        </w:rPr>
        <w:t xml:space="preserve"> г.</w:t>
      </w:r>
    </w:p>
    <w:p w:rsidR="000F75B4" w:rsidRPr="00515A14" w:rsidRDefault="000F75B4" w:rsidP="00CA46A4">
      <w:pPr>
        <w:widowControl w:val="0"/>
        <w:numPr>
          <w:ilvl w:val="1"/>
          <w:numId w:val="27"/>
        </w:numPr>
        <w:ind w:left="0" w:firstLine="709"/>
        <w:jc w:val="both"/>
        <w:rPr>
          <w:sz w:val="28"/>
          <w:szCs w:val="28"/>
        </w:rPr>
      </w:pPr>
      <w:r w:rsidRPr="0040397C">
        <w:rPr>
          <w:sz w:val="28"/>
          <w:szCs w:val="28"/>
        </w:rPr>
        <w:t>Конкурсное предложение оформляется</w:t>
      </w:r>
      <w:r w:rsidRPr="00515A14">
        <w:rPr>
          <w:sz w:val="28"/>
          <w:szCs w:val="28"/>
        </w:rPr>
        <w:t xml:space="preserve">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На конверте с Конкурсным предложением должно быть указано: «КОНКУРСНОЕ ПРЕДЛОЖЕНИЕ ПО КОНКУРСУ НА ПРАВО ЗАКЛЮЧЕНИЯ КОНЦЕССИОННОГО СОГЛАШЕНИЯ</w:t>
      </w:r>
      <w:r>
        <w:rPr>
          <w:sz w:val="28"/>
          <w:szCs w:val="28"/>
        </w:rPr>
        <w:t xml:space="preserve"> В ОТНОШЕНИИ ОБЪЕКТОВ ВОДООТВЕДЕНИЯ</w:t>
      </w:r>
      <w:r w:rsidRPr="00515A14">
        <w:rPr>
          <w:sz w:val="28"/>
          <w:szCs w:val="28"/>
        </w:rPr>
        <w:t xml:space="preserve"> ГОРОДСКОГО ПОСЕЛЕНИЯ «ГОРОД СОВЕТСКАЯ ГАВАНЬ» СОВЕТСКО-ГАВАНСКОГО МУНИЦИПАЛЬНОГО РАЙОНА ХАБАРОВСКОГО КРАЯ».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0F75B4" w:rsidRPr="00515A14" w:rsidRDefault="000F75B4" w:rsidP="006617FD">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19" w:name="_Toc414487467"/>
      <w:r w:rsidRPr="00515A14">
        <w:rPr>
          <w:sz w:val="28"/>
          <w:szCs w:val="28"/>
        </w:rPr>
        <w:t>Порядок и срок изменения и (или) отзыва Заявок и Конкурсных предложений</w:t>
      </w:r>
      <w:bookmarkEnd w:id="19"/>
    </w:p>
    <w:p w:rsidR="000F75B4" w:rsidRPr="00515A14" w:rsidRDefault="000F75B4" w:rsidP="006617FD">
      <w:pPr>
        <w:pStyle w:val="Standard"/>
        <w:autoSpaceDE w:val="0"/>
        <w:jc w:val="both"/>
        <w:rPr>
          <w:rFonts w:cs="Times New Roman"/>
          <w:b/>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w:t>
      </w:r>
      <w:r>
        <w:rPr>
          <w:sz w:val="28"/>
          <w:szCs w:val="28"/>
        </w:rPr>
        <w:t>ЪЕКТОВ ВОДООТВЕДЕНИЯ</w:t>
      </w:r>
      <w:r w:rsidRPr="00515A14">
        <w:rPr>
          <w:sz w:val="28"/>
          <w:szCs w:val="28"/>
        </w:rPr>
        <w:t xml:space="preserve"> ГОРОДСКОГО ПОСЕЛЕНИЯ «ГОРОД СОВЕТСКАЯ ГАВАНЬ» СОВЕТСКО-ГАВАНСКОГО МУНИЦИПАЛЬНОГО РАЙОНА ХАБАРОВСКОГО КРАЯ».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w:t>
      </w:r>
      <w:r>
        <w:rPr>
          <w:sz w:val="28"/>
          <w:szCs w:val="28"/>
        </w:rPr>
        <w:t>ОГЛАШЕНИЯ В ОТНОШЕНИИ ОБЪЕКТОВ ВОДООТВЕДЕНИЯ</w:t>
      </w:r>
      <w:r w:rsidRPr="00515A14">
        <w:rPr>
          <w:sz w:val="28"/>
          <w:szCs w:val="28"/>
        </w:rPr>
        <w:t xml:space="preserve"> ГОРОДСКОГО ПОСЕЛЕНИЯ «ГОРОД СОВЕТСКАЯ ГАВАНЬ» СОВЕТСКО-ГАВАНСКОГО МУНИЦИПАЛЬНОГО РАЙОНА ХАБАРОВСКОГО КРАЯ».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0F75B4" w:rsidRPr="00515A14" w:rsidRDefault="000F75B4" w:rsidP="00B7538C">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20" w:name="_Toc414487468"/>
      <w:r w:rsidRPr="00515A14">
        <w:rPr>
          <w:sz w:val="28"/>
          <w:szCs w:val="28"/>
        </w:rPr>
        <w:t>Порядок и время вскрытия конвертов с Заявками</w:t>
      </w:r>
      <w:bookmarkEnd w:id="20"/>
    </w:p>
    <w:p w:rsidR="000F75B4" w:rsidRPr="00515A14" w:rsidRDefault="000F75B4" w:rsidP="006617FD">
      <w:pPr>
        <w:pStyle w:val="Standard"/>
        <w:autoSpaceDE w:val="0"/>
        <w:jc w:val="center"/>
        <w:rPr>
          <w:rFonts w:cs="Times New Roman"/>
          <w:b/>
          <w:bCs/>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Конверты с Заявками вскрываются на заседании Конкурсной комиссии по адресу: 682800, Хабаровский край, Советско-Гаванский район, г.Советская Гавань, ул. Советская, 27, в рабочие дни с 09 час. 00 мин. до 17 час. 00 мин., кроме перерыва на обед с 13 час. 00 мин. по</w:t>
      </w:r>
      <w:r>
        <w:rPr>
          <w:sz w:val="28"/>
          <w:szCs w:val="28"/>
        </w:rPr>
        <w:t xml:space="preserve"> 17 час. 00 мин., по местному</w:t>
      </w:r>
      <w:r w:rsidRPr="00515A14">
        <w:rPr>
          <w:sz w:val="28"/>
          <w:szCs w:val="28"/>
        </w:rPr>
        <w:t xml:space="preserve"> времени 10 часов 00 мин</w:t>
      </w:r>
      <w:r>
        <w:rPr>
          <w:sz w:val="28"/>
          <w:szCs w:val="28"/>
        </w:rPr>
        <w:t>. 31.05.2016</w:t>
      </w:r>
      <w:r w:rsidRPr="0040397C">
        <w:rPr>
          <w:sz w:val="28"/>
          <w:szCs w:val="28"/>
        </w:rPr>
        <w:t xml:space="preserve"> г</w:t>
      </w:r>
      <w:r w:rsidRPr="00515A14">
        <w:rPr>
          <w:sz w:val="28"/>
          <w:szCs w:val="28"/>
        </w:rPr>
        <w:t>.</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F75B4" w:rsidRPr="00515A14" w:rsidRDefault="000F75B4" w:rsidP="006617FD">
      <w:pPr>
        <w:autoSpaceDE w:val="0"/>
        <w:autoSpaceDN w:val="0"/>
        <w:adjustRightInd w:val="0"/>
        <w:ind w:firstLine="540"/>
        <w:jc w:val="both"/>
        <w:outlineLvl w:val="0"/>
        <w:rPr>
          <w:sz w:val="28"/>
          <w:szCs w:val="28"/>
        </w:rPr>
      </w:pPr>
    </w:p>
    <w:p w:rsidR="000F75B4" w:rsidRPr="00515A14" w:rsidRDefault="000F75B4" w:rsidP="006617FD">
      <w:pPr>
        <w:pStyle w:val="Heading1"/>
        <w:numPr>
          <w:ilvl w:val="0"/>
          <w:numId w:val="22"/>
        </w:numPr>
        <w:spacing w:before="0" w:after="0"/>
        <w:rPr>
          <w:sz w:val="28"/>
          <w:szCs w:val="28"/>
        </w:rPr>
      </w:pPr>
      <w:bookmarkStart w:id="21" w:name="_Toc414487469"/>
      <w:r w:rsidRPr="00515A14">
        <w:rPr>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1"/>
    </w:p>
    <w:p w:rsidR="000F75B4" w:rsidRPr="00515A14" w:rsidRDefault="000F75B4" w:rsidP="006617FD">
      <w:pPr>
        <w:pStyle w:val="Standard"/>
        <w:autoSpaceDE w:val="0"/>
        <w:ind w:firstLine="540"/>
        <w:jc w:val="both"/>
        <w:rPr>
          <w:rFonts w:cs="Times New Roman"/>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Конкурсная комиссия по адресу: 682800, Хабаровский край, Советско-Гаванский район, г.Советская Гавань, ул. Советская, 27, с </w:t>
      </w:r>
      <w:r>
        <w:rPr>
          <w:sz w:val="28"/>
          <w:szCs w:val="28"/>
        </w:rPr>
        <w:t>10</w:t>
      </w:r>
      <w:r w:rsidRPr="0040397C">
        <w:rPr>
          <w:sz w:val="28"/>
          <w:szCs w:val="28"/>
        </w:rPr>
        <w:t xml:space="preserve"> час. 00 мин. до 17 час. 00 мин., кроме перерыва на обед с 13 час. 00 мин. по 14</w:t>
      </w:r>
      <w:r>
        <w:rPr>
          <w:sz w:val="28"/>
          <w:szCs w:val="28"/>
        </w:rPr>
        <w:t xml:space="preserve"> час. 00 мин., по местному</w:t>
      </w:r>
      <w:r w:rsidRPr="00515A14">
        <w:rPr>
          <w:sz w:val="28"/>
          <w:szCs w:val="28"/>
        </w:rPr>
        <w:t xml:space="preserve"> </w:t>
      </w:r>
      <w:r>
        <w:rPr>
          <w:sz w:val="28"/>
          <w:szCs w:val="28"/>
        </w:rPr>
        <w:t>времени 31.05.2016</w:t>
      </w:r>
      <w:r w:rsidRPr="0040397C">
        <w:rPr>
          <w:sz w:val="28"/>
          <w:szCs w:val="28"/>
        </w:rPr>
        <w:t xml:space="preserve"> г.</w:t>
      </w:r>
      <w:r w:rsidRPr="00515A14">
        <w:rPr>
          <w:sz w:val="28"/>
          <w:szCs w:val="28"/>
        </w:rPr>
        <w:t xml:space="preserve"> определяет:</w:t>
      </w:r>
    </w:p>
    <w:p w:rsidR="000F75B4" w:rsidRPr="00515A14" w:rsidRDefault="000F75B4" w:rsidP="00CA46A4">
      <w:pPr>
        <w:numPr>
          <w:ilvl w:val="0"/>
          <w:numId w:val="23"/>
        </w:numPr>
        <w:autoSpaceDE w:val="0"/>
        <w:autoSpaceDN w:val="0"/>
        <w:adjustRightInd w:val="0"/>
        <w:ind w:left="0" w:firstLine="709"/>
        <w:jc w:val="both"/>
        <w:rPr>
          <w:bCs/>
          <w:sz w:val="28"/>
          <w:szCs w:val="28"/>
        </w:rPr>
      </w:pPr>
      <w:r w:rsidRPr="00515A14">
        <w:rPr>
          <w:bCs/>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0F75B4" w:rsidRPr="00515A14" w:rsidRDefault="000F75B4" w:rsidP="00CA46A4">
      <w:pPr>
        <w:numPr>
          <w:ilvl w:val="0"/>
          <w:numId w:val="23"/>
        </w:numPr>
        <w:autoSpaceDE w:val="0"/>
        <w:autoSpaceDN w:val="0"/>
        <w:adjustRightInd w:val="0"/>
        <w:ind w:left="0" w:firstLine="709"/>
        <w:jc w:val="both"/>
        <w:rPr>
          <w:bCs/>
          <w:sz w:val="28"/>
          <w:szCs w:val="28"/>
        </w:rPr>
      </w:pPr>
      <w:r w:rsidRPr="00515A14">
        <w:rPr>
          <w:bCs/>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0F75B4" w:rsidRPr="00515A14" w:rsidRDefault="000F75B4" w:rsidP="00CA46A4">
      <w:pPr>
        <w:numPr>
          <w:ilvl w:val="0"/>
          <w:numId w:val="23"/>
        </w:numPr>
        <w:autoSpaceDE w:val="0"/>
        <w:autoSpaceDN w:val="0"/>
        <w:adjustRightInd w:val="0"/>
        <w:ind w:left="0" w:firstLine="709"/>
        <w:jc w:val="both"/>
        <w:rPr>
          <w:bCs/>
          <w:sz w:val="28"/>
          <w:szCs w:val="28"/>
        </w:rPr>
      </w:pPr>
      <w:r w:rsidRPr="00515A14">
        <w:rPr>
          <w:bCs/>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F75B4" w:rsidRPr="00515A14" w:rsidRDefault="000F75B4" w:rsidP="00CA46A4">
      <w:pPr>
        <w:numPr>
          <w:ilvl w:val="0"/>
          <w:numId w:val="23"/>
        </w:numPr>
        <w:autoSpaceDE w:val="0"/>
        <w:autoSpaceDN w:val="0"/>
        <w:adjustRightInd w:val="0"/>
        <w:ind w:left="0" w:firstLine="709"/>
        <w:jc w:val="both"/>
        <w:rPr>
          <w:bCs/>
          <w:sz w:val="28"/>
          <w:szCs w:val="28"/>
        </w:rPr>
      </w:pPr>
      <w:r w:rsidRPr="00515A14">
        <w:rPr>
          <w:bCs/>
          <w:sz w:val="28"/>
          <w:szCs w:val="28"/>
        </w:rPr>
        <w:t>отсутствие решения о признании Заявителя банкротом и об открытии конкурсного производства в отношении него.</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Решение об отказе в допуске Заявителя к участию в Конкурсе принимается Конкурсной комиссией в случае, если:</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Заявитель не соответствует требованиям, предъявляемым к Участникам конкурса и установленным разделом 3 Конкурсной документации;</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Заявка не соответствует требованиям, предъявляемым к Заявкам и установленным Конкурсной документацией;</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представленные Заявителем документы и материалы неполны и (или) недостоверны;</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Задаток, вносимый Заявителем, не поступил на счет в срок и в размере, установленные Конкурсной документацией.</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0F75B4" w:rsidRPr="00515A14" w:rsidRDefault="000F75B4" w:rsidP="006617FD">
      <w:pPr>
        <w:widowControl w:val="0"/>
        <w:ind w:firstLine="709"/>
        <w:jc w:val="both"/>
        <w:rPr>
          <w:sz w:val="28"/>
          <w:szCs w:val="28"/>
        </w:rPr>
      </w:pPr>
      <w:r w:rsidRPr="00515A14">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0F75B4" w:rsidRPr="00515A14" w:rsidRDefault="000F75B4" w:rsidP="006617FD">
      <w:pPr>
        <w:widowControl w:val="0"/>
        <w:ind w:firstLine="709"/>
        <w:jc w:val="both"/>
        <w:rPr>
          <w:sz w:val="28"/>
          <w:szCs w:val="28"/>
        </w:rPr>
      </w:pPr>
      <w:r w:rsidRPr="00515A14">
        <w:rPr>
          <w:sz w:val="28"/>
          <w:szCs w:val="28"/>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F75B4" w:rsidRPr="00515A14" w:rsidRDefault="000F75B4" w:rsidP="006617FD">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22" w:name="Par2"/>
      <w:bookmarkStart w:id="23" w:name="_Toc414487470"/>
      <w:bookmarkEnd w:id="22"/>
      <w:r w:rsidRPr="00515A14">
        <w:rPr>
          <w:sz w:val="28"/>
          <w:szCs w:val="28"/>
        </w:rPr>
        <w:t>Порядок, время вскрытия конвертов с Конкурсными предложениями</w:t>
      </w:r>
      <w:bookmarkEnd w:id="23"/>
    </w:p>
    <w:p w:rsidR="000F75B4" w:rsidRPr="00515A14" w:rsidRDefault="000F75B4" w:rsidP="006617FD">
      <w:pPr>
        <w:pStyle w:val="western"/>
        <w:spacing w:before="0" w:beforeAutospacing="0" w:after="0" w:afterAutospacing="0"/>
        <w:ind w:left="357"/>
        <w:jc w:val="both"/>
        <w:rPr>
          <w:sz w:val="28"/>
          <w:szCs w:val="28"/>
        </w:rPr>
      </w:pPr>
      <w:bookmarkStart w:id="24" w:name="sub_3101"/>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Конверты с Конкурсными предложениями вскрываются на заседании Конкурсной комиссии по адресу: 682800, Хабаровский край, Советско-Гаванский район, г.Советская Гавань, ул. Советская, 27,  в </w:t>
      </w:r>
      <w:r>
        <w:rPr>
          <w:sz w:val="28"/>
          <w:szCs w:val="28"/>
        </w:rPr>
        <w:t>10 час. 00 мин. по местному времени</w:t>
      </w:r>
      <w:r w:rsidRPr="00515A14">
        <w:rPr>
          <w:sz w:val="28"/>
          <w:szCs w:val="28"/>
        </w:rPr>
        <w:t xml:space="preserve"> </w:t>
      </w:r>
      <w:r>
        <w:rPr>
          <w:sz w:val="28"/>
          <w:szCs w:val="28"/>
        </w:rPr>
        <w:t>02.07.2016</w:t>
      </w:r>
      <w:r w:rsidRPr="00515A14">
        <w:rPr>
          <w:sz w:val="28"/>
          <w:szCs w:val="28"/>
        </w:rPr>
        <w:t xml:space="preserve"> года.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4"/>
    </w:p>
    <w:p w:rsidR="000F75B4" w:rsidRPr="00515A14" w:rsidRDefault="000F75B4" w:rsidP="00CA46A4">
      <w:pPr>
        <w:widowControl w:val="0"/>
        <w:numPr>
          <w:ilvl w:val="1"/>
          <w:numId w:val="27"/>
        </w:numPr>
        <w:ind w:left="0" w:firstLine="709"/>
        <w:jc w:val="both"/>
        <w:rPr>
          <w:sz w:val="28"/>
          <w:szCs w:val="28"/>
        </w:rPr>
      </w:pPr>
      <w:r w:rsidRPr="00515A14">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F75B4" w:rsidRPr="00515A14" w:rsidRDefault="000F75B4" w:rsidP="00CA46A4">
      <w:pPr>
        <w:widowControl w:val="0"/>
        <w:numPr>
          <w:ilvl w:val="1"/>
          <w:numId w:val="27"/>
        </w:numPr>
        <w:ind w:left="0" w:firstLine="709"/>
        <w:jc w:val="both"/>
        <w:rPr>
          <w:sz w:val="28"/>
          <w:szCs w:val="28"/>
        </w:rPr>
      </w:pPr>
      <w:bookmarkStart w:id="25" w:name="sub_3103"/>
      <w:r w:rsidRPr="00515A14">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515A14">
        <w:rPr>
          <w:sz w:val="28"/>
          <w:szCs w:val="28"/>
        </w:rPr>
        <w:t>.</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F75B4" w:rsidRPr="00515A14" w:rsidRDefault="000F75B4" w:rsidP="00B7538C">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27" w:name="_Toc414487471"/>
      <w:bookmarkEnd w:id="26"/>
      <w:r w:rsidRPr="00515A14">
        <w:rPr>
          <w:sz w:val="28"/>
          <w:szCs w:val="28"/>
        </w:rPr>
        <w:t>Порядок рассмотрения и оценки Конкурсных предложений</w:t>
      </w:r>
      <w:bookmarkEnd w:id="27"/>
    </w:p>
    <w:p w:rsidR="000F75B4" w:rsidRPr="00515A14" w:rsidRDefault="000F75B4" w:rsidP="006617FD">
      <w:pPr>
        <w:autoSpaceDE w:val="0"/>
        <w:autoSpaceDN w:val="0"/>
        <w:adjustRightInd w:val="0"/>
        <w:ind w:firstLine="720"/>
        <w:jc w:val="both"/>
        <w:rPr>
          <w:b/>
          <w:sz w:val="28"/>
          <w:szCs w:val="28"/>
        </w:rPr>
      </w:pPr>
      <w:bookmarkStart w:id="28" w:name="sub_321"/>
    </w:p>
    <w:bookmarkEnd w:id="28"/>
    <w:p w:rsidR="000F75B4" w:rsidRPr="00515A14" w:rsidRDefault="000F75B4" w:rsidP="00CA46A4">
      <w:pPr>
        <w:widowControl w:val="0"/>
        <w:numPr>
          <w:ilvl w:val="1"/>
          <w:numId w:val="27"/>
        </w:numPr>
        <w:ind w:left="0" w:firstLine="709"/>
        <w:jc w:val="both"/>
        <w:rPr>
          <w:sz w:val="28"/>
          <w:szCs w:val="28"/>
        </w:rPr>
      </w:pPr>
      <w:r w:rsidRPr="00515A14">
        <w:rPr>
          <w:sz w:val="28"/>
          <w:szCs w:val="28"/>
        </w:rPr>
        <w:t>Рассмотрение и оценка Конкурсных предложений осуществляются Конкурсной комиссией путем:</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определения соответствия Конкурсного предложения требованиям Конкурсной документации,</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Конкурсная комиссия на основании результатов рассмотрения Конкурсных предложений принимает решение о:</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соответствии Конкурсного предложения требованиям Конкурсной документации,</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несоответствии Конкурсного предложения требованиям Конкурсной документации.</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0F75B4" w:rsidRPr="00515A14" w:rsidRDefault="000F75B4" w:rsidP="00CA46A4">
      <w:pPr>
        <w:numPr>
          <w:ilvl w:val="0"/>
          <w:numId w:val="24"/>
        </w:numPr>
        <w:tabs>
          <w:tab w:val="num" w:pos="1567"/>
        </w:tabs>
        <w:autoSpaceDE w:val="0"/>
        <w:autoSpaceDN w:val="0"/>
        <w:adjustRightInd w:val="0"/>
        <w:ind w:left="0" w:firstLine="709"/>
        <w:jc w:val="both"/>
        <w:rPr>
          <w:sz w:val="28"/>
          <w:szCs w:val="28"/>
        </w:rPr>
      </w:pPr>
      <w:r w:rsidRPr="00515A14">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0F75B4" w:rsidRPr="00515A14" w:rsidRDefault="000F75B4" w:rsidP="00CA46A4">
      <w:pPr>
        <w:numPr>
          <w:ilvl w:val="0"/>
          <w:numId w:val="24"/>
        </w:numPr>
        <w:tabs>
          <w:tab w:val="num" w:pos="1567"/>
        </w:tabs>
        <w:autoSpaceDE w:val="0"/>
        <w:autoSpaceDN w:val="0"/>
        <w:adjustRightInd w:val="0"/>
        <w:ind w:left="0" w:firstLine="709"/>
        <w:jc w:val="both"/>
        <w:rPr>
          <w:sz w:val="28"/>
          <w:szCs w:val="28"/>
        </w:rPr>
      </w:pPr>
      <w:r w:rsidRPr="00515A14">
        <w:rPr>
          <w:sz w:val="28"/>
          <w:szCs w:val="28"/>
        </w:rPr>
        <w:t>условие, содержащееся в конкурсном предложении, не соответствует установленным предельным значениям критериев конкурса;</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F75B4" w:rsidRPr="0040397C" w:rsidRDefault="000F75B4" w:rsidP="00CA46A4">
      <w:pPr>
        <w:widowControl w:val="0"/>
        <w:numPr>
          <w:ilvl w:val="1"/>
          <w:numId w:val="27"/>
        </w:numPr>
        <w:ind w:left="0" w:firstLine="709"/>
        <w:jc w:val="both"/>
        <w:rPr>
          <w:sz w:val="28"/>
          <w:szCs w:val="28"/>
        </w:rPr>
      </w:pPr>
      <w:r w:rsidRPr="0040397C">
        <w:rPr>
          <w:sz w:val="28"/>
          <w:szCs w:val="28"/>
        </w:rPr>
        <w:t>Наилучшие содержащиеся в Конкурсных предложениях условия соответствуют:</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9" w:history="1">
        <w:r w:rsidRPr="00515A14">
          <w:rPr>
            <w:sz w:val="28"/>
            <w:szCs w:val="28"/>
          </w:rPr>
          <w:t>www.torgi.gov.ru</w:t>
        </w:r>
      </w:hyperlink>
      <w:r w:rsidRPr="00515A14">
        <w:rPr>
          <w:sz w:val="28"/>
          <w:szCs w:val="28"/>
        </w:rPr>
        <w:t xml:space="preserve">.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w:t>
      </w:r>
      <w:r>
        <w:rPr>
          <w:sz w:val="28"/>
          <w:szCs w:val="28"/>
        </w:rPr>
        <w:t>Федерации в сфере тводоотведения</w:t>
      </w:r>
      <w:r w:rsidRPr="00515A14">
        <w:rPr>
          <w:sz w:val="28"/>
          <w:szCs w:val="28"/>
        </w:rPr>
        <w:t>, Участник конкурса отстраняется от участия в Конкурсе.</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0F75B4" w:rsidRPr="00515A14" w:rsidRDefault="000F75B4" w:rsidP="006617FD">
      <w:pPr>
        <w:widowControl w:val="0"/>
        <w:ind w:firstLine="709"/>
        <w:jc w:val="both"/>
        <w:rPr>
          <w:sz w:val="28"/>
          <w:szCs w:val="28"/>
        </w:rPr>
      </w:pPr>
      <w:r w:rsidRPr="00515A14">
        <w:rPr>
          <w:sz w:val="28"/>
          <w:szCs w:val="28"/>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F75B4" w:rsidRPr="00515A14" w:rsidRDefault="000F75B4" w:rsidP="006617FD">
      <w:pPr>
        <w:widowControl w:val="0"/>
        <w:ind w:firstLine="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515A14">
        <w:rPr>
          <w:sz w:val="28"/>
          <w:szCs w:val="28"/>
        </w:rPr>
        <w:t>Порядок определения Победителя конкурса</w:t>
      </w:r>
      <w:bookmarkEnd w:id="35"/>
    </w:p>
    <w:p w:rsidR="000F75B4" w:rsidRPr="00515A14" w:rsidRDefault="000F75B4" w:rsidP="006617FD">
      <w:pPr>
        <w:pStyle w:val="Standard"/>
        <w:autoSpaceDE w:val="0"/>
        <w:jc w:val="center"/>
        <w:rPr>
          <w:rFonts w:cs="Times New Roman"/>
          <w:bCs/>
          <w:sz w:val="28"/>
          <w:szCs w:val="28"/>
          <w:lang w:val="ru-RU"/>
        </w:rPr>
      </w:pPr>
    </w:p>
    <w:p w:rsidR="000F75B4" w:rsidRPr="00515A14" w:rsidRDefault="000F75B4" w:rsidP="00CA46A4">
      <w:pPr>
        <w:widowControl w:val="0"/>
        <w:numPr>
          <w:ilvl w:val="1"/>
          <w:numId w:val="27"/>
        </w:numPr>
        <w:ind w:left="0" w:firstLine="709"/>
        <w:jc w:val="both"/>
        <w:rPr>
          <w:sz w:val="28"/>
          <w:szCs w:val="28"/>
        </w:rPr>
      </w:pPr>
      <w:bookmarkStart w:id="36" w:name="sub_332"/>
      <w:r w:rsidRPr="00515A14">
        <w:rPr>
          <w:sz w:val="28"/>
          <w:szCs w:val="2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F75B4" w:rsidRPr="00515A14" w:rsidRDefault="000F75B4" w:rsidP="00CA46A4">
      <w:pPr>
        <w:widowControl w:val="0"/>
        <w:numPr>
          <w:ilvl w:val="1"/>
          <w:numId w:val="27"/>
        </w:numPr>
        <w:ind w:left="0" w:firstLine="709"/>
        <w:jc w:val="both"/>
        <w:rPr>
          <w:sz w:val="28"/>
          <w:szCs w:val="28"/>
        </w:rPr>
      </w:pPr>
      <w:bookmarkStart w:id="37" w:name="sub_333"/>
      <w:bookmarkEnd w:id="36"/>
      <w:r w:rsidRPr="00515A14">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38" w:name="sub_3331"/>
      <w:bookmarkEnd w:id="37"/>
      <w:r w:rsidRPr="00515A14">
        <w:rPr>
          <w:bCs/>
          <w:sz w:val="28"/>
          <w:szCs w:val="28"/>
        </w:rPr>
        <w:t>критерии Конкурса;</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39" w:name="sub_3332"/>
      <w:bookmarkEnd w:id="38"/>
      <w:r w:rsidRPr="00515A14">
        <w:rPr>
          <w:bCs/>
          <w:sz w:val="28"/>
          <w:szCs w:val="28"/>
        </w:rPr>
        <w:t>условия, содержащиеся в Конкурсных предложениях;</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0" w:name="sub_3333"/>
      <w:bookmarkEnd w:id="39"/>
      <w:r w:rsidRPr="00515A14">
        <w:rPr>
          <w:bCs/>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1" w:name="sub_3334"/>
      <w:bookmarkEnd w:id="40"/>
      <w:r w:rsidRPr="00515A14">
        <w:rPr>
          <w:bCs/>
          <w:sz w:val="28"/>
          <w:szCs w:val="28"/>
        </w:rPr>
        <w:t>результаты оценки Конкурсных предложений в соответствии с Конкурсной документацией;</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2" w:name="sub_3335"/>
      <w:bookmarkEnd w:id="41"/>
      <w:r w:rsidRPr="00515A14">
        <w:rPr>
          <w:bCs/>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F75B4" w:rsidRPr="00515A14" w:rsidRDefault="000F75B4" w:rsidP="00CA46A4">
      <w:pPr>
        <w:widowControl w:val="0"/>
        <w:numPr>
          <w:ilvl w:val="1"/>
          <w:numId w:val="27"/>
        </w:numPr>
        <w:ind w:left="0" w:firstLine="709"/>
        <w:jc w:val="both"/>
        <w:rPr>
          <w:sz w:val="28"/>
          <w:szCs w:val="28"/>
        </w:rPr>
      </w:pPr>
      <w:bookmarkStart w:id="43" w:name="sub_334"/>
      <w:bookmarkEnd w:id="42"/>
      <w:r w:rsidRPr="00515A14">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3"/>
    <w:p w:rsidR="000F75B4" w:rsidRPr="00515A14" w:rsidRDefault="000F75B4" w:rsidP="006617FD">
      <w:pPr>
        <w:autoSpaceDE w:val="0"/>
        <w:autoSpaceDN w:val="0"/>
        <w:adjustRightInd w:val="0"/>
        <w:ind w:firstLine="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44" w:name="_Toc414487473"/>
      <w:r w:rsidRPr="00515A14">
        <w:rPr>
          <w:sz w:val="28"/>
          <w:szCs w:val="28"/>
        </w:rPr>
        <w:t>Протокол о результатах проведения Конкурса</w:t>
      </w:r>
      <w:bookmarkEnd w:id="44"/>
    </w:p>
    <w:p w:rsidR="000F75B4" w:rsidRPr="00515A14" w:rsidRDefault="000F75B4" w:rsidP="006617FD">
      <w:pPr>
        <w:pStyle w:val="Standard"/>
        <w:autoSpaceDE w:val="0"/>
        <w:jc w:val="center"/>
        <w:rPr>
          <w:rFonts w:cs="Times New Roman"/>
          <w:b/>
          <w:bCs/>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Конкурсной комиссией в срок до </w:t>
      </w:r>
      <w:r>
        <w:rPr>
          <w:sz w:val="28"/>
          <w:szCs w:val="28"/>
        </w:rPr>
        <w:t>04.07.2016</w:t>
      </w:r>
      <w:r w:rsidRPr="00515A14">
        <w:rPr>
          <w:sz w:val="28"/>
          <w:szCs w:val="28"/>
        </w:rPr>
        <w:t xml:space="preserve"> года подписывается протокол о результатах проведения Конкурса, в который включаются:</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5" w:name="sub_34101"/>
      <w:r w:rsidRPr="00515A14">
        <w:rPr>
          <w:bCs/>
          <w:sz w:val="28"/>
          <w:szCs w:val="28"/>
        </w:rPr>
        <w:t>решение о заключении Концессионного соглашения с указанием вида Конкурса;</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6" w:name="sub_34102"/>
      <w:bookmarkEnd w:id="45"/>
      <w:r w:rsidRPr="00515A14">
        <w:rPr>
          <w:bCs/>
          <w:sz w:val="28"/>
          <w:szCs w:val="28"/>
        </w:rPr>
        <w:t>сообщение о проведении Конкурса;</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7" w:name="sub_34104"/>
      <w:bookmarkEnd w:id="46"/>
      <w:r w:rsidRPr="00515A14">
        <w:rPr>
          <w:bCs/>
          <w:sz w:val="28"/>
          <w:szCs w:val="28"/>
        </w:rPr>
        <w:t>Конкурсная документация и внесенные в нее изменения;</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8" w:name="sub_34105"/>
      <w:bookmarkEnd w:id="47"/>
      <w:r w:rsidRPr="00515A14">
        <w:rPr>
          <w:bCs/>
          <w:sz w:val="28"/>
          <w:szCs w:val="2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49" w:name="sub_34106"/>
      <w:bookmarkEnd w:id="48"/>
      <w:r w:rsidRPr="00515A14">
        <w:rPr>
          <w:bCs/>
          <w:sz w:val="28"/>
          <w:szCs w:val="28"/>
        </w:rPr>
        <w:t>протокол вскрытия конвертов с Заявками;</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50" w:name="sub_34107"/>
      <w:bookmarkEnd w:id="49"/>
      <w:r w:rsidRPr="00515A14">
        <w:rPr>
          <w:bCs/>
          <w:sz w:val="28"/>
          <w:szCs w:val="28"/>
        </w:rPr>
        <w:t>оригиналы Заявок, представленные в Конкурсную комиссию;</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51" w:name="sub_34108"/>
      <w:bookmarkEnd w:id="50"/>
      <w:r w:rsidRPr="00515A14">
        <w:rPr>
          <w:bCs/>
          <w:sz w:val="28"/>
          <w:szCs w:val="28"/>
        </w:rPr>
        <w:t>протокол проведения предварительного отбора Участников конкурса;</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52" w:name="sub_34109"/>
      <w:bookmarkEnd w:id="51"/>
      <w:r w:rsidRPr="00515A14">
        <w:rPr>
          <w:bCs/>
          <w:sz w:val="28"/>
          <w:szCs w:val="28"/>
        </w:rPr>
        <w:t>перечень Участников конкурса, которым были направлены уведомления с предложением представить Конкурсные предложения;</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53" w:name="sub_34110"/>
      <w:bookmarkEnd w:id="52"/>
      <w:r w:rsidRPr="00515A14">
        <w:rPr>
          <w:bCs/>
          <w:sz w:val="28"/>
          <w:szCs w:val="28"/>
        </w:rPr>
        <w:t>протокол вскрытия конвертов с Конкурсными предложениями;</w:t>
      </w:r>
    </w:p>
    <w:p w:rsidR="000F75B4" w:rsidRPr="00515A14" w:rsidRDefault="000F75B4" w:rsidP="00CA46A4">
      <w:pPr>
        <w:numPr>
          <w:ilvl w:val="0"/>
          <w:numId w:val="24"/>
        </w:numPr>
        <w:autoSpaceDE w:val="0"/>
        <w:autoSpaceDN w:val="0"/>
        <w:adjustRightInd w:val="0"/>
        <w:ind w:left="0" w:firstLine="709"/>
        <w:jc w:val="both"/>
        <w:rPr>
          <w:bCs/>
          <w:sz w:val="28"/>
          <w:szCs w:val="28"/>
        </w:rPr>
      </w:pPr>
      <w:bookmarkStart w:id="54" w:name="sub_34111"/>
      <w:bookmarkEnd w:id="53"/>
      <w:r w:rsidRPr="00515A14">
        <w:rPr>
          <w:bCs/>
          <w:sz w:val="28"/>
          <w:szCs w:val="28"/>
        </w:rPr>
        <w:t>протокол рассмотрения и оценки Конкурсных предложений.</w:t>
      </w:r>
    </w:p>
    <w:p w:rsidR="000F75B4" w:rsidRPr="00515A14" w:rsidRDefault="000F75B4" w:rsidP="006617FD">
      <w:pPr>
        <w:widowControl w:val="0"/>
        <w:ind w:firstLine="709"/>
        <w:jc w:val="both"/>
        <w:rPr>
          <w:sz w:val="28"/>
          <w:szCs w:val="28"/>
        </w:rPr>
      </w:pPr>
      <w:bookmarkStart w:id="55" w:name="sub_342"/>
      <w:bookmarkEnd w:id="54"/>
      <w:r w:rsidRPr="00515A14">
        <w:rPr>
          <w:sz w:val="28"/>
          <w:szCs w:val="28"/>
        </w:rPr>
        <w:t>Протокол о результатах проведения конкурса хранится у Концедента в течение срока действия Концессионного соглашения.</w:t>
      </w:r>
    </w:p>
    <w:p w:rsidR="000F75B4" w:rsidRPr="00515A14" w:rsidRDefault="000F75B4" w:rsidP="006617FD">
      <w:pPr>
        <w:widowControl w:val="0"/>
        <w:ind w:firstLine="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56" w:name="_Toc414487474"/>
      <w:bookmarkEnd w:id="55"/>
      <w:r w:rsidRPr="00515A14">
        <w:rPr>
          <w:sz w:val="28"/>
          <w:szCs w:val="28"/>
        </w:rPr>
        <w:t>Срок подписания Концессионного соглашения</w:t>
      </w:r>
      <w:bookmarkEnd w:id="56"/>
    </w:p>
    <w:p w:rsidR="000F75B4" w:rsidRPr="00515A14" w:rsidRDefault="000F75B4" w:rsidP="006617FD">
      <w:pPr>
        <w:pStyle w:val="Standard"/>
        <w:autoSpaceDE w:val="0"/>
        <w:ind w:left="360" w:firstLine="60"/>
        <w:jc w:val="both"/>
        <w:rPr>
          <w:rFonts w:cs="Times New Roman"/>
          <w:b/>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В случае, если в течение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7" w:name="sub_825763856"/>
    </w:p>
    <w:p w:rsidR="000F75B4" w:rsidRPr="00515A14" w:rsidRDefault="000F75B4" w:rsidP="00CA46A4">
      <w:pPr>
        <w:widowControl w:val="0"/>
        <w:numPr>
          <w:ilvl w:val="1"/>
          <w:numId w:val="27"/>
        </w:numPr>
        <w:ind w:left="0" w:firstLine="709"/>
        <w:jc w:val="both"/>
        <w:rPr>
          <w:sz w:val="28"/>
          <w:szCs w:val="28"/>
        </w:rPr>
      </w:pPr>
      <w:bookmarkStart w:id="58" w:name="sub_362"/>
      <w:bookmarkEnd w:id="57"/>
      <w:r w:rsidRPr="00515A14">
        <w:rPr>
          <w:sz w:val="28"/>
          <w:szCs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рабочих дней со дня направления такому Участнику конкурса проекта Концессионного соглашения.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F75B4" w:rsidRPr="00515A14" w:rsidRDefault="000F75B4" w:rsidP="00CA46A4">
      <w:pPr>
        <w:widowControl w:val="0"/>
        <w:numPr>
          <w:ilvl w:val="1"/>
          <w:numId w:val="27"/>
        </w:numPr>
        <w:ind w:left="0" w:firstLine="709"/>
        <w:jc w:val="both"/>
        <w:rPr>
          <w:sz w:val="28"/>
          <w:szCs w:val="28"/>
        </w:rPr>
      </w:pPr>
      <w:bookmarkStart w:id="59" w:name="sub_363"/>
      <w:bookmarkEnd w:id="58"/>
      <w:r w:rsidRPr="00515A14">
        <w:rPr>
          <w:sz w:val="28"/>
          <w:szCs w:val="28"/>
        </w:rPr>
        <w:t xml:space="preserve">В случае заключения Концессионного соглашения в соответствии с </w:t>
      </w:r>
      <w:hyperlink w:anchor="sub_296" w:history="1">
        <w:r w:rsidRPr="00515A14">
          <w:rPr>
            <w:sz w:val="28"/>
            <w:szCs w:val="28"/>
          </w:rPr>
          <w:t>частью 6 статьи 29</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В случае заключения Концессионного соглашения в соответствии с </w:t>
      </w:r>
      <w:hyperlink w:anchor="sub_327" w:history="1">
        <w:r w:rsidRPr="00515A14">
          <w:rPr>
            <w:sz w:val="28"/>
            <w:szCs w:val="28"/>
          </w:rPr>
          <w:t>частью 7 статьи 32</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F75B4" w:rsidRPr="00515A14" w:rsidRDefault="000F75B4" w:rsidP="00CA46A4">
      <w:pPr>
        <w:widowControl w:val="0"/>
        <w:numPr>
          <w:ilvl w:val="1"/>
          <w:numId w:val="27"/>
        </w:numPr>
        <w:ind w:left="0" w:firstLine="709"/>
        <w:jc w:val="both"/>
        <w:rPr>
          <w:sz w:val="28"/>
          <w:szCs w:val="28"/>
        </w:rPr>
      </w:pPr>
      <w:bookmarkStart w:id="60" w:name="sub_3631"/>
      <w:bookmarkEnd w:id="59"/>
      <w:r w:rsidRPr="00515A14">
        <w:rPr>
          <w:sz w:val="28"/>
          <w:szCs w:val="28"/>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F75B4" w:rsidRPr="00515A14" w:rsidRDefault="000F75B4" w:rsidP="00CA46A4">
      <w:pPr>
        <w:widowControl w:val="0"/>
        <w:numPr>
          <w:ilvl w:val="1"/>
          <w:numId w:val="27"/>
        </w:numPr>
        <w:ind w:left="0" w:firstLine="709"/>
        <w:jc w:val="both"/>
        <w:rPr>
          <w:sz w:val="28"/>
          <w:szCs w:val="28"/>
        </w:rPr>
      </w:pPr>
      <w:bookmarkStart w:id="61" w:name="sub_3632"/>
      <w:bookmarkEnd w:id="60"/>
      <w:r w:rsidRPr="00515A14">
        <w:rPr>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0F75B4" w:rsidRPr="00515A14" w:rsidRDefault="000F75B4" w:rsidP="006617FD">
      <w:pPr>
        <w:pStyle w:val="Standard"/>
        <w:autoSpaceDE w:val="0"/>
        <w:jc w:val="both"/>
        <w:rPr>
          <w:rFonts w:cs="Times New Roman"/>
          <w:kern w:val="0"/>
          <w:sz w:val="28"/>
          <w:szCs w:val="28"/>
          <w:lang w:val="ru-RU" w:eastAsia="ru-RU" w:bidi="ar-SA"/>
        </w:rPr>
      </w:pPr>
    </w:p>
    <w:p w:rsidR="000F75B4" w:rsidRPr="00515A14" w:rsidRDefault="000F75B4" w:rsidP="006617FD">
      <w:pPr>
        <w:pStyle w:val="Heading1"/>
        <w:numPr>
          <w:ilvl w:val="0"/>
          <w:numId w:val="22"/>
        </w:numPr>
        <w:spacing w:before="0" w:after="0"/>
        <w:rPr>
          <w:sz w:val="28"/>
          <w:szCs w:val="28"/>
        </w:rPr>
      </w:pPr>
      <w:bookmarkStart w:id="63" w:name="_Toc414487475"/>
      <w:r w:rsidRPr="00515A14">
        <w:rPr>
          <w:sz w:val="28"/>
          <w:szCs w:val="28"/>
        </w:rPr>
        <w:t>Отказ от проведения Конкурса.</w:t>
      </w:r>
    </w:p>
    <w:p w:rsidR="000F75B4" w:rsidRPr="00515A14" w:rsidRDefault="000F75B4" w:rsidP="00B7538C">
      <w:pPr>
        <w:pStyle w:val="Heading1"/>
        <w:spacing w:before="0" w:after="0"/>
        <w:ind w:left="360"/>
        <w:rPr>
          <w:sz w:val="28"/>
          <w:szCs w:val="28"/>
        </w:rPr>
      </w:pPr>
      <w:r w:rsidRPr="00515A14">
        <w:rPr>
          <w:sz w:val="28"/>
          <w:szCs w:val="28"/>
        </w:rPr>
        <w:t>Внесение изменений в Конкурсную документацию</w:t>
      </w:r>
      <w:bookmarkEnd w:id="63"/>
    </w:p>
    <w:p w:rsidR="000F75B4" w:rsidRPr="00515A14" w:rsidRDefault="000F75B4" w:rsidP="006617FD">
      <w:pPr>
        <w:pStyle w:val="Standard"/>
        <w:autoSpaceDE w:val="0"/>
        <w:jc w:val="center"/>
        <w:rPr>
          <w:rFonts w:cs="Times New Roman"/>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Концедент вправе отказаться от проведения Конкурса, но не позднее, чем за </w:t>
      </w:r>
      <w:r>
        <w:rPr>
          <w:sz w:val="28"/>
          <w:szCs w:val="28"/>
        </w:rPr>
        <w:t>5</w:t>
      </w:r>
      <w:r w:rsidRPr="00515A14">
        <w:rPr>
          <w:sz w:val="28"/>
          <w:szCs w:val="28"/>
        </w:rPr>
        <w:t xml:space="preserve">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F75B4" w:rsidRPr="00515A14" w:rsidRDefault="000F75B4" w:rsidP="006617FD">
      <w:pPr>
        <w:widowControl w:val="0"/>
        <w:ind w:left="709"/>
        <w:jc w:val="both"/>
        <w:rPr>
          <w:sz w:val="28"/>
          <w:szCs w:val="28"/>
        </w:rPr>
      </w:pPr>
    </w:p>
    <w:p w:rsidR="000F75B4" w:rsidRPr="00515A14" w:rsidRDefault="000F75B4" w:rsidP="006617FD">
      <w:pPr>
        <w:pStyle w:val="Heading1"/>
        <w:numPr>
          <w:ilvl w:val="0"/>
          <w:numId w:val="22"/>
        </w:numPr>
        <w:spacing w:before="0" w:after="0"/>
        <w:rPr>
          <w:sz w:val="28"/>
          <w:szCs w:val="28"/>
        </w:rPr>
      </w:pPr>
      <w:bookmarkStart w:id="64" w:name="_Toc414487476"/>
      <w:r w:rsidRPr="00515A14">
        <w:rPr>
          <w:sz w:val="28"/>
          <w:szCs w:val="28"/>
        </w:rPr>
        <w:t>Срок передачи Концедентом Концессионеру объекта Концессионного соглашения и (или) иного имущества</w:t>
      </w:r>
      <w:bookmarkEnd w:id="64"/>
    </w:p>
    <w:p w:rsidR="000F75B4" w:rsidRPr="00515A14" w:rsidRDefault="000F75B4" w:rsidP="006617FD">
      <w:pPr>
        <w:pStyle w:val="Standard"/>
        <w:autoSpaceDE w:val="0"/>
        <w:ind w:left="360"/>
        <w:rPr>
          <w:rFonts w:cs="Times New Roman"/>
          <w:b/>
          <w:sz w:val="28"/>
          <w:szCs w:val="28"/>
          <w:lang w:val="ru-RU"/>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 (шестидесяти) рабочих дней с момента подписания Концессионного соглашения.</w:t>
      </w:r>
    </w:p>
    <w:p w:rsidR="000F75B4" w:rsidRPr="00515A14" w:rsidRDefault="000F75B4" w:rsidP="006617FD">
      <w:pPr>
        <w:widowControl w:val="0"/>
        <w:ind w:left="709"/>
        <w:jc w:val="both"/>
        <w:rPr>
          <w:sz w:val="28"/>
          <w:szCs w:val="28"/>
        </w:rPr>
      </w:pPr>
      <w:r w:rsidRPr="00515A14">
        <w:rPr>
          <w:sz w:val="28"/>
          <w:szCs w:val="28"/>
        </w:rPr>
        <w:t xml:space="preserve"> </w:t>
      </w:r>
    </w:p>
    <w:p w:rsidR="000F75B4" w:rsidRPr="00515A14" w:rsidRDefault="000F75B4" w:rsidP="006617FD">
      <w:pPr>
        <w:pStyle w:val="Heading1"/>
        <w:numPr>
          <w:ilvl w:val="0"/>
          <w:numId w:val="22"/>
        </w:numPr>
        <w:spacing w:before="0" w:after="0"/>
        <w:rPr>
          <w:sz w:val="28"/>
          <w:szCs w:val="28"/>
        </w:rPr>
      </w:pPr>
      <w:bookmarkStart w:id="65" w:name="_Toc414487477"/>
      <w:r w:rsidRPr="00515A14">
        <w:rPr>
          <w:sz w:val="28"/>
          <w:szCs w:val="28"/>
        </w:rPr>
        <w:t>Метод регулирования тарифов, долгосрочные и иные параметры регулирования деятельности концессионера</w:t>
      </w:r>
      <w:bookmarkEnd w:id="65"/>
    </w:p>
    <w:p w:rsidR="000F75B4" w:rsidRPr="00515A14" w:rsidRDefault="000F75B4" w:rsidP="006617FD">
      <w:pPr>
        <w:pStyle w:val="Standard"/>
        <w:autoSpaceDE w:val="0"/>
        <w:ind w:left="360"/>
        <w:rPr>
          <w:rFonts w:cs="Times New Roman"/>
          <w:b/>
          <w:sz w:val="28"/>
          <w:szCs w:val="28"/>
        </w:rPr>
      </w:pPr>
    </w:p>
    <w:p w:rsidR="000F75B4" w:rsidRPr="00515A14" w:rsidRDefault="000F75B4" w:rsidP="00CA46A4">
      <w:pPr>
        <w:widowControl w:val="0"/>
        <w:numPr>
          <w:ilvl w:val="1"/>
          <w:numId w:val="27"/>
        </w:numPr>
        <w:ind w:left="0" w:firstLine="709"/>
        <w:jc w:val="both"/>
        <w:rPr>
          <w:sz w:val="28"/>
          <w:szCs w:val="28"/>
        </w:rPr>
      </w:pPr>
      <w:r w:rsidRPr="00515A14">
        <w:rPr>
          <w:sz w:val="28"/>
          <w:szCs w:val="28"/>
        </w:rPr>
        <w:t>Метод регулирования тарифов концессионера – метод индексации установленных тарифов.</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8 к Конкурсной документации: </w:t>
      </w:r>
    </w:p>
    <w:p w:rsidR="000F75B4" w:rsidRPr="00515A14" w:rsidRDefault="000F75B4" w:rsidP="00CA46A4">
      <w:pPr>
        <w:widowControl w:val="0"/>
        <w:numPr>
          <w:ilvl w:val="1"/>
          <w:numId w:val="27"/>
        </w:numPr>
        <w:ind w:left="0" w:firstLine="709"/>
        <w:jc w:val="both"/>
        <w:rPr>
          <w:sz w:val="28"/>
          <w:szCs w:val="28"/>
        </w:rPr>
      </w:pPr>
      <w:r w:rsidRPr="00515A14">
        <w:rPr>
          <w:sz w:val="28"/>
          <w:szCs w:val="28"/>
        </w:rPr>
        <w:t>Минимально допустимые плановые значения показателей деятельности Концессионера указаны в Приложении № 6 к Конкурсной документации:</w:t>
      </w:r>
    </w:p>
    <w:p w:rsidR="000F75B4" w:rsidRPr="00515A14" w:rsidRDefault="000F75B4" w:rsidP="00CA46A4">
      <w:pPr>
        <w:widowControl w:val="0"/>
        <w:numPr>
          <w:ilvl w:val="1"/>
          <w:numId w:val="27"/>
        </w:numPr>
        <w:ind w:left="0" w:firstLine="709"/>
        <w:jc w:val="both"/>
        <w:rPr>
          <w:sz w:val="28"/>
          <w:szCs w:val="28"/>
        </w:rPr>
      </w:pPr>
      <w:r w:rsidRPr="0040397C">
        <w:rPr>
          <w:sz w:val="28"/>
          <w:szCs w:val="28"/>
        </w:rPr>
        <w:t>Цены, величины, значения, параметры, которые будут учитываться при расчете дисконтированной</w:t>
      </w:r>
      <w:r w:rsidRPr="00515A14">
        <w:rPr>
          <w:sz w:val="28"/>
          <w:szCs w:val="28"/>
        </w:rPr>
        <w:t xml:space="preserve"> валовой выручки участников конкурсанта услуги Концессионера указаны в приложении № 8 к Конкурсной документации.</w:t>
      </w:r>
    </w:p>
    <w:p w:rsidR="000F75B4" w:rsidRPr="00515A14" w:rsidRDefault="000F75B4" w:rsidP="006617FD">
      <w:pPr>
        <w:autoSpaceDE w:val="0"/>
        <w:autoSpaceDN w:val="0"/>
        <w:adjustRightInd w:val="0"/>
        <w:ind w:left="709"/>
        <w:jc w:val="both"/>
        <w:rPr>
          <w:bCs/>
          <w:sz w:val="28"/>
          <w:szCs w:val="28"/>
        </w:rPr>
      </w:pPr>
    </w:p>
    <w:p w:rsidR="000F75B4" w:rsidRPr="00515A14" w:rsidRDefault="000F75B4" w:rsidP="006617FD">
      <w:pPr>
        <w:pStyle w:val="Heading1"/>
        <w:numPr>
          <w:ilvl w:val="0"/>
          <w:numId w:val="22"/>
        </w:numPr>
        <w:spacing w:before="0" w:after="0"/>
        <w:rPr>
          <w:sz w:val="28"/>
          <w:szCs w:val="28"/>
        </w:rPr>
      </w:pPr>
      <w:bookmarkStart w:id="66" w:name="_Toc414487478"/>
      <w:r w:rsidRPr="00515A14">
        <w:rPr>
          <w:sz w:val="28"/>
          <w:szCs w:val="28"/>
        </w:rPr>
        <w:t>Перечень приложений к Конкурсной документации</w:t>
      </w:r>
      <w:bookmarkEnd w:id="66"/>
    </w:p>
    <w:p w:rsidR="000F75B4" w:rsidRPr="00515A14" w:rsidRDefault="000F75B4" w:rsidP="006617FD">
      <w:pPr>
        <w:pStyle w:val="Standard"/>
        <w:autoSpaceDE w:val="0"/>
        <w:jc w:val="center"/>
        <w:rPr>
          <w:rFonts w:cs="Times New Roman"/>
          <w:sz w:val="28"/>
          <w:szCs w:val="28"/>
          <w:lang w:val="ru-RU"/>
        </w:rPr>
      </w:pPr>
    </w:p>
    <w:p w:rsidR="000F75B4" w:rsidRPr="00515A14" w:rsidRDefault="000F75B4" w:rsidP="00AE2A06">
      <w:pPr>
        <w:widowControl w:val="0"/>
        <w:ind w:firstLine="709"/>
        <w:jc w:val="both"/>
        <w:rPr>
          <w:sz w:val="28"/>
          <w:szCs w:val="28"/>
        </w:rPr>
      </w:pPr>
      <w:r w:rsidRPr="00515A14">
        <w:rPr>
          <w:sz w:val="28"/>
          <w:szCs w:val="28"/>
        </w:rPr>
        <w:t>27.1. Конкурсная документация содержит следующие приложения:</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Приложение № 1.  Проект Концессионного соглашения;</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Приложение №. 2 Состав и описание Объекта Концессионного соглашения;</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Приложение № 3. Состав и описание движимого имущества, а также бесхозяйного движимого имущества, технологически связанного с Объектом Концессионного соглашения;</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 xml:space="preserve">Приложение № 4. Критерии Конкурса и предельные (минимальные и (или) максимальные) значения критериев Конкурса; </w:t>
      </w:r>
    </w:p>
    <w:p w:rsidR="000F75B4" w:rsidRPr="00515A14" w:rsidRDefault="000F75B4" w:rsidP="00CA46A4">
      <w:pPr>
        <w:numPr>
          <w:ilvl w:val="0"/>
          <w:numId w:val="24"/>
        </w:numPr>
        <w:autoSpaceDE w:val="0"/>
        <w:autoSpaceDN w:val="0"/>
        <w:adjustRightInd w:val="0"/>
        <w:ind w:left="0" w:firstLine="709"/>
        <w:jc w:val="both"/>
        <w:rPr>
          <w:bCs/>
          <w:sz w:val="28"/>
          <w:szCs w:val="28"/>
        </w:rPr>
      </w:pPr>
      <w:r w:rsidRPr="00515A14">
        <w:rPr>
          <w:bCs/>
          <w:sz w:val="28"/>
          <w:szCs w:val="28"/>
        </w:rPr>
        <w:t>Приложение № 5. Форма конкурсного предложения;</w:t>
      </w:r>
    </w:p>
    <w:p w:rsidR="000F75B4" w:rsidRPr="00515A14" w:rsidRDefault="000F75B4" w:rsidP="00CA46A4">
      <w:pPr>
        <w:pStyle w:val="ListParagraph"/>
        <w:numPr>
          <w:ilvl w:val="0"/>
          <w:numId w:val="24"/>
        </w:numPr>
        <w:tabs>
          <w:tab w:val="clear" w:pos="1080"/>
          <w:tab w:val="num" w:pos="0"/>
        </w:tabs>
        <w:ind w:left="0" w:firstLine="709"/>
        <w:rPr>
          <w:bCs/>
          <w:sz w:val="28"/>
          <w:szCs w:val="28"/>
        </w:rPr>
      </w:pPr>
      <w:r w:rsidRPr="00515A14">
        <w:rPr>
          <w:bCs/>
          <w:sz w:val="28"/>
          <w:szCs w:val="28"/>
        </w:rPr>
        <w:t>Приложение № 6. Задание и минимально допустимые плановые значения показателей деятельности концессионера;</w:t>
      </w:r>
    </w:p>
    <w:p w:rsidR="000F75B4" w:rsidRPr="00515A14" w:rsidRDefault="000F75B4" w:rsidP="00AE2A06">
      <w:pPr>
        <w:pStyle w:val="Standard"/>
        <w:autoSpaceDE w:val="0"/>
        <w:ind w:firstLine="709"/>
        <w:jc w:val="both"/>
        <w:rPr>
          <w:rFonts w:cs="Times New Roman"/>
          <w:sz w:val="28"/>
          <w:szCs w:val="28"/>
          <w:lang w:val="ru-RU"/>
        </w:rPr>
      </w:pPr>
      <w:bookmarkStart w:id="67" w:name="Par45"/>
      <w:bookmarkStart w:id="68" w:name="Par51"/>
      <w:bookmarkStart w:id="69" w:name="Par61"/>
      <w:bookmarkStart w:id="70" w:name="Par71"/>
      <w:bookmarkStart w:id="71" w:name="Par76"/>
      <w:bookmarkStart w:id="72" w:name="Par93"/>
      <w:bookmarkStart w:id="73" w:name="Par133"/>
      <w:bookmarkStart w:id="74" w:name="Par137"/>
      <w:bookmarkStart w:id="75" w:name="Par139"/>
      <w:bookmarkStart w:id="76" w:name="Par171"/>
      <w:bookmarkStart w:id="77" w:name="Par177"/>
      <w:bookmarkEnd w:id="0"/>
      <w:bookmarkEnd w:id="1"/>
      <w:bookmarkEnd w:id="67"/>
      <w:bookmarkEnd w:id="68"/>
      <w:bookmarkEnd w:id="69"/>
      <w:bookmarkEnd w:id="70"/>
      <w:bookmarkEnd w:id="71"/>
      <w:bookmarkEnd w:id="72"/>
      <w:bookmarkEnd w:id="73"/>
      <w:bookmarkEnd w:id="74"/>
      <w:bookmarkEnd w:id="75"/>
      <w:bookmarkEnd w:id="76"/>
      <w:bookmarkEnd w:id="77"/>
      <w:r w:rsidRPr="00515A14">
        <w:rPr>
          <w:rFonts w:cs="Times New Roman"/>
          <w:sz w:val="28"/>
          <w:szCs w:val="28"/>
          <w:lang w:val="ru-RU"/>
        </w:rPr>
        <w:t>- Приложение № 7. Форма запроса о разъяснении конкурсной документации;</w:t>
      </w:r>
    </w:p>
    <w:p w:rsidR="000F75B4" w:rsidRPr="00515A14" w:rsidRDefault="000F75B4" w:rsidP="00BD3523">
      <w:pPr>
        <w:pStyle w:val="Standard"/>
        <w:autoSpaceDE w:val="0"/>
        <w:ind w:firstLine="709"/>
        <w:jc w:val="both"/>
        <w:rPr>
          <w:rFonts w:cs="Times New Roman"/>
          <w:sz w:val="28"/>
          <w:szCs w:val="28"/>
          <w:lang w:val="ru-RU"/>
        </w:rPr>
      </w:pPr>
      <w:r w:rsidRPr="00515A14">
        <w:rPr>
          <w:rFonts w:cs="Times New Roman"/>
          <w:sz w:val="28"/>
          <w:szCs w:val="28"/>
          <w:lang w:val="ru-RU"/>
        </w:rPr>
        <w:t>- Приложение № 8. Заключение комитета по ценам и тарифам.</w:t>
      </w:r>
    </w:p>
    <w:p w:rsidR="000F75B4" w:rsidRPr="00515A14" w:rsidRDefault="000F75B4" w:rsidP="00AE2A06">
      <w:pPr>
        <w:pStyle w:val="Standard"/>
        <w:autoSpaceDE w:val="0"/>
        <w:ind w:firstLine="709"/>
        <w:jc w:val="both"/>
        <w:rPr>
          <w:rFonts w:cs="Times New Roman"/>
          <w:sz w:val="28"/>
          <w:szCs w:val="28"/>
          <w:lang w:val="ru-RU"/>
        </w:rPr>
      </w:pPr>
    </w:p>
    <w:sectPr w:rsidR="000F75B4" w:rsidRPr="00515A14" w:rsidSect="002633BF">
      <w:headerReference w:type="default" r:id="rId10"/>
      <w:footerReference w:type="even" r:id="rId11"/>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B4" w:rsidRDefault="000F75B4">
      <w:r>
        <w:separator/>
      </w:r>
    </w:p>
  </w:endnote>
  <w:endnote w:type="continuationSeparator" w:id="1">
    <w:p w:rsidR="000F75B4" w:rsidRDefault="000F75B4">
      <w:r>
        <w:continuationSeparator/>
      </w:r>
    </w:p>
  </w:endnote>
  <w:endnote w:type="continuationNotice" w:id="2">
    <w:p w:rsidR="000F75B4" w:rsidRDefault="000F75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ј§®§Ц"/>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NewRoman,Bold">
    <w:panose1 w:val="00000000000000000000"/>
    <w:charset w:val="CC"/>
    <w:family w:val="auto"/>
    <w:notTrueType/>
    <w:pitch w:val="default"/>
    <w:sig w:usb0="00000201" w:usb1="00000000" w:usb2="00000000" w:usb3="00000000" w:csb0="00000004"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4" w:rsidRDefault="000F75B4" w:rsidP="00F72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5B4" w:rsidRDefault="000F75B4" w:rsidP="00502B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B4" w:rsidRDefault="000F75B4">
      <w:r>
        <w:separator/>
      </w:r>
    </w:p>
  </w:footnote>
  <w:footnote w:type="continuationSeparator" w:id="1">
    <w:p w:rsidR="000F75B4" w:rsidRDefault="000F75B4">
      <w:r>
        <w:continuationSeparator/>
      </w:r>
    </w:p>
  </w:footnote>
  <w:footnote w:type="continuationNotice" w:id="2">
    <w:p w:rsidR="000F75B4" w:rsidRDefault="000F75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B4" w:rsidRDefault="000F75B4">
    <w:pPr>
      <w:pStyle w:val="Header"/>
      <w:jc w:val="center"/>
    </w:pPr>
    <w:fldSimple w:instr="PAGE   \* MERGEFORMAT">
      <w:r w:rsidRPr="0010484B">
        <w:rPr>
          <w:noProof/>
          <w:lang w:val="ru-RU"/>
        </w:rPr>
        <w:t>2</w:t>
      </w:r>
    </w:fldSimple>
  </w:p>
  <w:p w:rsidR="000F75B4" w:rsidRPr="001769AE" w:rsidRDefault="000F75B4" w:rsidP="001769AE">
    <w:pPr>
      <w:pStyle w:val="Header"/>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D68896"/>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3868604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3882CD8"/>
    <w:lvl w:ilvl="0">
      <w:start w:val="1"/>
      <w:numFmt w:val="bullet"/>
      <w:lvlText w:val=""/>
      <w:lvlJc w:val="left"/>
      <w:pPr>
        <w:tabs>
          <w:tab w:val="num" w:pos="360"/>
        </w:tabs>
        <w:ind w:left="360" w:hanging="360"/>
      </w:pPr>
      <w:rPr>
        <w:rFonts w:ascii="Symbol" w:hAnsi="Symbol" w:hint="default"/>
      </w:rPr>
    </w:lvl>
  </w:abstractNum>
  <w:abstractNum w:abstractNumId="3">
    <w:nsid w:val="0FB55065"/>
    <w:multiLevelType w:val="hybridMultilevel"/>
    <w:tmpl w:val="A4D8801E"/>
    <w:lvl w:ilvl="0" w:tplc="143C8E98">
      <w:start w:val="1"/>
      <w:numFmt w:val="decimal"/>
      <w:pStyle w:val="ListNumber2"/>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4">
    <w:nsid w:val="138629F4"/>
    <w:multiLevelType w:val="hybridMultilevel"/>
    <w:tmpl w:val="5A66975C"/>
    <w:lvl w:ilvl="0" w:tplc="FB3E133C">
      <w:start w:val="1"/>
      <w:numFmt w:val="bullet"/>
      <w:pStyle w:val="4"/>
      <w:lvlText w:val=""/>
      <w:lvlJc w:val="left"/>
      <w:pPr>
        <w:tabs>
          <w:tab w:val="num" w:pos="0"/>
        </w:tabs>
        <w:ind w:firstLine="113"/>
      </w:pPr>
      <w:rPr>
        <w:rFonts w:ascii="Symbol" w:hAnsi="Symbol" w:hint="default"/>
      </w:rPr>
    </w:lvl>
    <w:lvl w:ilvl="1" w:tplc="04190019">
      <w:start w:val="1"/>
      <w:numFmt w:val="bullet"/>
      <w:pStyle w:val="2"/>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ListBullet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BodyText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5"/>
  </w:num>
  <w:num w:numId="18">
    <w:abstractNumId w:val="3"/>
  </w:num>
  <w:num w:numId="19">
    <w:abstractNumId w:val="9"/>
  </w:num>
  <w:num w:numId="20">
    <w:abstractNumId w:val="4"/>
  </w:num>
  <w:num w:numId="21">
    <w:abstractNumId w:val="12"/>
  </w:num>
  <w:num w:numId="22">
    <w:abstractNumId w:val="14"/>
  </w:num>
  <w:num w:numId="23">
    <w:abstractNumId w:val="6"/>
  </w:num>
  <w:num w:numId="24">
    <w:abstractNumId w:val="7"/>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F8"/>
    <w:rsid w:val="000001C1"/>
    <w:rsid w:val="00000545"/>
    <w:rsid w:val="00000B51"/>
    <w:rsid w:val="000023D5"/>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7227"/>
    <w:rsid w:val="00035ACA"/>
    <w:rsid w:val="00035B3D"/>
    <w:rsid w:val="00035B6B"/>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0EB1"/>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2869"/>
    <w:rsid w:val="0009451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69AF"/>
    <w:rsid w:val="000C7196"/>
    <w:rsid w:val="000C7970"/>
    <w:rsid w:val="000D00D1"/>
    <w:rsid w:val="000D12AE"/>
    <w:rsid w:val="000D3542"/>
    <w:rsid w:val="000D3FCF"/>
    <w:rsid w:val="000D4406"/>
    <w:rsid w:val="000D5B57"/>
    <w:rsid w:val="000D5F49"/>
    <w:rsid w:val="000D705E"/>
    <w:rsid w:val="000D76B6"/>
    <w:rsid w:val="000D7CDA"/>
    <w:rsid w:val="000D7F53"/>
    <w:rsid w:val="000E0227"/>
    <w:rsid w:val="000E15C0"/>
    <w:rsid w:val="000E3478"/>
    <w:rsid w:val="000E40BE"/>
    <w:rsid w:val="000E44A5"/>
    <w:rsid w:val="000F2029"/>
    <w:rsid w:val="000F2442"/>
    <w:rsid w:val="000F3DB8"/>
    <w:rsid w:val="000F4D12"/>
    <w:rsid w:val="000F4F48"/>
    <w:rsid w:val="000F62CA"/>
    <w:rsid w:val="000F6B82"/>
    <w:rsid w:val="000F70B1"/>
    <w:rsid w:val="000F71AC"/>
    <w:rsid w:val="000F75B4"/>
    <w:rsid w:val="000F7F40"/>
    <w:rsid w:val="00101B44"/>
    <w:rsid w:val="001028E4"/>
    <w:rsid w:val="0010362C"/>
    <w:rsid w:val="0010484B"/>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2F9"/>
    <w:rsid w:val="001463AA"/>
    <w:rsid w:val="001469E0"/>
    <w:rsid w:val="00150D6D"/>
    <w:rsid w:val="001512A6"/>
    <w:rsid w:val="0015153C"/>
    <w:rsid w:val="00152112"/>
    <w:rsid w:val="00152E05"/>
    <w:rsid w:val="00153D4F"/>
    <w:rsid w:val="0015432C"/>
    <w:rsid w:val="001545B6"/>
    <w:rsid w:val="00155233"/>
    <w:rsid w:val="001557F6"/>
    <w:rsid w:val="00157D15"/>
    <w:rsid w:val="00157F9A"/>
    <w:rsid w:val="00160075"/>
    <w:rsid w:val="00160153"/>
    <w:rsid w:val="001603D9"/>
    <w:rsid w:val="0016169C"/>
    <w:rsid w:val="00164574"/>
    <w:rsid w:val="00171517"/>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877A8"/>
    <w:rsid w:val="001906F2"/>
    <w:rsid w:val="00193E16"/>
    <w:rsid w:val="00194E3D"/>
    <w:rsid w:val="001951ED"/>
    <w:rsid w:val="001952BE"/>
    <w:rsid w:val="00195A40"/>
    <w:rsid w:val="001962F2"/>
    <w:rsid w:val="0019638C"/>
    <w:rsid w:val="00197B86"/>
    <w:rsid w:val="001A10BE"/>
    <w:rsid w:val="001A35E0"/>
    <w:rsid w:val="001A3D20"/>
    <w:rsid w:val="001A3E36"/>
    <w:rsid w:val="001A5CD1"/>
    <w:rsid w:val="001A7F6B"/>
    <w:rsid w:val="001B0B21"/>
    <w:rsid w:val="001B2353"/>
    <w:rsid w:val="001B26B2"/>
    <w:rsid w:val="001B363B"/>
    <w:rsid w:val="001B37FC"/>
    <w:rsid w:val="001B387D"/>
    <w:rsid w:val="001B4685"/>
    <w:rsid w:val="001B4712"/>
    <w:rsid w:val="001B4A99"/>
    <w:rsid w:val="001B4BA2"/>
    <w:rsid w:val="001B6E6F"/>
    <w:rsid w:val="001C0AE2"/>
    <w:rsid w:val="001C1A69"/>
    <w:rsid w:val="001C2718"/>
    <w:rsid w:val="001C4CD7"/>
    <w:rsid w:val="001C56C0"/>
    <w:rsid w:val="001C6D20"/>
    <w:rsid w:val="001C6F1B"/>
    <w:rsid w:val="001C7674"/>
    <w:rsid w:val="001D038B"/>
    <w:rsid w:val="001D1114"/>
    <w:rsid w:val="001D1C81"/>
    <w:rsid w:val="001D3576"/>
    <w:rsid w:val="001D3BB3"/>
    <w:rsid w:val="001D3D83"/>
    <w:rsid w:val="001D3F39"/>
    <w:rsid w:val="001D4D59"/>
    <w:rsid w:val="001E13F1"/>
    <w:rsid w:val="001E2303"/>
    <w:rsid w:val="001E3334"/>
    <w:rsid w:val="001E4185"/>
    <w:rsid w:val="001E4D8C"/>
    <w:rsid w:val="001E552A"/>
    <w:rsid w:val="001E5F06"/>
    <w:rsid w:val="001F05F4"/>
    <w:rsid w:val="001F0ADF"/>
    <w:rsid w:val="001F0F2B"/>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48F"/>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44BB"/>
    <w:rsid w:val="00234693"/>
    <w:rsid w:val="00234D95"/>
    <w:rsid w:val="002352D2"/>
    <w:rsid w:val="00236469"/>
    <w:rsid w:val="00236846"/>
    <w:rsid w:val="00240EC5"/>
    <w:rsid w:val="00241C07"/>
    <w:rsid w:val="00241FB1"/>
    <w:rsid w:val="00242E3F"/>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7F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131"/>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3E22"/>
    <w:rsid w:val="002E456E"/>
    <w:rsid w:val="002E6C28"/>
    <w:rsid w:val="002E7E6E"/>
    <w:rsid w:val="002F22A1"/>
    <w:rsid w:val="002F44F0"/>
    <w:rsid w:val="002F49B9"/>
    <w:rsid w:val="002F77E9"/>
    <w:rsid w:val="003019BA"/>
    <w:rsid w:val="00302412"/>
    <w:rsid w:val="003027B5"/>
    <w:rsid w:val="00303D96"/>
    <w:rsid w:val="00304231"/>
    <w:rsid w:val="00305B97"/>
    <w:rsid w:val="00306399"/>
    <w:rsid w:val="00306521"/>
    <w:rsid w:val="003068B8"/>
    <w:rsid w:val="003102EE"/>
    <w:rsid w:val="00310AD0"/>
    <w:rsid w:val="003127B1"/>
    <w:rsid w:val="00313838"/>
    <w:rsid w:val="0031471D"/>
    <w:rsid w:val="0031478D"/>
    <w:rsid w:val="003150E0"/>
    <w:rsid w:val="003169A1"/>
    <w:rsid w:val="0031701A"/>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348E"/>
    <w:rsid w:val="003A6D34"/>
    <w:rsid w:val="003A6DAA"/>
    <w:rsid w:val="003A715A"/>
    <w:rsid w:val="003B039A"/>
    <w:rsid w:val="003B06D5"/>
    <w:rsid w:val="003B10D5"/>
    <w:rsid w:val="003B1138"/>
    <w:rsid w:val="003B16AE"/>
    <w:rsid w:val="003B2539"/>
    <w:rsid w:val="003B284C"/>
    <w:rsid w:val="003B3FDD"/>
    <w:rsid w:val="003B404A"/>
    <w:rsid w:val="003B4912"/>
    <w:rsid w:val="003B5819"/>
    <w:rsid w:val="003B67A4"/>
    <w:rsid w:val="003B6C2B"/>
    <w:rsid w:val="003B6C89"/>
    <w:rsid w:val="003B7A0C"/>
    <w:rsid w:val="003C442F"/>
    <w:rsid w:val="003C4FBF"/>
    <w:rsid w:val="003C740C"/>
    <w:rsid w:val="003C78A6"/>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397C"/>
    <w:rsid w:val="00404B28"/>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9E8"/>
    <w:rsid w:val="00465654"/>
    <w:rsid w:val="0046612D"/>
    <w:rsid w:val="004662A8"/>
    <w:rsid w:val="004709E0"/>
    <w:rsid w:val="00471818"/>
    <w:rsid w:val="00473C55"/>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A1FAB"/>
    <w:rsid w:val="004A2314"/>
    <w:rsid w:val="004A2F97"/>
    <w:rsid w:val="004A3974"/>
    <w:rsid w:val="004A4E65"/>
    <w:rsid w:val="004A506A"/>
    <w:rsid w:val="004A5074"/>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376B"/>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AE2"/>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05FCB"/>
    <w:rsid w:val="00510155"/>
    <w:rsid w:val="00512E41"/>
    <w:rsid w:val="00513FA8"/>
    <w:rsid w:val="00514EAD"/>
    <w:rsid w:val="00515A14"/>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15D"/>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1CBA"/>
    <w:rsid w:val="005E4D32"/>
    <w:rsid w:val="005E6AD1"/>
    <w:rsid w:val="005F06F1"/>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6444"/>
    <w:rsid w:val="00627526"/>
    <w:rsid w:val="00627A25"/>
    <w:rsid w:val="006308EB"/>
    <w:rsid w:val="00632CB0"/>
    <w:rsid w:val="00633B94"/>
    <w:rsid w:val="00635908"/>
    <w:rsid w:val="00636161"/>
    <w:rsid w:val="0063683B"/>
    <w:rsid w:val="00637BA3"/>
    <w:rsid w:val="00643280"/>
    <w:rsid w:val="006433E0"/>
    <w:rsid w:val="006437DC"/>
    <w:rsid w:val="006443C8"/>
    <w:rsid w:val="00644423"/>
    <w:rsid w:val="00645B0D"/>
    <w:rsid w:val="00645D32"/>
    <w:rsid w:val="006475E7"/>
    <w:rsid w:val="00647C16"/>
    <w:rsid w:val="00647C64"/>
    <w:rsid w:val="00647F42"/>
    <w:rsid w:val="006525C2"/>
    <w:rsid w:val="00654089"/>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5E8"/>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80"/>
    <w:rsid w:val="006A42E1"/>
    <w:rsid w:val="006A5C2F"/>
    <w:rsid w:val="006B115E"/>
    <w:rsid w:val="006B12C7"/>
    <w:rsid w:val="006B2423"/>
    <w:rsid w:val="006B253A"/>
    <w:rsid w:val="006B291B"/>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79"/>
    <w:rsid w:val="006D18FE"/>
    <w:rsid w:val="006D2356"/>
    <w:rsid w:val="006D30F7"/>
    <w:rsid w:val="006D37A6"/>
    <w:rsid w:val="006D40D5"/>
    <w:rsid w:val="006D4F22"/>
    <w:rsid w:val="006D5817"/>
    <w:rsid w:val="006D588C"/>
    <w:rsid w:val="006D5D49"/>
    <w:rsid w:val="006D5F54"/>
    <w:rsid w:val="006D7A0A"/>
    <w:rsid w:val="006E1D5A"/>
    <w:rsid w:val="006E31CE"/>
    <w:rsid w:val="006F11B2"/>
    <w:rsid w:val="006F30AB"/>
    <w:rsid w:val="006F3388"/>
    <w:rsid w:val="006F34A8"/>
    <w:rsid w:val="006F4CCB"/>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6962"/>
    <w:rsid w:val="00736BA9"/>
    <w:rsid w:val="007373BB"/>
    <w:rsid w:val="00737D85"/>
    <w:rsid w:val="00740384"/>
    <w:rsid w:val="00740B47"/>
    <w:rsid w:val="00741A8F"/>
    <w:rsid w:val="00743672"/>
    <w:rsid w:val="00746187"/>
    <w:rsid w:val="00747068"/>
    <w:rsid w:val="00751A92"/>
    <w:rsid w:val="00751B6A"/>
    <w:rsid w:val="0075281C"/>
    <w:rsid w:val="00754962"/>
    <w:rsid w:val="00754D95"/>
    <w:rsid w:val="00755932"/>
    <w:rsid w:val="00757921"/>
    <w:rsid w:val="00760505"/>
    <w:rsid w:val="0076082E"/>
    <w:rsid w:val="007633AF"/>
    <w:rsid w:val="007635BF"/>
    <w:rsid w:val="00764B66"/>
    <w:rsid w:val="007655AF"/>
    <w:rsid w:val="00767834"/>
    <w:rsid w:val="00767970"/>
    <w:rsid w:val="007701E3"/>
    <w:rsid w:val="00770AD9"/>
    <w:rsid w:val="0077141B"/>
    <w:rsid w:val="00775529"/>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3CF"/>
    <w:rsid w:val="007D1442"/>
    <w:rsid w:val="007D234B"/>
    <w:rsid w:val="007D3183"/>
    <w:rsid w:val="007D3A7A"/>
    <w:rsid w:val="007D49FD"/>
    <w:rsid w:val="007D4AB2"/>
    <w:rsid w:val="007D4E20"/>
    <w:rsid w:val="007D5941"/>
    <w:rsid w:val="007D770A"/>
    <w:rsid w:val="007E03F2"/>
    <w:rsid w:val="007E2B01"/>
    <w:rsid w:val="007E47C3"/>
    <w:rsid w:val="007E53CC"/>
    <w:rsid w:val="007E6B45"/>
    <w:rsid w:val="007E7A87"/>
    <w:rsid w:val="007F0D47"/>
    <w:rsid w:val="007F21D3"/>
    <w:rsid w:val="007F349D"/>
    <w:rsid w:val="007F3ECC"/>
    <w:rsid w:val="007F7A0D"/>
    <w:rsid w:val="008026A8"/>
    <w:rsid w:val="008027C1"/>
    <w:rsid w:val="008063EB"/>
    <w:rsid w:val="00806667"/>
    <w:rsid w:val="00806A2A"/>
    <w:rsid w:val="0080733D"/>
    <w:rsid w:val="008073B0"/>
    <w:rsid w:val="00807FA2"/>
    <w:rsid w:val="00811D12"/>
    <w:rsid w:val="008125F9"/>
    <w:rsid w:val="008126FD"/>
    <w:rsid w:val="008130DF"/>
    <w:rsid w:val="0081380F"/>
    <w:rsid w:val="0081592D"/>
    <w:rsid w:val="00817EE5"/>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5F8E"/>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608"/>
    <w:rsid w:val="00912AA6"/>
    <w:rsid w:val="00914D8D"/>
    <w:rsid w:val="009152FA"/>
    <w:rsid w:val="00915B64"/>
    <w:rsid w:val="00915B6E"/>
    <w:rsid w:val="009176BF"/>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F7D"/>
    <w:rsid w:val="00981F1B"/>
    <w:rsid w:val="0098217D"/>
    <w:rsid w:val="009825F1"/>
    <w:rsid w:val="00983B0D"/>
    <w:rsid w:val="00987723"/>
    <w:rsid w:val="009877AF"/>
    <w:rsid w:val="00987937"/>
    <w:rsid w:val="00994869"/>
    <w:rsid w:val="00994FF9"/>
    <w:rsid w:val="0099591A"/>
    <w:rsid w:val="00996796"/>
    <w:rsid w:val="00997194"/>
    <w:rsid w:val="009A1F7D"/>
    <w:rsid w:val="009A241B"/>
    <w:rsid w:val="009A2719"/>
    <w:rsid w:val="009A2C11"/>
    <w:rsid w:val="009A47FD"/>
    <w:rsid w:val="009A5D36"/>
    <w:rsid w:val="009B2DDE"/>
    <w:rsid w:val="009B37DD"/>
    <w:rsid w:val="009B3930"/>
    <w:rsid w:val="009B4025"/>
    <w:rsid w:val="009B4CA9"/>
    <w:rsid w:val="009B5A44"/>
    <w:rsid w:val="009B63D4"/>
    <w:rsid w:val="009B7E65"/>
    <w:rsid w:val="009C0C15"/>
    <w:rsid w:val="009C19F1"/>
    <w:rsid w:val="009C1BA2"/>
    <w:rsid w:val="009C2B44"/>
    <w:rsid w:val="009C2B9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2AD"/>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33D2"/>
    <w:rsid w:val="00A0395E"/>
    <w:rsid w:val="00A05320"/>
    <w:rsid w:val="00A07203"/>
    <w:rsid w:val="00A078AD"/>
    <w:rsid w:val="00A102F3"/>
    <w:rsid w:val="00A1118E"/>
    <w:rsid w:val="00A11CE3"/>
    <w:rsid w:val="00A127F7"/>
    <w:rsid w:val="00A133D3"/>
    <w:rsid w:val="00A150A4"/>
    <w:rsid w:val="00A157EE"/>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6BFD"/>
    <w:rsid w:val="00A674B6"/>
    <w:rsid w:val="00A675F5"/>
    <w:rsid w:val="00A67C33"/>
    <w:rsid w:val="00A704B1"/>
    <w:rsid w:val="00A713CD"/>
    <w:rsid w:val="00A742C5"/>
    <w:rsid w:val="00A7596B"/>
    <w:rsid w:val="00A76B04"/>
    <w:rsid w:val="00A77AF3"/>
    <w:rsid w:val="00A810BC"/>
    <w:rsid w:val="00A8149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A06"/>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0793"/>
    <w:rsid w:val="00B70EFE"/>
    <w:rsid w:val="00B729ED"/>
    <w:rsid w:val="00B73819"/>
    <w:rsid w:val="00B741C2"/>
    <w:rsid w:val="00B7538C"/>
    <w:rsid w:val="00B762C6"/>
    <w:rsid w:val="00B81DE5"/>
    <w:rsid w:val="00B81FBC"/>
    <w:rsid w:val="00B82AB1"/>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D0E1E"/>
    <w:rsid w:val="00BD257C"/>
    <w:rsid w:val="00BD3523"/>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6E10"/>
    <w:rsid w:val="00BF77BB"/>
    <w:rsid w:val="00C00084"/>
    <w:rsid w:val="00C014F8"/>
    <w:rsid w:val="00C01ADC"/>
    <w:rsid w:val="00C01E96"/>
    <w:rsid w:val="00C056EB"/>
    <w:rsid w:val="00C059F3"/>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0FC"/>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46A4"/>
    <w:rsid w:val="00CA5141"/>
    <w:rsid w:val="00CA6E9B"/>
    <w:rsid w:val="00CB0245"/>
    <w:rsid w:val="00CB0849"/>
    <w:rsid w:val="00CB0B99"/>
    <w:rsid w:val="00CB0C48"/>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195"/>
    <w:rsid w:val="00CE63A6"/>
    <w:rsid w:val="00CE722C"/>
    <w:rsid w:val="00CE7F87"/>
    <w:rsid w:val="00CF0E6A"/>
    <w:rsid w:val="00CF177D"/>
    <w:rsid w:val="00CF3932"/>
    <w:rsid w:val="00CF4FC1"/>
    <w:rsid w:val="00D003C1"/>
    <w:rsid w:val="00D02866"/>
    <w:rsid w:val="00D033AF"/>
    <w:rsid w:val="00D04221"/>
    <w:rsid w:val="00D05646"/>
    <w:rsid w:val="00D0691F"/>
    <w:rsid w:val="00D06BED"/>
    <w:rsid w:val="00D108CA"/>
    <w:rsid w:val="00D11C02"/>
    <w:rsid w:val="00D14A4E"/>
    <w:rsid w:val="00D14EDA"/>
    <w:rsid w:val="00D157C4"/>
    <w:rsid w:val="00D16007"/>
    <w:rsid w:val="00D16545"/>
    <w:rsid w:val="00D16FF2"/>
    <w:rsid w:val="00D175D5"/>
    <w:rsid w:val="00D209AA"/>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6AEF"/>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BAD"/>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D0138"/>
    <w:rsid w:val="00DD091F"/>
    <w:rsid w:val="00DD1A74"/>
    <w:rsid w:val="00DD1FBD"/>
    <w:rsid w:val="00DD25BB"/>
    <w:rsid w:val="00DD3E2B"/>
    <w:rsid w:val="00DD4666"/>
    <w:rsid w:val="00DD48EF"/>
    <w:rsid w:val="00DD4B68"/>
    <w:rsid w:val="00DD513B"/>
    <w:rsid w:val="00DD6512"/>
    <w:rsid w:val="00DD6909"/>
    <w:rsid w:val="00DD6AB1"/>
    <w:rsid w:val="00DD776B"/>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25FD"/>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46036"/>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B7E"/>
    <w:rsid w:val="00E92F2D"/>
    <w:rsid w:val="00E9303A"/>
    <w:rsid w:val="00E937F8"/>
    <w:rsid w:val="00E968FD"/>
    <w:rsid w:val="00E97003"/>
    <w:rsid w:val="00EA0106"/>
    <w:rsid w:val="00EA26AC"/>
    <w:rsid w:val="00EA2955"/>
    <w:rsid w:val="00EA77E5"/>
    <w:rsid w:val="00EB0E3B"/>
    <w:rsid w:val="00EB2085"/>
    <w:rsid w:val="00EB71C6"/>
    <w:rsid w:val="00EB74E1"/>
    <w:rsid w:val="00EB7B13"/>
    <w:rsid w:val="00EC0072"/>
    <w:rsid w:val="00EC0452"/>
    <w:rsid w:val="00EC2BD2"/>
    <w:rsid w:val="00EC2D19"/>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01A7"/>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077"/>
    <w:rsid w:val="00F30149"/>
    <w:rsid w:val="00F3164C"/>
    <w:rsid w:val="00F31B55"/>
    <w:rsid w:val="00F33F5D"/>
    <w:rsid w:val="00F342FC"/>
    <w:rsid w:val="00F35895"/>
    <w:rsid w:val="00F364E8"/>
    <w:rsid w:val="00F36AAF"/>
    <w:rsid w:val="00F37640"/>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5507"/>
    <w:rsid w:val="00F65E19"/>
    <w:rsid w:val="00F7030B"/>
    <w:rsid w:val="00F70383"/>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937F8"/>
    <w:rPr>
      <w:sz w:val="24"/>
      <w:szCs w:val="24"/>
    </w:rPr>
  </w:style>
  <w:style w:type="paragraph" w:styleId="Heading1">
    <w:name w:val="heading 1"/>
    <w:aliases w:val="(Раздела),(Раздела)1,Head 1"/>
    <w:basedOn w:val="Normal"/>
    <w:next w:val="Normal"/>
    <w:link w:val="Heading1Char1"/>
    <w:uiPriority w:val="99"/>
    <w:qFormat/>
    <w:rsid w:val="00E937F8"/>
    <w:pPr>
      <w:keepNext/>
      <w:spacing w:before="240" w:after="60"/>
      <w:jc w:val="center"/>
      <w:outlineLvl w:val="0"/>
    </w:pPr>
    <w:rPr>
      <w:b/>
      <w:kern w:val="28"/>
      <w:sz w:val="36"/>
      <w:szCs w:val="20"/>
    </w:rPr>
  </w:style>
  <w:style w:type="paragraph" w:styleId="Heading2">
    <w:name w:val="heading 2"/>
    <w:basedOn w:val="Normal"/>
    <w:next w:val="Normal"/>
    <w:link w:val="Heading2Char1"/>
    <w:uiPriority w:val="99"/>
    <w:qFormat/>
    <w:rsid w:val="00101B44"/>
    <w:pPr>
      <w:keepNext/>
      <w:spacing w:before="240" w:after="60"/>
      <w:outlineLvl w:val="1"/>
    </w:pPr>
    <w:rPr>
      <w:b/>
      <w:sz w:val="28"/>
      <w:szCs w:val="20"/>
    </w:rPr>
  </w:style>
  <w:style w:type="paragraph" w:styleId="Heading3">
    <w:name w:val="heading 3"/>
    <w:basedOn w:val="Normal"/>
    <w:next w:val="Normal"/>
    <w:link w:val="Heading3Char1"/>
    <w:uiPriority w:val="99"/>
    <w:qFormat/>
    <w:rsid w:val="00116ADC"/>
    <w:pPr>
      <w:keepNext/>
      <w:jc w:val="center"/>
      <w:outlineLvl w:val="2"/>
    </w:pPr>
    <w:rPr>
      <w:sz w:val="28"/>
      <w:szCs w:val="20"/>
      <w:lang w:val="en-US"/>
    </w:rPr>
  </w:style>
  <w:style w:type="paragraph" w:styleId="Heading4">
    <w:name w:val="heading 4"/>
    <w:basedOn w:val="Normal"/>
    <w:next w:val="Normal"/>
    <w:link w:val="Heading4Char1"/>
    <w:uiPriority w:val="99"/>
    <w:qFormat/>
    <w:rsid w:val="00E937F8"/>
    <w:pPr>
      <w:keepNext/>
      <w:spacing w:line="360" w:lineRule="exact"/>
      <w:jc w:val="center"/>
      <w:outlineLvl w:val="3"/>
    </w:pPr>
    <w:rPr>
      <w:b/>
      <w:szCs w:val="20"/>
    </w:rPr>
  </w:style>
  <w:style w:type="paragraph" w:styleId="Heading5">
    <w:name w:val="heading 5"/>
    <w:basedOn w:val="Normal"/>
    <w:next w:val="Normal"/>
    <w:link w:val="Heading5Char1"/>
    <w:uiPriority w:val="99"/>
    <w:qFormat/>
    <w:rsid w:val="00116ADC"/>
    <w:pPr>
      <w:keepNext/>
      <w:jc w:val="both"/>
      <w:outlineLvl w:val="4"/>
    </w:pPr>
    <w:rPr>
      <w:b/>
      <w:szCs w:val="20"/>
    </w:rPr>
  </w:style>
  <w:style w:type="paragraph" w:styleId="Heading6">
    <w:name w:val="heading 6"/>
    <w:basedOn w:val="Normal"/>
    <w:next w:val="Normal"/>
    <w:link w:val="Heading6Char1"/>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1"/>
    <w:uiPriority w:val="99"/>
    <w:qFormat/>
    <w:rsid w:val="00116ADC"/>
    <w:pPr>
      <w:spacing w:after="120" w:line="360" w:lineRule="auto"/>
      <w:jc w:val="center"/>
      <w:outlineLvl w:val="6"/>
    </w:pPr>
    <w:rPr>
      <w:rFonts w:ascii="Cambria" w:hAnsi="Cambria"/>
      <w:i/>
      <w:caps/>
      <w:color w:val="943634"/>
      <w:spacing w:val="10"/>
      <w:sz w:val="20"/>
      <w:szCs w:val="20"/>
    </w:rPr>
  </w:style>
  <w:style w:type="paragraph" w:styleId="Heading8">
    <w:name w:val="heading 8"/>
    <w:basedOn w:val="Normal"/>
    <w:next w:val="Normal"/>
    <w:link w:val="Heading8Char1"/>
    <w:uiPriority w:val="99"/>
    <w:qFormat/>
    <w:rsid w:val="00116ADC"/>
    <w:pPr>
      <w:spacing w:after="120" w:line="360" w:lineRule="auto"/>
      <w:jc w:val="center"/>
      <w:outlineLvl w:val="7"/>
    </w:pPr>
    <w:rPr>
      <w:rFonts w:ascii="Cambria" w:hAnsi="Cambria"/>
      <w:caps/>
      <w:spacing w:val="10"/>
      <w:sz w:val="20"/>
      <w:szCs w:val="20"/>
    </w:rPr>
  </w:style>
  <w:style w:type="paragraph" w:styleId="Heading9">
    <w:name w:val="heading 9"/>
    <w:basedOn w:val="Normal"/>
    <w:next w:val="Normal"/>
    <w:link w:val="Heading9Char1"/>
    <w:uiPriority w:val="99"/>
    <w:qFormat/>
    <w:rsid w:val="00116ADC"/>
    <w:pPr>
      <w:spacing w:after="120" w:line="360" w:lineRule="auto"/>
      <w:jc w:val="center"/>
      <w:outlineLvl w:val="8"/>
    </w:pPr>
    <w:rPr>
      <w:rFonts w:ascii="Cambria" w:hAnsi="Cambria"/>
      <w:i/>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а) Char,(Раздела)1 Char,Head 1 Char"/>
    <w:basedOn w:val="DefaultParagraphFont"/>
    <w:link w:val="Heading1"/>
    <w:uiPriority w:val="99"/>
    <w:locked/>
    <w:rsid w:val="00116ADC"/>
    <w:rPr>
      <w:rFonts w:cs="Times New Roman"/>
      <w:b/>
      <w:sz w:val="28"/>
    </w:rPr>
  </w:style>
  <w:style w:type="character" w:customStyle="1" w:styleId="Heading2Char">
    <w:name w:val="Heading 2 Char"/>
    <w:basedOn w:val="DefaultParagraphFont"/>
    <w:link w:val="Heading2"/>
    <w:uiPriority w:val="99"/>
    <w:locked/>
    <w:rsid w:val="00074CA1"/>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074CA1"/>
    <w:rPr>
      <w:rFonts w:cs="Times New Roman"/>
      <w:sz w:val="28"/>
      <w:lang w:val="en-US" w:eastAsia="ru-RU"/>
    </w:rPr>
  </w:style>
  <w:style w:type="character" w:customStyle="1" w:styleId="Heading4Char">
    <w:name w:val="Heading 4 Char"/>
    <w:basedOn w:val="DefaultParagraphFont"/>
    <w:link w:val="Heading4"/>
    <w:uiPriority w:val="99"/>
    <w:locked/>
    <w:rsid w:val="00074CA1"/>
    <w:rPr>
      <w:rFonts w:cs="Times New Roman"/>
      <w:b/>
      <w:sz w:val="28"/>
      <w:lang w:val="ru-RU" w:eastAsia="ru-RU"/>
    </w:rPr>
  </w:style>
  <w:style w:type="character" w:customStyle="1" w:styleId="Heading5Char">
    <w:name w:val="Heading 5 Char"/>
    <w:basedOn w:val="DefaultParagraphFont"/>
    <w:link w:val="Heading5"/>
    <w:uiPriority w:val="99"/>
    <w:locked/>
    <w:rsid w:val="00074CA1"/>
    <w:rPr>
      <w:rFonts w:cs="Times New Roman"/>
      <w:b/>
      <w:sz w:val="24"/>
      <w:lang w:val="ru-RU" w:eastAsia="ru-RU"/>
    </w:rPr>
  </w:style>
  <w:style w:type="character" w:customStyle="1" w:styleId="Heading6Char">
    <w:name w:val="Heading 6 Char"/>
    <w:basedOn w:val="DefaultParagraphFont"/>
    <w:link w:val="Heading6"/>
    <w:uiPriority w:val="99"/>
    <w:locked/>
    <w:rsid w:val="00074CA1"/>
    <w:rPr>
      <w:rFonts w:ascii="Cambria" w:hAnsi="Cambria" w:cs="Times New Roman"/>
      <w:caps/>
      <w:color w:val="943634"/>
      <w:spacing w:val="10"/>
      <w:lang w:val="ru-RU" w:eastAsia="ru-RU"/>
    </w:rPr>
  </w:style>
  <w:style w:type="character" w:customStyle="1" w:styleId="Heading7Char">
    <w:name w:val="Heading 7 Char"/>
    <w:basedOn w:val="DefaultParagraphFont"/>
    <w:link w:val="Heading7"/>
    <w:uiPriority w:val="99"/>
    <w:locked/>
    <w:rsid w:val="00074CA1"/>
    <w:rPr>
      <w:rFonts w:ascii="Cambria" w:hAnsi="Cambria" w:cs="Times New Roman"/>
      <w:i/>
      <w:caps/>
      <w:color w:val="943634"/>
      <w:spacing w:val="10"/>
      <w:lang w:val="ru-RU" w:eastAsia="ru-RU"/>
    </w:rPr>
  </w:style>
  <w:style w:type="character" w:customStyle="1" w:styleId="Heading8Char">
    <w:name w:val="Heading 8 Char"/>
    <w:basedOn w:val="DefaultParagraphFont"/>
    <w:link w:val="Heading8"/>
    <w:uiPriority w:val="99"/>
    <w:locked/>
    <w:rsid w:val="00074CA1"/>
    <w:rPr>
      <w:rFonts w:ascii="Cambria" w:hAnsi="Cambria" w:cs="Times New Roman"/>
      <w:caps/>
      <w:spacing w:val="10"/>
      <w:lang w:val="ru-RU" w:eastAsia="ru-RU"/>
    </w:rPr>
  </w:style>
  <w:style w:type="character" w:customStyle="1" w:styleId="Heading9Char">
    <w:name w:val="Heading 9 Char"/>
    <w:basedOn w:val="DefaultParagraphFont"/>
    <w:link w:val="Heading9"/>
    <w:uiPriority w:val="99"/>
    <w:locked/>
    <w:rsid w:val="00074CA1"/>
    <w:rPr>
      <w:rFonts w:ascii="Cambria" w:hAnsi="Cambria" w:cs="Times New Roman"/>
      <w:i/>
      <w:caps/>
      <w:spacing w:val="10"/>
      <w:lang w:val="ru-RU" w:eastAsia="ru-RU"/>
    </w:rPr>
  </w:style>
  <w:style w:type="paragraph" w:customStyle="1" w:styleId="1">
    <w:name w:val="1"/>
    <w:basedOn w:val="Normal"/>
    <w:uiPriority w:val="99"/>
    <w:rsid w:val="00E937F8"/>
    <w:pPr>
      <w:spacing w:after="160" w:line="240" w:lineRule="exact"/>
    </w:pPr>
    <w:rPr>
      <w:sz w:val="20"/>
      <w:szCs w:val="20"/>
      <w:lang w:eastAsia="zh-CN"/>
    </w:rPr>
  </w:style>
  <w:style w:type="paragraph" w:styleId="BodyText2">
    <w:name w:val="Body Text 2"/>
    <w:basedOn w:val="Normal"/>
    <w:link w:val="BodyText2Char1"/>
    <w:uiPriority w:val="99"/>
    <w:rsid w:val="00E937F8"/>
    <w:pPr>
      <w:numPr>
        <w:ilvl w:val="1"/>
        <w:numId w:val="19"/>
      </w:numPr>
      <w:spacing w:after="60"/>
      <w:jc w:val="both"/>
    </w:pPr>
    <w:rPr>
      <w:szCs w:val="20"/>
    </w:rPr>
  </w:style>
  <w:style w:type="character" w:customStyle="1" w:styleId="BodyText2Char">
    <w:name w:val="Body Text 2 Char"/>
    <w:basedOn w:val="DefaultParagraphFont"/>
    <w:link w:val="BodyText2"/>
    <w:uiPriority w:val="99"/>
    <w:locked/>
    <w:rsid w:val="00074CA1"/>
    <w:rPr>
      <w:rFonts w:ascii="Cambria" w:hAnsi="Cambria" w:cs="Times New Roman"/>
      <w:sz w:val="24"/>
      <w:lang w:val="en-US" w:eastAsia="ru-RU"/>
    </w:rPr>
  </w:style>
  <w:style w:type="paragraph" w:styleId="ListBullet2">
    <w:name w:val="List Bullet 2"/>
    <w:basedOn w:val="Normal"/>
    <w:autoRedefine/>
    <w:uiPriority w:val="99"/>
    <w:rsid w:val="00E937F8"/>
    <w:pPr>
      <w:numPr>
        <w:ilvl w:val="1"/>
        <w:numId w:val="17"/>
      </w:numPr>
      <w:tabs>
        <w:tab w:val="clear" w:pos="567"/>
        <w:tab w:val="num" w:pos="643"/>
      </w:tabs>
      <w:spacing w:after="60"/>
      <w:ind w:left="643" w:hanging="360"/>
      <w:jc w:val="both"/>
    </w:pPr>
    <w:rPr>
      <w:szCs w:val="20"/>
    </w:rPr>
  </w:style>
  <w:style w:type="paragraph" w:customStyle="1" w:styleId="3">
    <w:name w:val="Стиль3"/>
    <w:basedOn w:val="BodyTextIndent2"/>
    <w:link w:val="30"/>
    <w:uiPriority w:val="99"/>
    <w:rsid w:val="00E937F8"/>
    <w:pPr>
      <w:widowControl w:val="0"/>
      <w:numPr>
        <w:numId w:val="17"/>
      </w:numPr>
      <w:tabs>
        <w:tab w:val="clear" w:pos="567"/>
        <w:tab w:val="num" w:pos="227"/>
      </w:tabs>
      <w:adjustRightInd w:val="0"/>
      <w:spacing w:after="0" w:line="240" w:lineRule="auto"/>
      <w:ind w:left="0" w:firstLine="0"/>
      <w:textAlignment w:val="baseline"/>
    </w:pPr>
  </w:style>
  <w:style w:type="paragraph" w:styleId="BodyTextIndent2">
    <w:name w:val="Body Text Indent 2"/>
    <w:basedOn w:val="Normal"/>
    <w:link w:val="BodyTextIndent2Char1"/>
    <w:uiPriority w:val="99"/>
    <w:rsid w:val="00E937F8"/>
    <w:pPr>
      <w:spacing w:after="120" w:line="480" w:lineRule="auto"/>
      <w:ind w:left="283"/>
      <w:jc w:val="both"/>
    </w:pPr>
    <w:rPr>
      <w:szCs w:val="20"/>
    </w:rPr>
  </w:style>
  <w:style w:type="character" w:customStyle="1" w:styleId="BodyTextIndent2Char">
    <w:name w:val="Body Text Indent 2 Char"/>
    <w:basedOn w:val="DefaultParagraphFont"/>
    <w:link w:val="BodyTextIndent2"/>
    <w:uiPriority w:val="99"/>
    <w:locked/>
    <w:rsid w:val="00074CA1"/>
    <w:rPr>
      <w:rFonts w:cs="Times New Roman"/>
      <w:lang w:val="ru-RU" w:eastAsia="ru-RU"/>
    </w:rPr>
  </w:style>
  <w:style w:type="paragraph" w:customStyle="1" w:styleId="a">
    <w:name w:val="Íîðìàëüíûé"/>
    <w:uiPriority w:val="99"/>
    <w:semiHidden/>
    <w:rsid w:val="00E937F8"/>
    <w:rPr>
      <w:rFonts w:ascii="Courier" w:hAnsi="Courier"/>
      <w:sz w:val="24"/>
      <w:szCs w:val="20"/>
      <w:lang w:val="en-GB"/>
    </w:rPr>
  </w:style>
  <w:style w:type="character" w:customStyle="1" w:styleId="a0">
    <w:name w:val="Основной шрифт"/>
    <w:uiPriority w:val="99"/>
    <w:semiHidden/>
    <w:rsid w:val="00E937F8"/>
  </w:style>
  <w:style w:type="character" w:styleId="Hyperlink">
    <w:name w:val="Hyperlink"/>
    <w:basedOn w:val="DefaultParagraphFont"/>
    <w:uiPriority w:val="99"/>
    <w:rsid w:val="00E937F8"/>
    <w:rPr>
      <w:rFonts w:cs="Times New Roman"/>
      <w:color w:val="0000FF"/>
      <w:u w:val="single"/>
    </w:rPr>
  </w:style>
  <w:style w:type="paragraph" w:styleId="PlainText">
    <w:name w:val="Plain Text"/>
    <w:basedOn w:val="Normal"/>
    <w:link w:val="PlainTextChar"/>
    <w:uiPriority w:val="99"/>
    <w:rsid w:val="00E937F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42E3F"/>
    <w:rPr>
      <w:rFonts w:ascii="Courier New" w:hAnsi="Courier New" w:cs="Courier New"/>
      <w:sz w:val="20"/>
      <w:szCs w:val="20"/>
    </w:rPr>
  </w:style>
  <w:style w:type="paragraph" w:styleId="ListBullet">
    <w:name w:val="List Bullet"/>
    <w:basedOn w:val="Normal"/>
    <w:autoRedefine/>
    <w:uiPriority w:val="99"/>
    <w:rsid w:val="00E937F8"/>
    <w:pPr>
      <w:widowControl w:val="0"/>
      <w:spacing w:after="60"/>
      <w:jc w:val="both"/>
    </w:pPr>
  </w:style>
  <w:style w:type="paragraph" w:styleId="NormalWeb">
    <w:name w:val="Normal (Web)"/>
    <w:basedOn w:val="Normal"/>
    <w:uiPriority w:val="99"/>
    <w:rsid w:val="00E937F8"/>
    <w:pPr>
      <w:spacing w:before="100" w:beforeAutospacing="1" w:after="100" w:afterAutospacing="1"/>
    </w:pPr>
  </w:style>
  <w:style w:type="paragraph" w:styleId="BodyText3">
    <w:name w:val="Body Text 3"/>
    <w:basedOn w:val="Normal"/>
    <w:link w:val="BodyText3Char1"/>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Cs w:val="20"/>
    </w:rPr>
  </w:style>
  <w:style w:type="character" w:customStyle="1" w:styleId="BodyText3Char">
    <w:name w:val="Body Text 3 Char"/>
    <w:basedOn w:val="DefaultParagraphFont"/>
    <w:link w:val="BodyText3"/>
    <w:uiPriority w:val="99"/>
    <w:locked/>
    <w:rsid w:val="00074CA1"/>
    <w:rPr>
      <w:rFonts w:cs="Times New Roman"/>
      <w:sz w:val="16"/>
      <w:lang w:val="ru-RU" w:eastAsia="ru-RU"/>
    </w:rPr>
  </w:style>
  <w:style w:type="paragraph" w:styleId="BodyTextIndent">
    <w:name w:val="Body Text Indent"/>
    <w:basedOn w:val="Normal"/>
    <w:link w:val="BodyTextIndentChar1"/>
    <w:uiPriority w:val="99"/>
    <w:rsid w:val="00E937F8"/>
    <w:pPr>
      <w:spacing w:before="60"/>
      <w:ind w:firstLine="851"/>
      <w:jc w:val="both"/>
    </w:pPr>
    <w:rPr>
      <w:szCs w:val="20"/>
    </w:rPr>
  </w:style>
  <w:style w:type="character" w:customStyle="1" w:styleId="BodyTextIndentChar">
    <w:name w:val="Body Text Indent Char"/>
    <w:basedOn w:val="DefaultParagraphFont"/>
    <w:link w:val="BodyTextIndent"/>
    <w:uiPriority w:val="99"/>
    <w:locked/>
    <w:rsid w:val="00074CA1"/>
    <w:rPr>
      <w:rFonts w:ascii="Cambria" w:hAnsi="Cambria" w:cs="Times New Roman"/>
      <w:sz w:val="24"/>
      <w:lang w:val="ru-RU" w:eastAsia="ru-RU"/>
    </w:rPr>
  </w:style>
  <w:style w:type="paragraph" w:styleId="BodyText">
    <w:name w:val="Body Text"/>
    <w:aliases w:val="Знак1 Знак"/>
    <w:basedOn w:val="Normal"/>
    <w:link w:val="BodyTextChar3"/>
    <w:uiPriority w:val="99"/>
    <w:rsid w:val="00E937F8"/>
    <w:pPr>
      <w:spacing w:after="120"/>
      <w:jc w:val="both"/>
    </w:pPr>
    <w:rPr>
      <w:szCs w:val="20"/>
    </w:rPr>
  </w:style>
  <w:style w:type="character" w:customStyle="1" w:styleId="BodyTextChar">
    <w:name w:val="Body Text Char"/>
    <w:aliases w:val="Знак1 Знак Char"/>
    <w:basedOn w:val="DefaultParagraphFont"/>
    <w:link w:val="BodyText"/>
    <w:uiPriority w:val="99"/>
    <w:semiHidden/>
    <w:locked/>
    <w:rsid w:val="00242E3F"/>
    <w:rPr>
      <w:rFonts w:cs="Times New Roman"/>
      <w:sz w:val="24"/>
      <w:szCs w:val="24"/>
    </w:rPr>
  </w:style>
  <w:style w:type="paragraph" w:customStyle="1" w:styleId="2">
    <w:name w:val="Стиль2"/>
    <w:basedOn w:val="ListNumber2"/>
    <w:uiPriority w:val="99"/>
    <w:rsid w:val="00E937F8"/>
    <w:pPr>
      <w:keepNext/>
      <w:keepLines/>
      <w:widowControl w:val="0"/>
      <w:numPr>
        <w:ilvl w:val="1"/>
        <w:numId w:val="20"/>
      </w:numPr>
      <w:suppressLineNumbers/>
      <w:tabs>
        <w:tab w:val="num" w:pos="567"/>
      </w:tabs>
      <w:suppressAutoHyphens/>
      <w:spacing w:after="60"/>
      <w:ind w:hanging="567"/>
      <w:jc w:val="both"/>
    </w:pPr>
    <w:rPr>
      <w:b/>
      <w:szCs w:val="20"/>
    </w:rPr>
  </w:style>
  <w:style w:type="paragraph" w:styleId="ListNumber2">
    <w:name w:val="List Number 2"/>
    <w:basedOn w:val="Normal"/>
    <w:uiPriority w:val="99"/>
    <w:rsid w:val="00E937F8"/>
    <w:pPr>
      <w:numPr>
        <w:numId w:val="18"/>
      </w:numPr>
    </w:pPr>
  </w:style>
  <w:style w:type="paragraph" w:customStyle="1" w:styleId="FR4">
    <w:name w:val="FR4"/>
    <w:uiPriority w:val="99"/>
    <w:rsid w:val="00E937F8"/>
    <w:pPr>
      <w:widowControl w:val="0"/>
      <w:spacing w:before="20"/>
      <w:ind w:left="7160"/>
      <w:jc w:val="both"/>
    </w:pPr>
    <w:rPr>
      <w:rFonts w:ascii="Arial" w:hAnsi="Arial"/>
      <w:b/>
      <w:szCs w:val="20"/>
    </w:rPr>
  </w:style>
  <w:style w:type="table" w:styleId="TableGrid">
    <w:name w:val="Table Grid"/>
    <w:basedOn w:val="TableNormal"/>
    <w:uiPriority w:val="99"/>
    <w:rsid w:val="00E93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152112"/>
    <w:pPr>
      <w:tabs>
        <w:tab w:val="right" w:leader="dot" w:pos="10195"/>
      </w:tabs>
      <w:spacing w:before="120"/>
    </w:pPr>
    <w:rPr>
      <w:bCs/>
      <w:iCs/>
      <w:noProof/>
      <w:sz w:val="28"/>
      <w:szCs w:val="28"/>
    </w:rPr>
  </w:style>
  <w:style w:type="paragraph" w:styleId="Footer">
    <w:name w:val="footer"/>
    <w:basedOn w:val="Normal"/>
    <w:link w:val="FooterChar1"/>
    <w:uiPriority w:val="99"/>
    <w:rsid w:val="00E937F8"/>
    <w:pPr>
      <w:tabs>
        <w:tab w:val="center" w:pos="4677"/>
        <w:tab w:val="right" w:pos="9355"/>
      </w:tabs>
    </w:pPr>
    <w:rPr>
      <w:szCs w:val="20"/>
    </w:rPr>
  </w:style>
  <w:style w:type="character" w:customStyle="1" w:styleId="FooterChar">
    <w:name w:val="Footer Char"/>
    <w:basedOn w:val="DefaultParagraphFont"/>
    <w:link w:val="Footer"/>
    <w:uiPriority w:val="99"/>
    <w:locked/>
    <w:rsid w:val="00074CA1"/>
    <w:rPr>
      <w:rFonts w:cs="Times New Roman"/>
      <w:lang w:val="ru-RU" w:eastAsia="ru-RU"/>
    </w:rPr>
  </w:style>
  <w:style w:type="character" w:styleId="PageNumber">
    <w:name w:val="page number"/>
    <w:basedOn w:val="DefaultParagraphFont"/>
    <w:uiPriority w:val="99"/>
    <w:rsid w:val="00E937F8"/>
    <w:rPr>
      <w:rFonts w:cs="Times New Roman"/>
    </w:rPr>
  </w:style>
  <w:style w:type="paragraph" w:customStyle="1" w:styleId="a1">
    <w:name w:val="Тендерные данные"/>
    <w:basedOn w:val="Normal"/>
    <w:uiPriority w:val="99"/>
    <w:semiHidden/>
    <w:rsid w:val="00E937F8"/>
    <w:pPr>
      <w:tabs>
        <w:tab w:val="left" w:pos="1985"/>
      </w:tabs>
      <w:spacing w:before="120" w:after="60"/>
      <w:jc w:val="both"/>
    </w:pPr>
    <w:rPr>
      <w:b/>
      <w:szCs w:val="20"/>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E937F8"/>
    <w:rPr>
      <w:rFonts w:ascii="Arial" w:hAnsi="Arial"/>
      <w:sz w:val="22"/>
      <w:lang w:val="ru-RU" w:eastAsia="ru-RU"/>
    </w:rPr>
  </w:style>
  <w:style w:type="paragraph" w:customStyle="1" w:styleId="ConsPlusNormal">
    <w:name w:val="ConsPlusNormal"/>
    <w:link w:val="ConsPlusNormal0"/>
    <w:uiPriority w:val="99"/>
    <w:rsid w:val="00E937F8"/>
    <w:pPr>
      <w:autoSpaceDE w:val="0"/>
      <w:autoSpaceDN w:val="0"/>
      <w:adjustRightInd w:val="0"/>
      <w:ind w:firstLine="720"/>
    </w:pPr>
    <w:rPr>
      <w:rFonts w:ascii="Arial" w:hAnsi="Arial"/>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2">
    <w:name w:val="Знак Знак Знак Знак"/>
    <w:basedOn w:val="Normal"/>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sz w:val="20"/>
      <w:szCs w:val="20"/>
    </w:rPr>
  </w:style>
  <w:style w:type="paragraph" w:customStyle="1" w:styleId="a3">
    <w:name w:val="Содержимое таблицы"/>
    <w:basedOn w:val="Normal"/>
    <w:uiPriority w:val="99"/>
    <w:rsid w:val="00A626C7"/>
    <w:pPr>
      <w:widowControl w:val="0"/>
      <w:suppressLineNumbers/>
      <w:suppressAutoHyphens/>
    </w:pPr>
    <w:rPr>
      <w:kern w:val="1"/>
    </w:rPr>
  </w:style>
  <w:style w:type="paragraph" w:styleId="BalloonText">
    <w:name w:val="Balloon Text"/>
    <w:basedOn w:val="Normal"/>
    <w:link w:val="BalloonTextChar1"/>
    <w:uiPriority w:val="99"/>
    <w:rsid w:val="00C40547"/>
    <w:rPr>
      <w:rFonts w:ascii="Tahoma" w:hAnsi="Tahoma"/>
      <w:sz w:val="16"/>
      <w:szCs w:val="20"/>
    </w:rPr>
  </w:style>
  <w:style w:type="character" w:customStyle="1" w:styleId="BalloonTextChar">
    <w:name w:val="Balloon Text Char"/>
    <w:basedOn w:val="DefaultParagraphFont"/>
    <w:link w:val="BalloonText"/>
    <w:uiPriority w:val="99"/>
    <w:locked/>
    <w:rsid w:val="00074CA1"/>
    <w:rPr>
      <w:rFonts w:ascii="Tahoma" w:hAnsi="Tahoma" w:cs="Times New Roman"/>
      <w:sz w:val="16"/>
      <w:lang w:val="ru-RU" w:eastAsia="ru-RU"/>
    </w:rPr>
  </w:style>
  <w:style w:type="paragraph" w:customStyle="1" w:styleId="10">
    <w:name w:val="Обычный (веб)1"/>
    <w:basedOn w:val="Normal"/>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rPr>
  </w:style>
  <w:style w:type="character" w:customStyle="1" w:styleId="ConsPlusNonformat1">
    <w:name w:val="ConsPlusNonformat Знак Знак"/>
    <w:link w:val="ConsPlusNonformat0"/>
    <w:uiPriority w:val="99"/>
    <w:locked/>
    <w:rsid w:val="008938E7"/>
    <w:rPr>
      <w:rFonts w:ascii="Courier New" w:hAnsi="Courier New"/>
      <w:sz w:val="22"/>
      <w:lang w:val="ru-RU" w:eastAsia="ru-RU"/>
    </w:rPr>
  </w:style>
  <w:style w:type="paragraph" w:styleId="HTMLPreformatted">
    <w:name w:val="HTML Preformatted"/>
    <w:basedOn w:val="Normal"/>
    <w:link w:val="HTMLPreformattedChar1"/>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074CA1"/>
    <w:rPr>
      <w:rFonts w:ascii="Courier New" w:hAnsi="Courier New" w:cs="Times New Roman"/>
      <w:lang w:val="ru-RU" w:eastAsia="ru-RU"/>
    </w:rPr>
  </w:style>
  <w:style w:type="paragraph" w:customStyle="1" w:styleId="Standard">
    <w:name w:val="Standard"/>
    <w:uiPriority w:val="99"/>
    <w:rsid w:val="00775F86"/>
    <w:pPr>
      <w:widowControl w:val="0"/>
      <w:suppressAutoHyphens/>
      <w:autoSpaceDN w:val="0"/>
      <w:textAlignment w:val="baseline"/>
    </w:pPr>
    <w:rPr>
      <w:rFonts w:cs="Tahoma"/>
      <w:kern w:val="3"/>
      <w:sz w:val="24"/>
      <w:szCs w:val="24"/>
      <w:lang w:val="de-DE" w:eastAsia="ja-JP" w:bidi="fa-IR"/>
    </w:rPr>
  </w:style>
  <w:style w:type="paragraph" w:styleId="Caption">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CaptionChar1"/>
    <w:uiPriority w:val="99"/>
    <w:qFormat/>
    <w:rsid w:val="00775F86"/>
    <w:pPr>
      <w:keepNext/>
      <w:spacing w:before="240" w:after="120"/>
    </w:pPr>
    <w:rPr>
      <w:rFonts w:ascii="Arial" w:eastAsia="MS PGothic" w:hAnsi="Arial" w:cs="Times New Roman"/>
      <w:sz w:val="28"/>
      <w:szCs w:val="20"/>
      <w:lang w:bidi="ar-SA"/>
    </w:rPr>
  </w:style>
  <w:style w:type="paragraph" w:customStyle="1" w:styleId="Textbody">
    <w:name w:val="Text body"/>
    <w:basedOn w:val="Standard"/>
    <w:uiPriority w:val="99"/>
    <w:rsid w:val="00775F86"/>
    <w:pPr>
      <w:spacing w:after="120"/>
    </w:pPr>
  </w:style>
  <w:style w:type="paragraph" w:styleId="Title">
    <w:name w:val="Title"/>
    <w:basedOn w:val="Standard"/>
    <w:next w:val="Textbody"/>
    <w:link w:val="TitleChar1"/>
    <w:uiPriority w:val="99"/>
    <w:qFormat/>
    <w:rsid w:val="00775F86"/>
    <w:pPr>
      <w:keepNext/>
      <w:spacing w:before="240" w:after="120"/>
    </w:pPr>
    <w:rPr>
      <w:rFonts w:ascii="Arial" w:eastAsia="MS PGothic" w:hAnsi="Arial" w:cs="Times New Roman"/>
      <w:sz w:val="28"/>
      <w:szCs w:val="20"/>
      <w:lang w:bidi="ar-SA"/>
    </w:rPr>
  </w:style>
  <w:style w:type="character" w:customStyle="1" w:styleId="TitleChar">
    <w:name w:val="Title Char"/>
    <w:basedOn w:val="DefaultParagraphFont"/>
    <w:link w:val="Title"/>
    <w:uiPriority w:val="99"/>
    <w:locked/>
    <w:rsid w:val="00074CA1"/>
    <w:rPr>
      <w:rFonts w:cs="Times New Roman"/>
      <w:sz w:val="24"/>
      <w:lang w:val="ru-RU" w:eastAsia="ru-RU"/>
    </w:rPr>
  </w:style>
  <w:style w:type="paragraph" w:styleId="Subtitle">
    <w:name w:val="Subtitle"/>
    <w:basedOn w:val="Caption"/>
    <w:next w:val="Textbody"/>
    <w:link w:val="SubtitleChar1"/>
    <w:uiPriority w:val="99"/>
    <w:qFormat/>
    <w:rsid w:val="00775F86"/>
    <w:pPr>
      <w:jc w:val="center"/>
    </w:pPr>
  </w:style>
  <w:style w:type="character" w:customStyle="1" w:styleId="SubtitleChar">
    <w:name w:val="Subtitle Char"/>
    <w:basedOn w:val="DefaultParagraphFont"/>
    <w:link w:val="Subtitle"/>
    <w:uiPriority w:val="99"/>
    <w:locked/>
    <w:rsid w:val="00074CA1"/>
    <w:rPr>
      <w:rFonts w:ascii="Cambria" w:hAnsi="Cambria" w:cs="Times New Roman"/>
      <w:caps/>
      <w:spacing w:val="20"/>
      <w:sz w:val="18"/>
      <w:lang w:val="ru-RU" w:eastAsia="ru-RU"/>
    </w:rPr>
  </w:style>
  <w:style w:type="paragraph" w:styleId="List">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sz w:val="20"/>
      <w:szCs w:val="20"/>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sz w:val="20"/>
      <w:szCs w:val="20"/>
      <w:lang w:val="de-DE" w:eastAsia="ja-JP" w:bidi="fa-IR"/>
    </w:rPr>
  </w:style>
  <w:style w:type="paragraph" w:styleId="Header">
    <w:name w:val="header"/>
    <w:basedOn w:val="Normal"/>
    <w:link w:val="HeaderChar1"/>
    <w:uiPriority w:val="99"/>
    <w:rsid w:val="00775F86"/>
    <w:pPr>
      <w:widowControl w:val="0"/>
      <w:tabs>
        <w:tab w:val="center" w:pos="4677"/>
        <w:tab w:val="right" w:pos="9355"/>
      </w:tabs>
      <w:suppressAutoHyphens/>
      <w:autoSpaceDN w:val="0"/>
      <w:textAlignment w:val="baseline"/>
    </w:pPr>
    <w:rPr>
      <w:kern w:val="3"/>
      <w:szCs w:val="20"/>
      <w:lang w:val="de-DE" w:eastAsia="ja-JP"/>
    </w:rPr>
  </w:style>
  <w:style w:type="character" w:customStyle="1" w:styleId="HeaderChar">
    <w:name w:val="Header Char"/>
    <w:basedOn w:val="DefaultParagraphFont"/>
    <w:link w:val="Header"/>
    <w:uiPriority w:val="99"/>
    <w:locked/>
    <w:rsid w:val="00074CA1"/>
    <w:rPr>
      <w:rFonts w:cs="Times New Roman"/>
      <w:sz w:val="24"/>
      <w:lang w:val="ru-RU" w:eastAsia="ar-SA" w:bidi="ar-SA"/>
    </w:rPr>
  </w:style>
  <w:style w:type="character" w:customStyle="1" w:styleId="RTFNum21">
    <w:name w:val="RTF_Num 2 1"/>
    <w:uiPriority w:val="99"/>
    <w:rsid w:val="00775F86"/>
    <w:rPr>
      <w:rFonts w:ascii="Symbol" w:hAnsi="Symbol"/>
    </w:rPr>
  </w:style>
  <w:style w:type="character" w:customStyle="1" w:styleId="NumberingSymbols">
    <w:name w:val="Numbering Symbols"/>
    <w:uiPriority w:val="99"/>
    <w:rsid w:val="00775F86"/>
  </w:style>
  <w:style w:type="character" w:customStyle="1" w:styleId="a4">
    <w:name w:val="Верхний колонтитул Знак"/>
    <w:basedOn w:val="DefaultParagraphFont"/>
    <w:uiPriority w:val="99"/>
    <w:rsid w:val="00775F86"/>
    <w:rPr>
      <w:rFonts w:cs="Times New Roman"/>
    </w:rPr>
  </w:style>
  <w:style w:type="character" w:customStyle="1" w:styleId="a5">
    <w:name w:val="Нижний колонтитул Знак"/>
    <w:basedOn w:val="DefaultParagraphFont"/>
    <w:uiPriority w:val="99"/>
    <w:rsid w:val="00775F86"/>
    <w:rPr>
      <w:rFonts w:cs="Times New Roman"/>
    </w:rPr>
  </w:style>
  <w:style w:type="character" w:customStyle="1" w:styleId="a6">
    <w:name w:val="Текст выноски Знак"/>
    <w:uiPriority w:val="99"/>
    <w:rsid w:val="00775F86"/>
    <w:rPr>
      <w:rFonts w:ascii="Segoe UI" w:hAnsi="Segoe UI"/>
      <w:sz w:val="18"/>
    </w:rPr>
  </w:style>
  <w:style w:type="paragraph" w:styleId="ListParagraph">
    <w:name w:val="List Paragraph"/>
    <w:basedOn w:val="Normal"/>
    <w:link w:val="ListParagraphChar2"/>
    <w:uiPriority w:val="99"/>
    <w:qFormat/>
    <w:rsid w:val="00775F86"/>
    <w:pPr>
      <w:autoSpaceDN w:val="0"/>
      <w:ind w:left="720"/>
    </w:pPr>
    <w:rPr>
      <w:szCs w:val="20"/>
    </w:rPr>
  </w:style>
  <w:style w:type="character" w:customStyle="1" w:styleId="11">
    <w:name w:val="Основной шрифт абзаца1"/>
    <w:uiPriority w:val="99"/>
    <w:rsid w:val="00775F86"/>
  </w:style>
  <w:style w:type="paragraph" w:customStyle="1" w:styleId="12">
    <w:name w:val="Абзац списка1"/>
    <w:basedOn w:val="Normal"/>
    <w:link w:val="ListParagraphChar1"/>
    <w:uiPriority w:val="99"/>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Normal"/>
    <w:uiPriority w:val="99"/>
    <w:rsid w:val="00CB7560"/>
    <w:pPr>
      <w:spacing w:before="100" w:beforeAutospacing="1" w:after="100" w:afterAutospacing="1"/>
    </w:pPr>
  </w:style>
  <w:style w:type="character" w:customStyle="1" w:styleId="FooterChar1">
    <w:name w:val="Footer Char1"/>
    <w:link w:val="Footer"/>
    <w:uiPriority w:val="99"/>
    <w:locked/>
    <w:rsid w:val="001E5F06"/>
    <w:rPr>
      <w:sz w:val="24"/>
      <w:lang w:val="ru-RU" w:eastAsia="ru-RU"/>
    </w:rPr>
  </w:style>
  <w:style w:type="character" w:customStyle="1" w:styleId="a7">
    <w:name w:val="Гипертекстовая ссылка"/>
    <w:uiPriority w:val="99"/>
    <w:rsid w:val="00365DC5"/>
    <w:rPr>
      <w:color w:val="106BBE"/>
    </w:rPr>
  </w:style>
  <w:style w:type="paragraph" w:customStyle="1" w:styleId="a8">
    <w:name w:val="Комментарий"/>
    <w:basedOn w:val="Normal"/>
    <w:next w:val="Normal"/>
    <w:uiPriority w:val="99"/>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9">
    <w:name w:val="Информация об изменениях документа"/>
    <w:basedOn w:val="a8"/>
    <w:next w:val="Normal"/>
    <w:uiPriority w:val="99"/>
    <w:rsid w:val="00365DC5"/>
    <w:rPr>
      <w:i/>
      <w:iCs/>
    </w:rPr>
  </w:style>
  <w:style w:type="character" w:customStyle="1" w:styleId="Heading1Char1">
    <w:name w:val="Heading 1 Char1"/>
    <w:aliases w:val="(Раздела) Char1,(Раздела)1 Char1,Head 1 Char1"/>
    <w:link w:val="Heading1"/>
    <w:uiPriority w:val="99"/>
    <w:locked/>
    <w:rsid w:val="00E30DA9"/>
    <w:rPr>
      <w:b/>
      <w:kern w:val="28"/>
      <w:sz w:val="36"/>
      <w:lang w:val="ru-RU" w:eastAsia="ru-RU"/>
    </w:rPr>
  </w:style>
  <w:style w:type="character" w:customStyle="1" w:styleId="31">
    <w:name w:val="Знак Знак3"/>
    <w:uiPriority w:val="99"/>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Normal"/>
    <w:link w:val="stwibulletlistCharCharCharCharChar"/>
    <w:uiPriority w:val="99"/>
    <w:rsid w:val="00294D4B"/>
    <w:pPr>
      <w:widowControl w:val="0"/>
      <w:numPr>
        <w:numId w:val="25"/>
      </w:numPr>
      <w:adjustRightInd w:val="0"/>
      <w:spacing w:before="100" w:beforeAutospacing="1" w:after="100" w:afterAutospacing="1"/>
      <w:jc w:val="both"/>
    </w:pPr>
    <w:rPr>
      <w:sz w:val="20"/>
      <w:szCs w:val="20"/>
      <w:lang w:eastAsia="en-US"/>
    </w:rPr>
  </w:style>
  <w:style w:type="character" w:styleId="FollowedHyperlink">
    <w:name w:val="FollowedHyperlink"/>
    <w:basedOn w:val="DefaultParagraphFont"/>
    <w:uiPriority w:val="99"/>
    <w:rsid w:val="002D6ECB"/>
    <w:rPr>
      <w:rFonts w:cs="Times New Roman"/>
      <w:color w:val="800080"/>
      <w:u w:val="single"/>
    </w:rPr>
  </w:style>
  <w:style w:type="character" w:customStyle="1" w:styleId="BodyTextChar3">
    <w:name w:val="Body Text Char3"/>
    <w:aliases w:val="Знак1 Знак Char3"/>
    <w:link w:val="BodyText"/>
    <w:uiPriority w:val="99"/>
    <w:locked/>
    <w:rsid w:val="00AC599B"/>
    <w:rPr>
      <w:sz w:val="24"/>
      <w:lang w:val="ru-RU" w:eastAsia="ru-RU"/>
    </w:rPr>
  </w:style>
  <w:style w:type="character" w:styleId="CommentReference">
    <w:name w:val="annotation reference"/>
    <w:basedOn w:val="DefaultParagraphFont"/>
    <w:uiPriority w:val="99"/>
    <w:rsid w:val="00AC599B"/>
    <w:rPr>
      <w:rFonts w:cs="Times New Roman"/>
      <w:sz w:val="16"/>
    </w:rPr>
  </w:style>
  <w:style w:type="paragraph" w:styleId="CommentText">
    <w:name w:val="annotation text"/>
    <w:basedOn w:val="Normal"/>
    <w:link w:val="CommentTextChar1"/>
    <w:uiPriority w:val="99"/>
    <w:rsid w:val="00AC599B"/>
    <w:rPr>
      <w:sz w:val="20"/>
      <w:szCs w:val="20"/>
    </w:rPr>
  </w:style>
  <w:style w:type="character" w:customStyle="1" w:styleId="CommentTextChar">
    <w:name w:val="Comment Text Char"/>
    <w:basedOn w:val="DefaultParagraphFont"/>
    <w:link w:val="CommentText"/>
    <w:uiPriority w:val="99"/>
    <w:locked/>
    <w:rsid w:val="00116ADC"/>
    <w:rPr>
      <w:rFonts w:cs="Times New Roman"/>
    </w:rPr>
  </w:style>
  <w:style w:type="character" w:customStyle="1" w:styleId="CommentTextChar1">
    <w:name w:val="Comment Text Char1"/>
    <w:link w:val="CommentText"/>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iPriority w:val="99"/>
    <w:rsid w:val="00AD4E3E"/>
    <w:rPr>
      <w:b/>
    </w:rPr>
  </w:style>
  <w:style w:type="character" w:customStyle="1" w:styleId="CommentSubjectChar">
    <w:name w:val="Comment Subject Char"/>
    <w:basedOn w:val="CommentTextChar1"/>
    <w:link w:val="CommentSubject"/>
    <w:uiPriority w:val="99"/>
    <w:locked/>
    <w:rsid w:val="00074CA1"/>
    <w:rPr>
      <w:rFonts w:cs="Times New Roman"/>
      <w:b/>
    </w:rPr>
  </w:style>
  <w:style w:type="paragraph" w:customStyle="1" w:styleId="110">
    <w:name w:val="Абзац списка11"/>
    <w:basedOn w:val="Normal"/>
    <w:link w:val="ListParagraphChar"/>
    <w:uiPriority w:val="99"/>
    <w:rsid w:val="00FA36B4"/>
    <w:pPr>
      <w:ind w:left="720"/>
      <w:contextualSpacing/>
    </w:pPr>
    <w:rPr>
      <w:sz w:val="20"/>
      <w:szCs w:val="20"/>
    </w:rPr>
  </w:style>
  <w:style w:type="paragraph" w:customStyle="1" w:styleId="CharChar1CharChar1CharChar">
    <w:name w:val="Char Char Знак Знак1 Char Char1 Знак Знак Char Char"/>
    <w:basedOn w:val="Normal"/>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a">
    <w:name w:val="Знак"/>
    <w:basedOn w:val="Normal"/>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0">
    <w:name w:val="Основной текст (2)_"/>
    <w:link w:val="21"/>
    <w:uiPriority w:val="99"/>
    <w:locked/>
    <w:rsid w:val="00116ADC"/>
    <w:rPr>
      <w:rFonts w:ascii="Calibri" w:hAnsi="Calibri"/>
      <w:b/>
      <w:spacing w:val="1"/>
      <w:sz w:val="26"/>
      <w:shd w:val="clear" w:color="auto" w:fill="FFFFFF"/>
      <w:lang w:eastAsia="en-US"/>
    </w:rPr>
  </w:style>
  <w:style w:type="paragraph" w:customStyle="1" w:styleId="21">
    <w:name w:val="Основной текст (2)"/>
    <w:basedOn w:val="Normal"/>
    <w:link w:val="20"/>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
    <w:name w:val="Основной текст (60)_"/>
    <w:link w:val="601"/>
    <w:uiPriority w:val="99"/>
    <w:locked/>
    <w:rsid w:val="00116ADC"/>
    <w:rPr>
      <w:rFonts w:ascii="Calibri" w:hAnsi="Calibri"/>
      <w:sz w:val="21"/>
      <w:shd w:val="clear" w:color="auto" w:fill="FFFFFF"/>
      <w:lang w:eastAsia="en-US"/>
    </w:rPr>
  </w:style>
  <w:style w:type="paragraph" w:customStyle="1" w:styleId="601">
    <w:name w:val="Основной текст (60)1"/>
    <w:basedOn w:val="Normal"/>
    <w:link w:val="6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0">
    <w:name w:val="Основной текст (4)_"/>
    <w:link w:val="41"/>
    <w:uiPriority w:val="99"/>
    <w:locked/>
    <w:rsid w:val="00116ADC"/>
    <w:rPr>
      <w:rFonts w:ascii="Calibri" w:hAnsi="Calibri"/>
      <w:shd w:val="clear" w:color="auto" w:fill="FFFFFF"/>
    </w:rPr>
  </w:style>
  <w:style w:type="paragraph" w:customStyle="1" w:styleId="41">
    <w:name w:val="Основной текст (4)1"/>
    <w:basedOn w:val="Normal"/>
    <w:link w:val="40"/>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FootnoteText">
    <w:name w:val="footnote text"/>
    <w:basedOn w:val="Normal"/>
    <w:link w:val="FootnoteTextChar2"/>
    <w:uiPriority w:val="99"/>
    <w:rsid w:val="00116ADC"/>
    <w:rPr>
      <w:sz w:val="20"/>
      <w:szCs w:val="20"/>
    </w:rPr>
  </w:style>
  <w:style w:type="character" w:customStyle="1" w:styleId="FootnoteTextChar">
    <w:name w:val="Footnote Text Char"/>
    <w:basedOn w:val="DefaultParagraphFont"/>
    <w:link w:val="FootnoteText"/>
    <w:uiPriority w:val="99"/>
    <w:locked/>
    <w:rsid w:val="00116ADC"/>
    <w:rPr>
      <w:rFonts w:ascii="Cambria" w:hAnsi="Cambria" w:cs="Times New Roman"/>
      <w:lang w:val="en-US"/>
    </w:rPr>
  </w:style>
  <w:style w:type="character" w:customStyle="1" w:styleId="FootnoteTextChar2">
    <w:name w:val="Footnote Text Char2"/>
    <w:link w:val="FootnoteText"/>
    <w:uiPriority w:val="99"/>
    <w:locked/>
    <w:rsid w:val="00116ADC"/>
    <w:rPr>
      <w:lang w:val="ru-RU" w:eastAsia="ru-RU"/>
    </w:rPr>
  </w:style>
  <w:style w:type="character" w:styleId="FootnoteReference">
    <w:name w:val="footnote reference"/>
    <w:basedOn w:val="DefaultParagraphFont"/>
    <w:uiPriority w:val="99"/>
    <w:rsid w:val="00116ADC"/>
    <w:rPr>
      <w:rFonts w:cs="Times New Roman"/>
      <w:vertAlign w:val="superscript"/>
    </w:rPr>
  </w:style>
  <w:style w:type="character" w:customStyle="1" w:styleId="Heading2Char1">
    <w:name w:val="Heading 2 Char1"/>
    <w:link w:val="Heading2"/>
    <w:uiPriority w:val="99"/>
    <w:locked/>
    <w:rsid w:val="00101B44"/>
    <w:rPr>
      <w:b/>
      <w:sz w:val="28"/>
    </w:rPr>
  </w:style>
  <w:style w:type="character" w:customStyle="1" w:styleId="Heading6Char1">
    <w:name w:val="Heading 6 Char1"/>
    <w:link w:val="Heading6"/>
    <w:uiPriority w:val="99"/>
    <w:locked/>
    <w:rsid w:val="00116ADC"/>
    <w:rPr>
      <w:rFonts w:ascii="Cambria" w:hAnsi="Cambria"/>
      <w:caps/>
      <w:color w:val="943634"/>
      <w:spacing w:val="10"/>
      <w:lang w:val="ru-RU" w:eastAsia="ru-RU"/>
    </w:rPr>
  </w:style>
  <w:style w:type="character" w:customStyle="1" w:styleId="Heading7Char1">
    <w:name w:val="Heading 7 Char1"/>
    <w:link w:val="Heading7"/>
    <w:uiPriority w:val="99"/>
    <w:locked/>
    <w:rsid w:val="00116ADC"/>
    <w:rPr>
      <w:rFonts w:ascii="Cambria" w:hAnsi="Cambria"/>
      <w:i/>
      <w:caps/>
      <w:color w:val="943634"/>
      <w:spacing w:val="10"/>
      <w:lang w:val="ru-RU" w:eastAsia="ru-RU"/>
    </w:rPr>
  </w:style>
  <w:style w:type="character" w:customStyle="1" w:styleId="Heading8Char1">
    <w:name w:val="Heading 8 Char1"/>
    <w:link w:val="Heading8"/>
    <w:uiPriority w:val="99"/>
    <w:locked/>
    <w:rsid w:val="00116ADC"/>
    <w:rPr>
      <w:rFonts w:ascii="Cambria" w:hAnsi="Cambria"/>
      <w:caps/>
      <w:spacing w:val="10"/>
      <w:lang w:val="ru-RU" w:eastAsia="ru-RU"/>
    </w:rPr>
  </w:style>
  <w:style w:type="character" w:customStyle="1" w:styleId="Heading9Char1">
    <w:name w:val="Heading 9 Char1"/>
    <w:link w:val="Heading9"/>
    <w:uiPriority w:val="99"/>
    <w:locked/>
    <w:rsid w:val="00116ADC"/>
    <w:rPr>
      <w:rFonts w:ascii="Cambria" w:hAnsi="Cambria"/>
      <w:i/>
      <w:caps/>
      <w:spacing w:val="10"/>
      <w:lang w:val="ru-RU" w:eastAsia="ru-RU"/>
    </w:rPr>
  </w:style>
  <w:style w:type="character" w:customStyle="1" w:styleId="Heading3Char1">
    <w:name w:val="Heading 3 Char1"/>
    <w:link w:val="Heading3"/>
    <w:uiPriority w:val="99"/>
    <w:locked/>
    <w:rsid w:val="00116ADC"/>
    <w:rPr>
      <w:sz w:val="28"/>
      <w:lang w:val="en-US" w:eastAsia="ru-RU"/>
    </w:rPr>
  </w:style>
  <w:style w:type="character" w:customStyle="1" w:styleId="Heading4Char1">
    <w:name w:val="Heading 4 Char1"/>
    <w:link w:val="Heading4"/>
    <w:uiPriority w:val="99"/>
    <w:locked/>
    <w:rsid w:val="00116ADC"/>
    <w:rPr>
      <w:b/>
      <w:sz w:val="24"/>
      <w:lang w:val="ru-RU" w:eastAsia="ru-RU"/>
    </w:rPr>
  </w:style>
  <w:style w:type="character" w:customStyle="1" w:styleId="Heading5Char1">
    <w:name w:val="Heading 5 Char1"/>
    <w:link w:val="Heading5"/>
    <w:uiPriority w:val="99"/>
    <w:locked/>
    <w:rsid w:val="00116ADC"/>
    <w:rPr>
      <w:b/>
      <w:sz w:val="24"/>
      <w:lang w:val="ru-RU" w:eastAsia="ru-RU"/>
    </w:rPr>
  </w:style>
  <w:style w:type="character" w:customStyle="1" w:styleId="BodyTextIndent2Char1">
    <w:name w:val="Body Text Indent 2 Char1"/>
    <w:link w:val="BodyTextIndent2"/>
    <w:uiPriority w:val="99"/>
    <w:locked/>
    <w:rsid w:val="00116ADC"/>
    <w:rPr>
      <w:sz w:val="24"/>
      <w:lang w:val="ru-RU" w:eastAsia="ru-RU"/>
    </w:rPr>
  </w:style>
  <w:style w:type="character" w:customStyle="1" w:styleId="BalloonTextChar1">
    <w:name w:val="Balloon Text Char1"/>
    <w:link w:val="BalloonText"/>
    <w:uiPriority w:val="99"/>
    <w:locked/>
    <w:rsid w:val="00116ADC"/>
    <w:rPr>
      <w:rFonts w:ascii="Tahoma" w:hAnsi="Tahoma"/>
      <w:sz w:val="16"/>
      <w:lang w:val="ru-RU" w:eastAsia="ru-RU"/>
    </w:rPr>
  </w:style>
  <w:style w:type="character" w:customStyle="1" w:styleId="TitleChar1">
    <w:name w:val="Title Char1"/>
    <w:link w:val="Title"/>
    <w:uiPriority w:val="99"/>
    <w:locked/>
    <w:rsid w:val="00116ADC"/>
    <w:rPr>
      <w:rFonts w:ascii="Arial" w:eastAsia="MS PGothic" w:hAnsi="Arial"/>
      <w:kern w:val="3"/>
      <w:sz w:val="28"/>
      <w:lang w:val="de-DE" w:eastAsia="ja-JP"/>
    </w:rPr>
  </w:style>
  <w:style w:type="character" w:customStyle="1" w:styleId="BodyText3Char1">
    <w:name w:val="Body Text 3 Char1"/>
    <w:link w:val="BodyText3"/>
    <w:uiPriority w:val="99"/>
    <w:locked/>
    <w:rsid w:val="00116ADC"/>
    <w:rPr>
      <w:b/>
      <w:i/>
      <w:sz w:val="24"/>
      <w:lang w:val="ru-RU" w:eastAsia="ru-RU"/>
    </w:rPr>
  </w:style>
  <w:style w:type="character" w:customStyle="1" w:styleId="CommentSubjectChar1">
    <w:name w:val="Comment Subject Char1"/>
    <w:link w:val="CommentSubject"/>
    <w:uiPriority w:val="99"/>
    <w:locked/>
    <w:rsid w:val="00116ADC"/>
    <w:rPr>
      <w:b/>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c">
    <w:name w:val="Заголовок"/>
    <w:basedOn w:val="Normal"/>
    <w:next w:val="BodyText"/>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3">
    <w:name w:val="Название1"/>
    <w:basedOn w:val="Normal"/>
    <w:uiPriority w:val="99"/>
    <w:rsid w:val="00116ADC"/>
    <w:pPr>
      <w:suppressLineNumbers/>
      <w:suppressAutoHyphens/>
      <w:spacing w:before="120" w:after="120"/>
    </w:pPr>
    <w:rPr>
      <w:rFonts w:cs="Mangal"/>
      <w:i/>
      <w:iCs/>
      <w:lang w:eastAsia="ar-SA"/>
    </w:rPr>
  </w:style>
  <w:style w:type="paragraph" w:customStyle="1" w:styleId="14">
    <w:name w:val="Указатель1"/>
    <w:basedOn w:val="Normal"/>
    <w:uiPriority w:val="99"/>
    <w:rsid w:val="00116ADC"/>
    <w:pPr>
      <w:suppressLineNumbers/>
      <w:suppressAutoHyphens/>
    </w:pPr>
    <w:rPr>
      <w:rFonts w:cs="Mangal"/>
      <w:lang w:eastAsia="ar-SA"/>
    </w:rPr>
  </w:style>
  <w:style w:type="character" w:customStyle="1" w:styleId="HeaderChar1">
    <w:name w:val="Header Char1"/>
    <w:link w:val="Header"/>
    <w:uiPriority w:val="99"/>
    <w:locked/>
    <w:rsid w:val="00116ADC"/>
    <w:rPr>
      <w:rFonts w:eastAsia="Times New Roman"/>
      <w:kern w:val="3"/>
      <w:sz w:val="24"/>
      <w:lang w:val="de-DE" w:eastAsia="ja-JP"/>
    </w:rPr>
  </w:style>
  <w:style w:type="paragraph" w:customStyle="1" w:styleId="ad">
    <w:name w:val="Заголовок таблицы"/>
    <w:basedOn w:val="a3"/>
    <w:uiPriority w:val="99"/>
    <w:rsid w:val="00116ADC"/>
    <w:pPr>
      <w:widowControl/>
      <w:jc w:val="center"/>
    </w:pPr>
    <w:rPr>
      <w:b/>
      <w:bCs/>
      <w:kern w:val="0"/>
      <w:lang w:eastAsia="ar-SA"/>
    </w:rPr>
  </w:style>
  <w:style w:type="paragraph" w:customStyle="1" w:styleId="xl67">
    <w:name w:val="xl67"/>
    <w:basedOn w:val="Normal"/>
    <w:uiPriority w:val="99"/>
    <w:rsid w:val="00116ADC"/>
    <w:pPr>
      <w:spacing w:before="100" w:beforeAutospacing="1" w:after="100" w:afterAutospacing="1"/>
      <w:jc w:val="center"/>
      <w:textAlignment w:val="center"/>
    </w:pPr>
  </w:style>
  <w:style w:type="paragraph" w:customStyle="1" w:styleId="xl68">
    <w:name w:val="xl6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Normal"/>
    <w:uiPriority w:val="99"/>
    <w:rsid w:val="00116ADC"/>
    <w:pPr>
      <w:spacing w:before="100" w:beforeAutospacing="1" w:after="100" w:afterAutospacing="1"/>
    </w:pPr>
    <w:rPr>
      <w:color w:val="000000"/>
      <w:sz w:val="20"/>
      <w:szCs w:val="20"/>
    </w:rPr>
  </w:style>
  <w:style w:type="paragraph" w:customStyle="1" w:styleId="xl65">
    <w:name w:val="xl65"/>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Normal"/>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Normal"/>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Normal"/>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Normal"/>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BodyTextIndentChar1">
    <w:name w:val="Body Text Indent Char1"/>
    <w:link w:val="BodyTextIndent"/>
    <w:uiPriority w:val="99"/>
    <w:locked/>
    <w:rsid w:val="00116ADC"/>
    <w:rPr>
      <w:sz w:val="24"/>
      <w:lang w:val="ru-RU" w:eastAsia="ru-RU"/>
    </w:rPr>
  </w:style>
  <w:style w:type="paragraph" w:styleId="DocumentMap">
    <w:name w:val="Document Map"/>
    <w:basedOn w:val="Normal"/>
    <w:link w:val="DocumentMapChar1"/>
    <w:uiPriority w:val="99"/>
    <w:rsid w:val="00116ADC"/>
    <w:pPr>
      <w:shd w:val="clear" w:color="auto" w:fill="000080"/>
      <w:spacing w:line="360" w:lineRule="auto"/>
      <w:jc w:val="both"/>
    </w:pPr>
    <w:rPr>
      <w:rFonts w:ascii="Tahoma" w:hAnsi="Tahoma"/>
      <w:sz w:val="20"/>
      <w:szCs w:val="20"/>
    </w:rPr>
  </w:style>
  <w:style w:type="character" w:customStyle="1" w:styleId="DocumentMapChar">
    <w:name w:val="Document Map Char"/>
    <w:basedOn w:val="DefaultParagraphFont"/>
    <w:link w:val="DocumentMap"/>
    <w:uiPriority w:val="99"/>
    <w:locked/>
    <w:rsid w:val="00074CA1"/>
    <w:rPr>
      <w:rFonts w:ascii="Tahoma" w:hAnsi="Tahoma" w:cs="Times New Roman"/>
      <w:lang w:val="ru-RU" w:eastAsia="ru-RU"/>
    </w:rPr>
  </w:style>
  <w:style w:type="character" w:customStyle="1" w:styleId="DocumentMapChar1">
    <w:name w:val="Document Map Char1"/>
    <w:link w:val="DocumentMap"/>
    <w:uiPriority w:val="99"/>
    <w:locked/>
    <w:rsid w:val="00116ADC"/>
    <w:rPr>
      <w:rFonts w:ascii="Tahoma" w:hAnsi="Tahoma"/>
      <w:lang w:val="ru-RU" w:eastAsia="ru-RU"/>
    </w:rPr>
  </w:style>
  <w:style w:type="paragraph" w:customStyle="1" w:styleId="15">
    <w:name w:val="Красная строка1"/>
    <w:basedOn w:val="BodyText"/>
    <w:uiPriority w:val="99"/>
    <w:rsid w:val="00116ADC"/>
    <w:pPr>
      <w:numPr>
        <w:numId w:val="1"/>
      </w:numPr>
      <w:suppressAutoHyphens/>
      <w:spacing w:line="360" w:lineRule="auto"/>
      <w:ind w:firstLine="210"/>
    </w:pPr>
    <w:rPr>
      <w:rFonts w:ascii="Cambria" w:hAnsi="Cambria"/>
      <w:sz w:val="22"/>
      <w:szCs w:val="22"/>
      <w:lang w:val="en-US" w:eastAsia="ar-SA"/>
    </w:rPr>
  </w:style>
  <w:style w:type="paragraph" w:customStyle="1" w:styleId="S">
    <w:name w:val="S_Маркированный"/>
    <w:basedOn w:val="ListBullet"/>
    <w:link w:val="S0"/>
    <w:autoRedefine/>
    <w:uiPriority w:val="99"/>
    <w:rsid w:val="00116ADC"/>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116ADC"/>
    <w:rPr>
      <w:rFonts w:ascii="Cambria" w:hAnsi="Cambria"/>
      <w:sz w:val="24"/>
      <w:lang w:val="en-US" w:eastAsia="ru-RU"/>
    </w:rPr>
  </w:style>
  <w:style w:type="paragraph" w:customStyle="1" w:styleId="S31">
    <w:name w:val="S_Нумерованный_3.1"/>
    <w:basedOn w:val="Normal"/>
    <w:link w:val="S310"/>
    <w:autoRedefine/>
    <w:uiPriority w:val="99"/>
    <w:rsid w:val="00116ADC"/>
    <w:pPr>
      <w:spacing w:line="360" w:lineRule="auto"/>
      <w:ind w:firstLine="624"/>
      <w:jc w:val="both"/>
    </w:pPr>
    <w:rPr>
      <w:rFonts w:ascii="Cambria" w:hAnsi="Cambria"/>
      <w:sz w:val="28"/>
      <w:szCs w:val="20"/>
    </w:rPr>
  </w:style>
  <w:style w:type="character" w:customStyle="1" w:styleId="S310">
    <w:name w:val="S_Нумерованный_3.1 Знак Знак"/>
    <w:link w:val="S31"/>
    <w:uiPriority w:val="99"/>
    <w:locked/>
    <w:rsid w:val="00116ADC"/>
    <w:rPr>
      <w:rFonts w:ascii="Cambria" w:hAnsi="Cambria"/>
      <w:sz w:val="28"/>
      <w:lang w:val="ru-RU" w:eastAsia="ru-RU"/>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e">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Normal"/>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SubtitleChar1">
    <w:name w:val="Subtitle Char1"/>
    <w:link w:val="Subtitle"/>
    <w:uiPriority w:val="99"/>
    <w:locked/>
    <w:rsid w:val="00116ADC"/>
    <w:rPr>
      <w:rFonts w:ascii="Arial" w:eastAsia="MS PGothic" w:hAnsi="Arial"/>
      <w:kern w:val="3"/>
      <w:sz w:val="28"/>
      <w:lang w:val="de-DE" w:eastAsia="ja-JP"/>
    </w:rPr>
  </w:style>
  <w:style w:type="paragraph" w:customStyle="1" w:styleId="211">
    <w:name w:val="Список 21"/>
    <w:basedOn w:val="Normal"/>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Normal"/>
    <w:uiPriority w:val="99"/>
    <w:rsid w:val="00116ADC"/>
    <w:pPr>
      <w:spacing w:after="120" w:line="360" w:lineRule="auto"/>
      <w:ind w:left="283"/>
      <w:jc w:val="both"/>
    </w:pPr>
    <w:rPr>
      <w:rFonts w:ascii="Cambria" w:hAnsi="Cambria"/>
      <w:sz w:val="16"/>
      <w:szCs w:val="16"/>
      <w:lang w:val="en-US" w:eastAsia="ar-SA"/>
    </w:rPr>
  </w:style>
  <w:style w:type="paragraph" w:customStyle="1" w:styleId="af">
    <w:name w:val="Содержимое врезки"/>
    <w:basedOn w:val="BodyText"/>
    <w:uiPriority w:val="99"/>
    <w:rsid w:val="00116ADC"/>
    <w:pPr>
      <w:spacing w:line="360" w:lineRule="auto"/>
    </w:pPr>
    <w:rPr>
      <w:rFonts w:ascii="Cambria" w:hAnsi="Cambria"/>
      <w:sz w:val="22"/>
      <w:szCs w:val="22"/>
      <w:lang w:val="en-US" w:eastAsia="ar-SA"/>
    </w:rPr>
  </w:style>
  <w:style w:type="paragraph" w:styleId="BodyTextFirstIndent">
    <w:name w:val="Body Text First Indent"/>
    <w:basedOn w:val="BodyText"/>
    <w:link w:val="BodyTextFirstIndentChar1"/>
    <w:uiPriority w:val="99"/>
    <w:rsid w:val="00116ADC"/>
    <w:pPr>
      <w:spacing w:line="360" w:lineRule="auto"/>
      <w:ind w:firstLine="210"/>
    </w:pPr>
    <w:rPr>
      <w:rFonts w:ascii="Cambria" w:hAnsi="Cambria"/>
      <w:sz w:val="22"/>
      <w:lang w:val="en-US" w:eastAsia="en-US"/>
    </w:rPr>
  </w:style>
  <w:style w:type="character" w:customStyle="1" w:styleId="BodyTextFirstIndentChar">
    <w:name w:val="Body Text First Indent Char"/>
    <w:basedOn w:val="BodyTextChar3"/>
    <w:link w:val="BodyTextFirstIndent"/>
    <w:uiPriority w:val="99"/>
    <w:locked/>
    <w:rsid w:val="00074CA1"/>
    <w:rPr>
      <w:rFonts w:ascii="Cambria" w:hAnsi="Cambria" w:cs="Times New Roman"/>
      <w:sz w:val="22"/>
      <w:lang w:val="en-US" w:eastAsia="en-US"/>
    </w:rPr>
  </w:style>
  <w:style w:type="character" w:customStyle="1" w:styleId="BodyTextFirstIndentChar1">
    <w:name w:val="Body Text First Indent Char1"/>
    <w:link w:val="BodyTextFirstIndent"/>
    <w:uiPriority w:val="99"/>
    <w:locked/>
    <w:rsid w:val="00116ADC"/>
    <w:rPr>
      <w:rFonts w:ascii="Cambria" w:hAnsi="Cambria"/>
      <w:sz w:val="22"/>
      <w:lang w:val="en-US" w:eastAsia="en-US"/>
    </w:rPr>
  </w:style>
  <w:style w:type="paragraph" w:styleId="BodyTextFirstIndent2">
    <w:name w:val="Body Text First Indent 2"/>
    <w:basedOn w:val="BodyTextIndent"/>
    <w:link w:val="BodyTextFirstIndent2Char1"/>
    <w:uiPriority w:val="99"/>
    <w:rsid w:val="00116ADC"/>
    <w:pPr>
      <w:spacing w:before="0" w:line="360" w:lineRule="auto"/>
      <w:ind w:right="284" w:firstLine="210"/>
    </w:pPr>
    <w:rPr>
      <w:rFonts w:ascii="Cambria" w:hAnsi="Cambria"/>
    </w:rPr>
  </w:style>
  <w:style w:type="character" w:customStyle="1" w:styleId="BodyTextFirstIndent2Char">
    <w:name w:val="Body Text First Indent 2 Char"/>
    <w:basedOn w:val="BodyTextIndentChar1"/>
    <w:link w:val="BodyTextFirstIndent2"/>
    <w:uiPriority w:val="99"/>
    <w:locked/>
    <w:rsid w:val="00074CA1"/>
    <w:rPr>
      <w:rFonts w:ascii="Cambria" w:hAnsi="Cambria" w:cs="Times New Roman"/>
    </w:rPr>
  </w:style>
  <w:style w:type="character" w:customStyle="1" w:styleId="BodyTextFirstIndent2Char1">
    <w:name w:val="Body Text First Indent 2 Char1"/>
    <w:link w:val="BodyTextFirstIndent2"/>
    <w:uiPriority w:val="99"/>
    <w:locked/>
    <w:rsid w:val="00116ADC"/>
    <w:rPr>
      <w:rFonts w:ascii="Cambria" w:hAnsi="Cambria"/>
      <w:sz w:val="24"/>
      <w:lang w:val="ru-RU" w:eastAsia="ru-RU"/>
    </w:rPr>
  </w:style>
  <w:style w:type="paragraph" w:styleId="NormalIndent">
    <w:name w:val="Normal Indent"/>
    <w:basedOn w:val="Normal"/>
    <w:uiPriority w:val="99"/>
    <w:rsid w:val="00116ADC"/>
    <w:pPr>
      <w:spacing w:line="360" w:lineRule="auto"/>
      <w:ind w:left="708"/>
      <w:jc w:val="both"/>
    </w:pPr>
    <w:rPr>
      <w:rFonts w:ascii="Cambria" w:hAnsi="Cambria"/>
      <w:lang w:val="en-US"/>
    </w:rPr>
  </w:style>
  <w:style w:type="character" w:customStyle="1" w:styleId="BodyText2Char1">
    <w:name w:val="Body Text 2 Char1"/>
    <w:link w:val="BodyText2"/>
    <w:uiPriority w:val="99"/>
    <w:locked/>
    <w:rsid w:val="00116ADC"/>
    <w:rPr>
      <w:sz w:val="24"/>
      <w:szCs w:val="20"/>
    </w:rPr>
  </w:style>
  <w:style w:type="paragraph" w:styleId="Index1">
    <w:name w:val="index 1"/>
    <w:basedOn w:val="Normal"/>
    <w:next w:val="Normal"/>
    <w:autoRedefine/>
    <w:uiPriority w:val="99"/>
    <w:rsid w:val="00116ADC"/>
    <w:pPr>
      <w:spacing w:line="360" w:lineRule="auto"/>
      <w:ind w:left="200" w:hanging="200"/>
      <w:jc w:val="both"/>
    </w:pPr>
    <w:rPr>
      <w:rFonts w:ascii="Cambria" w:hAnsi="Cambria"/>
      <w:lang w:val="en-US"/>
    </w:rPr>
  </w:style>
  <w:style w:type="paragraph" w:styleId="IndexHeading">
    <w:name w:val="index heading"/>
    <w:basedOn w:val="Normal"/>
    <w:next w:val="Index1"/>
    <w:uiPriority w:val="99"/>
    <w:rsid w:val="00116ADC"/>
    <w:pPr>
      <w:spacing w:line="360" w:lineRule="auto"/>
      <w:jc w:val="both"/>
    </w:pPr>
    <w:rPr>
      <w:rFonts w:ascii="Cambria" w:hAnsi="Cambria"/>
      <w:lang w:val="en-US"/>
    </w:rPr>
  </w:style>
  <w:style w:type="paragraph" w:styleId="BodyTextIndent3">
    <w:name w:val="Body Text Indent 3"/>
    <w:basedOn w:val="Normal"/>
    <w:link w:val="BodyTextIndent3Char1"/>
    <w:uiPriority w:val="99"/>
    <w:rsid w:val="00116ADC"/>
    <w:pPr>
      <w:spacing w:after="120" w:line="360" w:lineRule="auto"/>
      <w:ind w:left="283" w:firstLine="720"/>
      <w:jc w:val="both"/>
    </w:pPr>
    <w:rPr>
      <w:rFonts w:ascii="Cambria" w:hAnsi="Cambria"/>
      <w:sz w:val="16"/>
      <w:szCs w:val="20"/>
    </w:rPr>
  </w:style>
  <w:style w:type="character" w:customStyle="1" w:styleId="BodyTextIndent3Char">
    <w:name w:val="Body Text Indent 3 Char"/>
    <w:basedOn w:val="DefaultParagraphFont"/>
    <w:link w:val="BodyTextIndent3"/>
    <w:uiPriority w:val="99"/>
    <w:locked/>
    <w:rsid w:val="00074CA1"/>
    <w:rPr>
      <w:rFonts w:ascii="Cambria" w:hAnsi="Cambria" w:cs="Times New Roman"/>
      <w:sz w:val="16"/>
      <w:lang w:val="ru-RU" w:eastAsia="ru-RU"/>
    </w:rPr>
  </w:style>
  <w:style w:type="character" w:customStyle="1" w:styleId="BodyTextIndent3Char1">
    <w:name w:val="Body Text Indent 3 Char1"/>
    <w:link w:val="BodyTextIndent3"/>
    <w:uiPriority w:val="99"/>
    <w:locked/>
    <w:rsid w:val="00116ADC"/>
    <w:rPr>
      <w:rFonts w:ascii="Cambria" w:hAnsi="Cambria"/>
      <w:sz w:val="16"/>
      <w:lang w:val="ru-RU" w:eastAsia="ru-RU"/>
    </w:rPr>
  </w:style>
  <w:style w:type="paragraph" w:customStyle="1" w:styleId="16">
    <w:name w:val="1основа Знак Знак Знак"/>
    <w:basedOn w:val="Normal"/>
    <w:link w:val="17"/>
    <w:uiPriority w:val="99"/>
    <w:rsid w:val="00116ADC"/>
    <w:pPr>
      <w:spacing w:before="100" w:beforeAutospacing="1" w:after="100" w:afterAutospacing="1" w:line="360" w:lineRule="auto"/>
      <w:ind w:left="601" w:firstLine="601"/>
      <w:jc w:val="both"/>
    </w:pPr>
    <w:rPr>
      <w:rFonts w:ascii="Arial" w:hAnsi="Arial"/>
      <w:szCs w:val="20"/>
    </w:rPr>
  </w:style>
  <w:style w:type="character" w:customStyle="1" w:styleId="17">
    <w:name w:val="1основа Знак Знак Знак Знак"/>
    <w:link w:val="16"/>
    <w:uiPriority w:val="99"/>
    <w:locked/>
    <w:rsid w:val="00116ADC"/>
    <w:rPr>
      <w:rFonts w:ascii="Arial" w:hAnsi="Arial"/>
      <w:sz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Normal"/>
    <w:link w:val="S2"/>
    <w:uiPriority w:val="99"/>
    <w:rsid w:val="00116ADC"/>
    <w:pPr>
      <w:spacing w:line="360" w:lineRule="auto"/>
      <w:jc w:val="center"/>
    </w:pPr>
    <w:rPr>
      <w:rFonts w:ascii="Cambria" w:hAnsi="Cambria"/>
      <w:szCs w:val="20"/>
    </w:rPr>
  </w:style>
  <w:style w:type="character" w:customStyle="1" w:styleId="S2">
    <w:name w:val="S_Обычный в таблице Знак"/>
    <w:link w:val="S1"/>
    <w:uiPriority w:val="99"/>
    <w:locked/>
    <w:rsid w:val="00116ADC"/>
    <w:rPr>
      <w:rFonts w:ascii="Cambria" w:hAnsi="Cambria"/>
      <w:sz w:val="24"/>
      <w:lang w:val="ru-RU" w:eastAsia="ru-RU"/>
    </w:rPr>
  </w:style>
  <w:style w:type="paragraph" w:styleId="BlockText">
    <w:name w:val="Block Text"/>
    <w:basedOn w:val="Normal"/>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8">
    <w:name w:val="Цитата1"/>
    <w:basedOn w:val="Normal"/>
    <w:uiPriority w:val="99"/>
    <w:rsid w:val="00116ADC"/>
    <w:pPr>
      <w:suppressAutoHyphens/>
      <w:spacing w:line="360" w:lineRule="auto"/>
      <w:ind w:left="284" w:right="-1" w:firstLine="567"/>
      <w:jc w:val="both"/>
    </w:pPr>
    <w:rPr>
      <w:rFonts w:ascii="Cambria" w:hAnsi="Cambria"/>
      <w:lang w:val="en-US" w:eastAsia="ar-SA"/>
    </w:rPr>
  </w:style>
  <w:style w:type="character" w:customStyle="1" w:styleId="af0">
    <w:name w:val="Символы концевой сноски"/>
    <w:uiPriority w:val="99"/>
    <w:rsid w:val="00116ADC"/>
    <w:rPr>
      <w:vertAlign w:val="superscript"/>
    </w:rPr>
  </w:style>
  <w:style w:type="paragraph" w:styleId="EndnoteText">
    <w:name w:val="endnote text"/>
    <w:basedOn w:val="Normal"/>
    <w:link w:val="EndnoteTextChar1"/>
    <w:uiPriority w:val="99"/>
    <w:rsid w:val="00116ADC"/>
    <w:pPr>
      <w:spacing w:line="360" w:lineRule="auto"/>
      <w:jc w:val="both"/>
    </w:pPr>
    <w:rPr>
      <w:rFonts w:ascii="Cambria" w:hAnsi="Cambria"/>
      <w:sz w:val="20"/>
      <w:szCs w:val="20"/>
      <w:lang w:eastAsia="ar-SA"/>
    </w:rPr>
  </w:style>
  <w:style w:type="character" w:customStyle="1" w:styleId="EndnoteTextChar">
    <w:name w:val="Endnote Text Char"/>
    <w:basedOn w:val="DefaultParagraphFont"/>
    <w:link w:val="EndnoteText"/>
    <w:uiPriority w:val="99"/>
    <w:locked/>
    <w:rsid w:val="00074CA1"/>
    <w:rPr>
      <w:rFonts w:ascii="Cambria" w:hAnsi="Cambria" w:cs="Times New Roman"/>
      <w:lang w:val="ru-RU" w:eastAsia="ar-SA" w:bidi="ar-SA"/>
    </w:rPr>
  </w:style>
  <w:style w:type="character" w:customStyle="1" w:styleId="EndnoteTextChar1">
    <w:name w:val="Endnote Text Char1"/>
    <w:link w:val="EndnoteText"/>
    <w:uiPriority w:val="99"/>
    <w:locked/>
    <w:rsid w:val="00116ADC"/>
    <w:rPr>
      <w:rFonts w:ascii="Cambria" w:hAnsi="Cambria"/>
      <w:lang w:val="ru-RU" w:eastAsia="ar-SA" w:bidi="ar-SA"/>
    </w:rPr>
  </w:style>
  <w:style w:type="paragraph" w:styleId="TOC2">
    <w:name w:val="toc 2"/>
    <w:basedOn w:val="Normal"/>
    <w:next w:val="Normal"/>
    <w:autoRedefine/>
    <w:uiPriority w:val="99"/>
    <w:rsid w:val="00116ADC"/>
    <w:pPr>
      <w:tabs>
        <w:tab w:val="left" w:pos="426"/>
        <w:tab w:val="right" w:leader="dot" w:pos="9771"/>
      </w:tabs>
    </w:pPr>
    <w:rPr>
      <w:bCs/>
      <w:noProof/>
      <w:sz w:val="20"/>
      <w:szCs w:val="20"/>
    </w:rPr>
  </w:style>
  <w:style w:type="paragraph" w:customStyle="1" w:styleId="19">
    <w:name w:val="Подзаголовок_1"/>
    <w:basedOn w:val="Heading9"/>
    <w:link w:val="1a"/>
    <w:uiPriority w:val="99"/>
    <w:rsid w:val="00116ADC"/>
    <w:rPr>
      <w:b/>
      <w:sz w:val="26"/>
    </w:rPr>
  </w:style>
  <w:style w:type="character" w:customStyle="1" w:styleId="1a">
    <w:name w:val="Подзаголовок_1 Знак"/>
    <w:link w:val="19"/>
    <w:uiPriority w:val="99"/>
    <w:locked/>
    <w:rsid w:val="00116ADC"/>
    <w:rPr>
      <w:rFonts w:ascii="Cambria" w:hAnsi="Cambria"/>
      <w:b/>
      <w:i/>
      <w:caps/>
      <w:spacing w:val="10"/>
      <w:sz w:val="26"/>
      <w:lang w:val="ru-RU" w:eastAsia="ru-RU"/>
    </w:rPr>
  </w:style>
  <w:style w:type="character" w:customStyle="1" w:styleId="CaptionChar1">
    <w:name w:val="Caption Char1"/>
    <w:aliases w:val="Таблица - Название объекта Char1,!! Object Novogor !! Char1,диаграммы Char2,Название графика Char1,диаграммы Char Char2,Название объекта Знак Знак Char1,диаграммы Знак1 Char1,диаграммы Char + 12 пт Char1,Перед:  6... Char1"/>
    <w:link w:val="Caption"/>
    <w:uiPriority w:val="99"/>
    <w:locked/>
    <w:rsid w:val="00116ADC"/>
    <w:rPr>
      <w:rFonts w:ascii="Arial" w:eastAsia="MS PGothic" w:hAnsi="Arial"/>
      <w:kern w:val="3"/>
      <w:sz w:val="28"/>
      <w:lang w:val="de-DE" w:eastAsia="ja-JP"/>
    </w:rPr>
  </w:style>
  <w:style w:type="character" w:styleId="Strong">
    <w:name w:val="Strong"/>
    <w:basedOn w:val="DefaultParagraphFont"/>
    <w:uiPriority w:val="99"/>
    <w:qFormat/>
    <w:rsid w:val="00116ADC"/>
    <w:rPr>
      <w:rFonts w:cs="Times New Roman"/>
      <w:b/>
      <w:color w:val="943634"/>
      <w:spacing w:val="5"/>
    </w:rPr>
  </w:style>
  <w:style w:type="character" w:styleId="Emphasis">
    <w:name w:val="Emphasis"/>
    <w:basedOn w:val="DefaultParagraphFont"/>
    <w:uiPriority w:val="99"/>
    <w:qFormat/>
    <w:rsid w:val="00116ADC"/>
    <w:rPr>
      <w:rFonts w:cs="Times New Roman"/>
      <w:caps/>
      <w:spacing w:val="5"/>
      <w:sz w:val="20"/>
    </w:rPr>
  </w:style>
  <w:style w:type="paragraph" w:customStyle="1" w:styleId="1b">
    <w:name w:val="Без интервала1"/>
    <w:basedOn w:val="Normal"/>
    <w:link w:val="NoSpacingChar"/>
    <w:uiPriority w:val="99"/>
    <w:rsid w:val="00116ADC"/>
    <w:pPr>
      <w:jc w:val="both"/>
    </w:pPr>
    <w:rPr>
      <w:rFonts w:ascii="Cambria" w:hAnsi="Cambria"/>
      <w:szCs w:val="20"/>
      <w:lang w:val="en-US"/>
    </w:rPr>
  </w:style>
  <w:style w:type="character" w:customStyle="1" w:styleId="NoSpacingChar">
    <w:name w:val="No Spacing Char"/>
    <w:link w:val="1b"/>
    <w:uiPriority w:val="99"/>
    <w:locked/>
    <w:rsid w:val="00116ADC"/>
    <w:rPr>
      <w:rFonts w:ascii="Cambria" w:hAnsi="Cambria"/>
      <w:sz w:val="24"/>
      <w:lang w:val="en-US" w:eastAsia="ru-RU"/>
    </w:rPr>
  </w:style>
  <w:style w:type="paragraph" w:customStyle="1" w:styleId="212">
    <w:name w:val="Цитата 21"/>
    <w:basedOn w:val="Normal"/>
    <w:next w:val="Normal"/>
    <w:link w:val="QuoteChar"/>
    <w:uiPriority w:val="99"/>
    <w:rsid w:val="00116ADC"/>
    <w:pPr>
      <w:spacing w:line="360" w:lineRule="auto"/>
      <w:jc w:val="both"/>
    </w:pPr>
    <w:rPr>
      <w:rFonts w:ascii="Cambria" w:hAnsi="Cambria"/>
      <w:i/>
      <w:sz w:val="20"/>
      <w:szCs w:val="20"/>
    </w:rPr>
  </w:style>
  <w:style w:type="character" w:customStyle="1" w:styleId="QuoteChar">
    <w:name w:val="Quote Char"/>
    <w:link w:val="212"/>
    <w:uiPriority w:val="99"/>
    <w:locked/>
    <w:rsid w:val="00116ADC"/>
    <w:rPr>
      <w:rFonts w:ascii="Cambria" w:hAnsi="Cambria"/>
      <w:i/>
      <w:lang w:val="ru-RU" w:eastAsia="ru-RU"/>
    </w:rPr>
  </w:style>
  <w:style w:type="paragraph" w:customStyle="1" w:styleId="1c">
    <w:name w:val="Выделенная цитата1"/>
    <w:basedOn w:val="Normal"/>
    <w:next w:val="Normal"/>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c"/>
    <w:uiPriority w:val="99"/>
    <w:locked/>
    <w:rsid w:val="00116ADC"/>
    <w:rPr>
      <w:rFonts w:ascii="Cambria" w:hAnsi="Cambria"/>
      <w:caps/>
      <w:color w:val="622423"/>
      <w:spacing w:val="5"/>
      <w:lang w:val="ru-RU" w:eastAsia="ru-RU"/>
    </w:rPr>
  </w:style>
  <w:style w:type="character" w:customStyle="1" w:styleId="1d">
    <w:name w:val="Слабое выделение1"/>
    <w:uiPriority w:val="99"/>
    <w:rsid w:val="00116ADC"/>
    <w:rPr>
      <w:i/>
    </w:rPr>
  </w:style>
  <w:style w:type="character" w:customStyle="1" w:styleId="1e">
    <w:name w:val="Сильное выделение1"/>
    <w:uiPriority w:val="99"/>
    <w:rsid w:val="00116ADC"/>
    <w:rPr>
      <w:i/>
      <w:caps/>
      <w:spacing w:val="10"/>
      <w:sz w:val="20"/>
    </w:rPr>
  </w:style>
  <w:style w:type="character" w:customStyle="1" w:styleId="1f">
    <w:name w:val="Слабая ссылка1"/>
    <w:uiPriority w:val="99"/>
    <w:rsid w:val="00116ADC"/>
    <w:rPr>
      <w:rFonts w:ascii="Calibri" w:hAnsi="Calibri"/>
      <w:i/>
      <w:color w:val="622423"/>
    </w:rPr>
  </w:style>
  <w:style w:type="character" w:customStyle="1" w:styleId="1f0">
    <w:name w:val="Сильная ссылка1"/>
    <w:uiPriority w:val="99"/>
    <w:rsid w:val="00116ADC"/>
    <w:rPr>
      <w:rFonts w:ascii="Calibri" w:hAnsi="Calibri"/>
      <w:b/>
      <w:i/>
      <w:color w:val="622423"/>
    </w:rPr>
  </w:style>
  <w:style w:type="character" w:customStyle="1" w:styleId="1f1">
    <w:name w:val="Название книги1"/>
    <w:uiPriority w:val="99"/>
    <w:rsid w:val="00116ADC"/>
    <w:rPr>
      <w:caps/>
      <w:color w:val="622423"/>
      <w:spacing w:val="5"/>
      <w:u w:color="622423"/>
    </w:rPr>
  </w:style>
  <w:style w:type="paragraph" w:customStyle="1" w:styleId="1f2">
    <w:name w:val="Заголовок оглавления1"/>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3">
    <w:name w:val="Обычный1"/>
    <w:uiPriority w:val="99"/>
    <w:rsid w:val="00116ADC"/>
    <w:pPr>
      <w:snapToGrid w:val="0"/>
    </w:pPr>
    <w:rPr>
      <w:szCs w:val="20"/>
    </w:rPr>
  </w:style>
  <w:style w:type="paragraph" w:styleId="TOC3">
    <w:name w:val="toc 3"/>
    <w:basedOn w:val="Normal"/>
    <w:next w:val="Normal"/>
    <w:autoRedefine/>
    <w:uiPriority w:val="99"/>
    <w:rsid w:val="00116ADC"/>
    <w:pPr>
      <w:spacing w:line="360" w:lineRule="auto"/>
      <w:ind w:left="220"/>
    </w:pPr>
    <w:rPr>
      <w:rFonts w:ascii="Calibri" w:hAnsi="Calibri"/>
      <w:sz w:val="20"/>
      <w:szCs w:val="20"/>
      <w:lang w:val="en-US"/>
    </w:rPr>
  </w:style>
  <w:style w:type="paragraph" w:styleId="TOC4">
    <w:name w:val="toc 4"/>
    <w:basedOn w:val="Normal"/>
    <w:next w:val="Normal"/>
    <w:autoRedefine/>
    <w:uiPriority w:val="99"/>
    <w:rsid w:val="00116ADC"/>
    <w:pPr>
      <w:spacing w:line="360" w:lineRule="auto"/>
      <w:ind w:left="440"/>
    </w:pPr>
    <w:rPr>
      <w:rFonts w:ascii="Calibri" w:hAnsi="Calibri"/>
      <w:sz w:val="20"/>
      <w:szCs w:val="20"/>
      <w:lang w:val="en-US"/>
    </w:rPr>
  </w:style>
  <w:style w:type="paragraph" w:styleId="TOC5">
    <w:name w:val="toc 5"/>
    <w:basedOn w:val="Normal"/>
    <w:next w:val="Normal"/>
    <w:autoRedefine/>
    <w:uiPriority w:val="99"/>
    <w:rsid w:val="00116ADC"/>
    <w:pPr>
      <w:spacing w:line="360" w:lineRule="auto"/>
      <w:ind w:left="660"/>
    </w:pPr>
    <w:rPr>
      <w:rFonts w:ascii="Calibri" w:hAnsi="Calibri"/>
      <w:sz w:val="20"/>
      <w:szCs w:val="20"/>
      <w:lang w:val="en-US"/>
    </w:rPr>
  </w:style>
  <w:style w:type="paragraph" w:styleId="TOC6">
    <w:name w:val="toc 6"/>
    <w:basedOn w:val="Normal"/>
    <w:next w:val="Normal"/>
    <w:autoRedefine/>
    <w:uiPriority w:val="99"/>
    <w:rsid w:val="00116ADC"/>
    <w:pPr>
      <w:spacing w:line="360" w:lineRule="auto"/>
      <w:ind w:left="880"/>
    </w:pPr>
    <w:rPr>
      <w:rFonts w:ascii="Calibri" w:hAnsi="Calibri"/>
      <w:sz w:val="20"/>
      <w:szCs w:val="20"/>
      <w:lang w:val="en-US"/>
    </w:rPr>
  </w:style>
  <w:style w:type="paragraph" w:styleId="TOC7">
    <w:name w:val="toc 7"/>
    <w:basedOn w:val="Normal"/>
    <w:next w:val="Normal"/>
    <w:autoRedefine/>
    <w:uiPriority w:val="99"/>
    <w:rsid w:val="00116ADC"/>
    <w:pPr>
      <w:spacing w:line="360" w:lineRule="auto"/>
      <w:ind w:left="1100"/>
    </w:pPr>
    <w:rPr>
      <w:rFonts w:ascii="Calibri" w:hAnsi="Calibri"/>
      <w:sz w:val="20"/>
      <w:szCs w:val="20"/>
      <w:lang w:val="en-US"/>
    </w:rPr>
  </w:style>
  <w:style w:type="paragraph" w:styleId="TOC8">
    <w:name w:val="toc 8"/>
    <w:basedOn w:val="Normal"/>
    <w:next w:val="Normal"/>
    <w:autoRedefine/>
    <w:uiPriority w:val="99"/>
    <w:rsid w:val="00116ADC"/>
    <w:pPr>
      <w:spacing w:line="360" w:lineRule="auto"/>
      <w:ind w:left="1320"/>
    </w:pPr>
    <w:rPr>
      <w:rFonts w:ascii="Calibri" w:hAnsi="Calibri"/>
      <w:sz w:val="20"/>
      <w:szCs w:val="20"/>
      <w:lang w:val="en-US"/>
    </w:rPr>
  </w:style>
  <w:style w:type="paragraph" w:styleId="TOC9">
    <w:name w:val="toc 9"/>
    <w:basedOn w:val="Normal"/>
    <w:next w:val="Normal"/>
    <w:autoRedefine/>
    <w:uiPriority w:val="99"/>
    <w:rsid w:val="00116ADC"/>
    <w:pPr>
      <w:spacing w:line="360" w:lineRule="auto"/>
      <w:ind w:left="1540"/>
    </w:pPr>
    <w:rPr>
      <w:rFonts w:ascii="Calibri" w:hAnsi="Calibri"/>
      <w:sz w:val="20"/>
      <w:szCs w:val="20"/>
      <w:lang w:val="en-US"/>
    </w:rPr>
  </w:style>
  <w:style w:type="paragraph" w:customStyle="1" w:styleId="af1">
    <w:name w:val="Заголовок без нумерации"/>
    <w:basedOn w:val="Heading3"/>
    <w:link w:val="af2"/>
    <w:uiPriority w:val="99"/>
    <w:rsid w:val="00116ADC"/>
    <w:pPr>
      <w:numPr>
        <w:ilvl w:val="2"/>
      </w:numPr>
      <w:tabs>
        <w:tab w:val="left" w:pos="851"/>
      </w:tabs>
      <w:spacing w:before="240" w:after="240"/>
      <w:jc w:val="left"/>
    </w:pPr>
    <w:rPr>
      <w:b/>
      <w:sz w:val="24"/>
      <w:lang w:val="ru-RU"/>
    </w:rPr>
  </w:style>
  <w:style w:type="character" w:customStyle="1" w:styleId="af2">
    <w:name w:val="Заголовок без нумерации Знак"/>
    <w:link w:val="af1"/>
    <w:uiPriority w:val="99"/>
    <w:locked/>
    <w:rsid w:val="00116ADC"/>
    <w:rPr>
      <w:b/>
      <w:sz w:val="24"/>
      <w:lang w:val="ru-RU" w:eastAsia="ru-RU"/>
    </w:rPr>
  </w:style>
  <w:style w:type="paragraph" w:customStyle="1" w:styleId="S3">
    <w:name w:val="S_Обычный"/>
    <w:basedOn w:val="Standard"/>
    <w:uiPriority w:val="99"/>
    <w:rsid w:val="00116ADC"/>
    <w:pPr>
      <w:ind w:firstLine="709"/>
    </w:pPr>
    <w:rPr>
      <w:rFonts w:cs="Mangal"/>
      <w:lang w:val="ru-RU" w:eastAsia="zh-CN" w:bidi="hi-IN"/>
    </w:rPr>
  </w:style>
  <w:style w:type="paragraph" w:customStyle="1" w:styleId="1f4">
    <w:name w:val="Рабочий Стиль1"/>
    <w:basedOn w:val="BodyText"/>
    <w:uiPriority w:val="99"/>
    <w:rsid w:val="00116ADC"/>
    <w:pPr>
      <w:spacing w:after="0" w:line="312" w:lineRule="auto"/>
      <w:ind w:firstLine="567"/>
    </w:pPr>
    <w:rPr>
      <w:sz w:val="28"/>
    </w:rPr>
  </w:style>
  <w:style w:type="paragraph" w:customStyle="1" w:styleId="22">
    <w:name w:val="Обычный2"/>
    <w:uiPriority w:val="99"/>
    <w:rsid w:val="00116ADC"/>
    <w:pPr>
      <w:snapToGrid w:val="0"/>
    </w:pPr>
    <w:rPr>
      <w:szCs w:val="20"/>
    </w:rPr>
  </w:style>
  <w:style w:type="paragraph" w:customStyle="1" w:styleId="140">
    <w:name w:val="Стиль 14 пт По ширине"/>
    <w:basedOn w:val="Normal"/>
    <w:uiPriority w:val="99"/>
    <w:rsid w:val="00116ADC"/>
    <w:pPr>
      <w:jc w:val="both"/>
    </w:pPr>
    <w:rPr>
      <w:sz w:val="28"/>
      <w:szCs w:val="20"/>
    </w:rPr>
  </w:style>
  <w:style w:type="paragraph" w:styleId="List2">
    <w:name w:val="List 2"/>
    <w:basedOn w:val="Normal"/>
    <w:uiPriority w:val="99"/>
    <w:rsid w:val="00116ADC"/>
    <w:pPr>
      <w:ind w:left="566" w:hanging="283"/>
    </w:pPr>
  </w:style>
  <w:style w:type="paragraph" w:styleId="List3">
    <w:name w:val="List 3"/>
    <w:basedOn w:val="Normal"/>
    <w:uiPriority w:val="99"/>
    <w:rsid w:val="00116ADC"/>
    <w:pPr>
      <w:ind w:left="849" w:hanging="283"/>
    </w:pPr>
  </w:style>
  <w:style w:type="paragraph" w:styleId="List4">
    <w:name w:val="List 4"/>
    <w:basedOn w:val="Normal"/>
    <w:uiPriority w:val="99"/>
    <w:rsid w:val="00116ADC"/>
    <w:pPr>
      <w:ind w:left="1132" w:hanging="283"/>
    </w:pPr>
  </w:style>
  <w:style w:type="paragraph" w:styleId="ListContinue">
    <w:name w:val="List Continue"/>
    <w:basedOn w:val="Normal"/>
    <w:uiPriority w:val="99"/>
    <w:rsid w:val="00116ADC"/>
    <w:pPr>
      <w:spacing w:after="120"/>
      <w:ind w:left="283"/>
    </w:pPr>
  </w:style>
  <w:style w:type="paragraph" w:styleId="ListContinue2">
    <w:name w:val="List Continue 2"/>
    <w:basedOn w:val="Normal"/>
    <w:uiPriority w:val="99"/>
    <w:rsid w:val="00116ADC"/>
    <w:pPr>
      <w:spacing w:after="120"/>
      <w:ind w:left="566"/>
    </w:pPr>
  </w:style>
  <w:style w:type="character" w:customStyle="1" w:styleId="HTMLPreformattedChar1">
    <w:name w:val="HTML Preformatted Char1"/>
    <w:link w:val="HTMLPreformatted"/>
    <w:uiPriority w:val="99"/>
    <w:locked/>
    <w:rsid w:val="00116ADC"/>
    <w:rPr>
      <w:rFonts w:ascii="Courier New" w:hAnsi="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Heading1"/>
    <w:link w:val="112"/>
    <w:autoRedefine/>
    <w:uiPriority w:val="99"/>
    <w:rsid w:val="00116ADC"/>
    <w:pPr>
      <w:keepNext w:val="0"/>
      <w:pBdr>
        <w:bottom w:val="thinThickSmallGap" w:sz="12" w:space="1" w:color="943634"/>
      </w:pBdr>
      <w:spacing w:before="0" w:after="0" w:line="276" w:lineRule="auto"/>
    </w:pPr>
    <w:rPr>
      <w:caps/>
      <w:spacing w:val="20"/>
      <w:sz w:val="28"/>
    </w:rPr>
  </w:style>
  <w:style w:type="character" w:customStyle="1" w:styleId="112">
    <w:name w:val="Стиль11 Знак"/>
    <w:link w:val="111"/>
    <w:uiPriority w:val="99"/>
    <w:locked/>
    <w:rsid w:val="00116ADC"/>
    <w:rPr>
      <w:b/>
      <w:caps/>
      <w:spacing w:val="20"/>
      <w:kern w:val="28"/>
      <w:sz w:val="28"/>
      <w:lang w:val="ru-RU" w:eastAsia="ru-RU"/>
    </w:rPr>
  </w:style>
  <w:style w:type="paragraph" w:customStyle="1" w:styleId="4">
    <w:name w:val="Стиль4"/>
    <w:basedOn w:val="Normal"/>
    <w:link w:val="44"/>
    <w:uiPriority w:val="99"/>
    <w:rsid w:val="00116ADC"/>
    <w:pPr>
      <w:numPr>
        <w:numId w:val="20"/>
      </w:numPr>
      <w:suppressAutoHyphens/>
      <w:spacing w:line="360" w:lineRule="auto"/>
      <w:jc w:val="both"/>
    </w:pPr>
    <w:rPr>
      <w:lang w:eastAsia="ar-SA"/>
    </w:rPr>
  </w:style>
  <w:style w:type="character" w:customStyle="1" w:styleId="44">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Normal"/>
    <w:uiPriority w:val="99"/>
    <w:rsid w:val="00116ADC"/>
    <w:pPr>
      <w:widowControl w:val="0"/>
      <w:autoSpaceDE w:val="0"/>
      <w:autoSpaceDN w:val="0"/>
      <w:adjustRightInd w:val="0"/>
    </w:pPr>
  </w:style>
  <w:style w:type="paragraph" w:customStyle="1" w:styleId="af3">
    <w:name w:val="Рисунок/Таблица"/>
    <w:basedOn w:val="Normal"/>
    <w:uiPriority w:val="99"/>
    <w:rsid w:val="00116ADC"/>
    <w:pPr>
      <w:spacing w:after="120" w:line="360" w:lineRule="auto"/>
      <w:ind w:firstLine="567"/>
      <w:jc w:val="center"/>
    </w:pPr>
    <w:rPr>
      <w:sz w:val="28"/>
    </w:rPr>
  </w:style>
  <w:style w:type="paragraph" w:customStyle="1" w:styleId="af4">
    <w:name w:val="Стиль адрес"/>
    <w:basedOn w:val="Normal"/>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Normal"/>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5">
    <w:name w:val="Стиль1"/>
    <w:basedOn w:val="110"/>
    <w:link w:val="1f6"/>
    <w:uiPriority w:val="99"/>
    <w:rsid w:val="00116ADC"/>
    <w:pPr>
      <w:tabs>
        <w:tab w:val="num" w:pos="720"/>
      </w:tabs>
      <w:suppressAutoHyphens/>
      <w:ind w:hanging="360"/>
      <w:contextualSpacing w:val="0"/>
      <w:jc w:val="both"/>
    </w:pPr>
    <w:rPr>
      <w:sz w:val="24"/>
      <w:lang w:eastAsia="ar-SA"/>
    </w:rPr>
  </w:style>
  <w:style w:type="character" w:customStyle="1" w:styleId="1f6">
    <w:name w:val="Стиль1 Знак"/>
    <w:link w:val="1f5"/>
    <w:uiPriority w:val="99"/>
    <w:locked/>
    <w:rsid w:val="00116ADC"/>
    <w:rPr>
      <w:sz w:val="24"/>
      <w:lang w:val="ru-RU" w:eastAsia="ar-SA" w:bidi="ar-SA"/>
    </w:rPr>
  </w:style>
  <w:style w:type="character" w:customStyle="1" w:styleId="30">
    <w:name w:val="Стиль3 Знак"/>
    <w:link w:val="3"/>
    <w:uiPriority w:val="99"/>
    <w:locked/>
    <w:rsid w:val="00116ADC"/>
    <w:rPr>
      <w:sz w:val="24"/>
      <w:szCs w:val="20"/>
    </w:rPr>
  </w:style>
  <w:style w:type="paragraph" w:customStyle="1" w:styleId="font6">
    <w:name w:val="font6"/>
    <w:basedOn w:val="Normal"/>
    <w:uiPriority w:val="99"/>
    <w:rsid w:val="00116ADC"/>
    <w:pPr>
      <w:spacing w:before="100" w:beforeAutospacing="1" w:after="100" w:afterAutospacing="1"/>
    </w:pPr>
    <w:rPr>
      <w:rFonts w:ascii="Calibri" w:hAnsi="Calibri"/>
    </w:rPr>
  </w:style>
  <w:style w:type="paragraph" w:customStyle="1" w:styleId="xl107">
    <w:name w:val="xl107"/>
    <w:basedOn w:val="Normal"/>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Normal"/>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Normal"/>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Normal"/>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Normal"/>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Normal"/>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Normal"/>
    <w:uiPriority w:val="99"/>
    <w:rsid w:val="00116ADC"/>
    <w:pPr>
      <w:spacing w:before="100" w:beforeAutospacing="1" w:after="100" w:afterAutospacing="1"/>
    </w:pPr>
    <w:rPr>
      <w:color w:val="000000"/>
      <w:sz w:val="20"/>
      <w:szCs w:val="20"/>
    </w:rPr>
  </w:style>
  <w:style w:type="paragraph" w:customStyle="1" w:styleId="1f7">
    <w:name w:val="Рецензия1"/>
    <w:hidden/>
    <w:uiPriority w:val="99"/>
    <w:semiHidden/>
    <w:rsid w:val="00116ADC"/>
    <w:rPr>
      <w:sz w:val="20"/>
      <w:szCs w:val="20"/>
    </w:rPr>
  </w:style>
  <w:style w:type="table" w:customStyle="1" w:styleId="1f8">
    <w:name w:val="Сетка таблицы1"/>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basedOn w:val="Normal"/>
    <w:link w:val="NoSpacingChar1"/>
    <w:uiPriority w:val="99"/>
    <w:rsid w:val="00116ADC"/>
    <w:pPr>
      <w:jc w:val="both"/>
    </w:pPr>
    <w:rPr>
      <w:rFonts w:ascii="Cambria" w:hAnsi="Cambria"/>
      <w:szCs w:val="20"/>
      <w:lang w:val="en-US"/>
    </w:rPr>
  </w:style>
  <w:style w:type="character" w:customStyle="1" w:styleId="NoSpacingChar1">
    <w:name w:val="No Spacing Char1"/>
    <w:link w:val="23"/>
    <w:uiPriority w:val="99"/>
    <w:locked/>
    <w:rsid w:val="00116ADC"/>
    <w:rPr>
      <w:rFonts w:ascii="Cambria" w:hAnsi="Cambria"/>
      <w:sz w:val="24"/>
      <w:lang w:val="en-US" w:eastAsia="ru-RU"/>
    </w:rPr>
  </w:style>
  <w:style w:type="paragraph" w:customStyle="1" w:styleId="220">
    <w:name w:val="Цитата 22"/>
    <w:basedOn w:val="Normal"/>
    <w:next w:val="Normal"/>
    <w:link w:val="QuoteChar1"/>
    <w:uiPriority w:val="99"/>
    <w:rsid w:val="00116ADC"/>
    <w:pPr>
      <w:spacing w:line="360" w:lineRule="auto"/>
      <w:jc w:val="both"/>
    </w:pPr>
    <w:rPr>
      <w:rFonts w:ascii="Cambria" w:hAnsi="Cambria"/>
      <w:i/>
      <w:sz w:val="20"/>
      <w:szCs w:val="20"/>
    </w:rPr>
  </w:style>
  <w:style w:type="character" w:customStyle="1" w:styleId="QuoteChar1">
    <w:name w:val="Quote Char1"/>
    <w:link w:val="220"/>
    <w:uiPriority w:val="99"/>
    <w:locked/>
    <w:rsid w:val="00116ADC"/>
    <w:rPr>
      <w:rFonts w:ascii="Cambria" w:hAnsi="Cambria"/>
      <w:i/>
      <w:lang w:val="ru-RU" w:eastAsia="ru-RU"/>
    </w:rPr>
  </w:style>
  <w:style w:type="paragraph" w:customStyle="1" w:styleId="24">
    <w:name w:val="Выделенная цитата2"/>
    <w:basedOn w:val="Normal"/>
    <w:next w:val="Normal"/>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4"/>
    <w:uiPriority w:val="99"/>
    <w:locked/>
    <w:rsid w:val="00116ADC"/>
    <w:rPr>
      <w:rFonts w:ascii="Cambria" w:hAnsi="Cambria"/>
      <w:caps/>
      <w:color w:val="622423"/>
      <w:spacing w:val="5"/>
      <w:lang w:val="ru-RU" w:eastAsia="ru-RU"/>
    </w:rPr>
  </w:style>
  <w:style w:type="character" w:customStyle="1" w:styleId="25">
    <w:name w:val="Слабое выделение2"/>
    <w:uiPriority w:val="99"/>
    <w:rsid w:val="00116ADC"/>
    <w:rPr>
      <w:i/>
    </w:rPr>
  </w:style>
  <w:style w:type="character" w:customStyle="1" w:styleId="26">
    <w:name w:val="Сильное выделение2"/>
    <w:uiPriority w:val="99"/>
    <w:rsid w:val="00116ADC"/>
    <w:rPr>
      <w:i/>
      <w:caps/>
      <w:spacing w:val="10"/>
      <w:sz w:val="20"/>
    </w:rPr>
  </w:style>
  <w:style w:type="character" w:customStyle="1" w:styleId="27">
    <w:name w:val="Слабая ссылка2"/>
    <w:uiPriority w:val="99"/>
    <w:rsid w:val="00116ADC"/>
    <w:rPr>
      <w:rFonts w:ascii="Calibri" w:hAnsi="Calibri"/>
      <w:i/>
      <w:color w:val="622423"/>
    </w:rPr>
  </w:style>
  <w:style w:type="character" w:customStyle="1" w:styleId="28">
    <w:name w:val="Сильная ссылка2"/>
    <w:uiPriority w:val="99"/>
    <w:rsid w:val="00116ADC"/>
    <w:rPr>
      <w:rFonts w:ascii="Calibri" w:hAnsi="Calibri"/>
      <w:b/>
      <w:i/>
      <w:color w:val="622423"/>
    </w:rPr>
  </w:style>
  <w:style w:type="character" w:customStyle="1" w:styleId="29">
    <w:name w:val="Название книги2"/>
    <w:uiPriority w:val="99"/>
    <w:rsid w:val="00116ADC"/>
    <w:rPr>
      <w:caps/>
      <w:color w:val="622423"/>
      <w:spacing w:val="5"/>
      <w:u w:color="622423"/>
    </w:rPr>
  </w:style>
  <w:style w:type="paragraph" w:customStyle="1" w:styleId="2a">
    <w:name w:val="Заголовок оглавления2"/>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b">
    <w:name w:val="Сетка таблицы2"/>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uiPriority w:val="99"/>
    <w:locked/>
    <w:rsid w:val="00116ADC"/>
    <w:rPr>
      <w:lang w:val="ru-RU" w:eastAsia="ru-RU"/>
    </w:rPr>
  </w:style>
  <w:style w:type="table" w:customStyle="1" w:styleId="45">
    <w:name w:val="Сетка таблицы4"/>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638C"/>
    <w:rPr>
      <w:sz w:val="20"/>
      <w:szCs w:val="20"/>
    </w:rPr>
  </w:style>
  <w:style w:type="paragraph" w:styleId="NoSpacing">
    <w:name w:val="No Spacing"/>
    <w:basedOn w:val="Normal"/>
    <w:link w:val="NoSpacingChar2"/>
    <w:uiPriority w:val="99"/>
    <w:qFormat/>
    <w:rsid w:val="0019638C"/>
    <w:pPr>
      <w:jc w:val="both"/>
    </w:pPr>
    <w:rPr>
      <w:rFonts w:ascii="Cambria" w:hAnsi="Cambria"/>
      <w:szCs w:val="20"/>
      <w:lang w:val="en-US"/>
    </w:rPr>
  </w:style>
  <w:style w:type="character" w:customStyle="1" w:styleId="NoSpacingChar2">
    <w:name w:val="No Spacing Char2"/>
    <w:link w:val="NoSpacing"/>
    <w:uiPriority w:val="99"/>
    <w:locked/>
    <w:rsid w:val="0019638C"/>
    <w:rPr>
      <w:rFonts w:ascii="Cambria" w:hAnsi="Cambria"/>
      <w:sz w:val="24"/>
      <w:lang w:val="en-US"/>
    </w:rPr>
  </w:style>
  <w:style w:type="paragraph" w:styleId="Quote">
    <w:name w:val="Quote"/>
    <w:basedOn w:val="Normal"/>
    <w:next w:val="Normal"/>
    <w:link w:val="QuoteChar2"/>
    <w:uiPriority w:val="99"/>
    <w:qFormat/>
    <w:rsid w:val="0019638C"/>
    <w:pPr>
      <w:spacing w:line="360" w:lineRule="auto"/>
      <w:jc w:val="both"/>
    </w:pPr>
    <w:rPr>
      <w:rFonts w:ascii="Cambria" w:hAnsi="Cambria"/>
      <w:i/>
      <w:iCs/>
      <w:sz w:val="20"/>
      <w:szCs w:val="20"/>
    </w:rPr>
  </w:style>
  <w:style w:type="character" w:customStyle="1" w:styleId="QuoteChar2">
    <w:name w:val="Quote Char2"/>
    <w:basedOn w:val="DefaultParagraphFont"/>
    <w:link w:val="Quote"/>
    <w:uiPriority w:val="99"/>
    <w:locked/>
    <w:rsid w:val="0019638C"/>
    <w:rPr>
      <w:rFonts w:ascii="Cambria" w:hAnsi="Cambria" w:cs="Times New Roman"/>
      <w:i/>
    </w:rPr>
  </w:style>
  <w:style w:type="paragraph" w:styleId="IntenseQuote">
    <w:name w:val="Intense Quote"/>
    <w:basedOn w:val="Normal"/>
    <w:next w:val="Normal"/>
    <w:link w:val="IntenseQuoteChar2"/>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2">
    <w:name w:val="Intense Quote Char2"/>
    <w:basedOn w:val="DefaultParagraphFont"/>
    <w:link w:val="IntenseQuote"/>
    <w:uiPriority w:val="99"/>
    <w:locked/>
    <w:rsid w:val="0019638C"/>
    <w:rPr>
      <w:rFonts w:ascii="Cambria" w:hAnsi="Cambria" w:cs="Times New Roman"/>
      <w:caps/>
      <w:color w:val="622423"/>
      <w:spacing w:val="5"/>
    </w:rPr>
  </w:style>
  <w:style w:type="character" w:styleId="SubtleEmphasis">
    <w:name w:val="Subtle Emphasis"/>
    <w:basedOn w:val="DefaultParagraphFont"/>
    <w:uiPriority w:val="99"/>
    <w:qFormat/>
    <w:rsid w:val="0019638C"/>
    <w:rPr>
      <w:rFonts w:cs="Times New Roman"/>
      <w:i/>
    </w:rPr>
  </w:style>
  <w:style w:type="character" w:styleId="IntenseEmphasis">
    <w:name w:val="Intense Emphasis"/>
    <w:basedOn w:val="DefaultParagraphFont"/>
    <w:uiPriority w:val="99"/>
    <w:qFormat/>
    <w:rsid w:val="0019638C"/>
    <w:rPr>
      <w:rFonts w:cs="Times New Roman"/>
      <w:i/>
      <w:caps/>
      <w:spacing w:val="10"/>
      <w:sz w:val="20"/>
    </w:rPr>
  </w:style>
  <w:style w:type="character" w:styleId="SubtleReference">
    <w:name w:val="Subtle Reference"/>
    <w:basedOn w:val="DefaultParagraphFont"/>
    <w:uiPriority w:val="99"/>
    <w:qFormat/>
    <w:rsid w:val="0019638C"/>
    <w:rPr>
      <w:rFonts w:ascii="Calibri" w:hAnsi="Calibri" w:cs="Times New Roman"/>
      <w:i/>
      <w:color w:val="622423"/>
    </w:rPr>
  </w:style>
  <w:style w:type="character" w:styleId="IntenseReference">
    <w:name w:val="Intense Reference"/>
    <w:basedOn w:val="DefaultParagraphFont"/>
    <w:uiPriority w:val="99"/>
    <w:qFormat/>
    <w:rsid w:val="0019638C"/>
    <w:rPr>
      <w:rFonts w:ascii="Calibri" w:hAnsi="Calibri" w:cs="Times New Roman"/>
      <w:b/>
      <w:i/>
      <w:color w:val="622423"/>
    </w:rPr>
  </w:style>
  <w:style w:type="character" w:styleId="BookTitle">
    <w:name w:val="Book Title"/>
    <w:basedOn w:val="DefaultParagraphFont"/>
    <w:uiPriority w:val="99"/>
    <w:qFormat/>
    <w:rsid w:val="0019638C"/>
    <w:rPr>
      <w:rFonts w:cs="Times New Roman"/>
      <w:caps/>
      <w:color w:val="622423"/>
      <w:spacing w:val="5"/>
      <w:u w:color="622423"/>
    </w:rPr>
  </w:style>
  <w:style w:type="paragraph" w:styleId="TOCHeading">
    <w:name w:val="TOC Heading"/>
    <w:basedOn w:val="Heading1"/>
    <w:next w:val="Normal"/>
    <w:uiPriority w:val="9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ListParagraphChar2">
    <w:name w:val="List Paragraph Char2"/>
    <w:link w:val="ListParagraph"/>
    <w:uiPriority w:val="99"/>
    <w:locked/>
    <w:rsid w:val="0019638C"/>
    <w:rPr>
      <w:rFonts w:eastAsia="Times New Roman"/>
      <w:sz w:val="24"/>
    </w:rPr>
  </w:style>
  <w:style w:type="paragraph" w:customStyle="1" w:styleId="1f9">
    <w:name w:val="Знак Знак Знак Знак1"/>
    <w:basedOn w:val="Normal"/>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lang w:val="ru-RU" w:eastAsia="ru-RU"/>
    </w:rPr>
  </w:style>
  <w:style w:type="paragraph" w:customStyle="1" w:styleId="114">
    <w:name w:val="Рецензия11"/>
    <w:hidden/>
    <w:uiPriority w:val="99"/>
    <w:semiHidden/>
    <w:rsid w:val="00172FE8"/>
    <w:rPr>
      <w:sz w:val="20"/>
      <w:szCs w:val="20"/>
    </w:rPr>
  </w:style>
  <w:style w:type="paragraph" w:customStyle="1" w:styleId="213">
    <w:name w:val="Без интервала21"/>
    <w:basedOn w:val="Normal"/>
    <w:uiPriority w:val="99"/>
    <w:rsid w:val="00172FE8"/>
    <w:pPr>
      <w:jc w:val="both"/>
    </w:pPr>
    <w:rPr>
      <w:rFonts w:ascii="Cambria" w:hAnsi="Cambria"/>
      <w:lang w:val="en-US"/>
    </w:rPr>
  </w:style>
  <w:style w:type="paragraph" w:customStyle="1" w:styleId="221">
    <w:name w:val="Цитата 221"/>
    <w:basedOn w:val="Normal"/>
    <w:next w:val="Normal"/>
    <w:uiPriority w:val="99"/>
    <w:rsid w:val="00172FE8"/>
    <w:pPr>
      <w:spacing w:line="360" w:lineRule="auto"/>
      <w:jc w:val="both"/>
    </w:pPr>
    <w:rPr>
      <w:rFonts w:ascii="Cambria" w:hAnsi="Cambria"/>
      <w:i/>
      <w:iCs/>
      <w:sz w:val="20"/>
      <w:szCs w:val="20"/>
    </w:rPr>
  </w:style>
  <w:style w:type="paragraph" w:customStyle="1" w:styleId="214">
    <w:name w:val="Выделенная цитата21"/>
    <w:basedOn w:val="Normal"/>
    <w:next w:val="Normal"/>
    <w:uiPriority w:val="99"/>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5">
    <w:name w:val="Слабое выделение21"/>
    <w:uiPriority w:val="99"/>
    <w:rsid w:val="00172FE8"/>
    <w:rPr>
      <w:i/>
    </w:rPr>
  </w:style>
  <w:style w:type="character" w:customStyle="1" w:styleId="216">
    <w:name w:val="Сильное выделение21"/>
    <w:uiPriority w:val="99"/>
    <w:rsid w:val="00172FE8"/>
    <w:rPr>
      <w:i/>
      <w:caps/>
      <w:spacing w:val="10"/>
      <w:sz w:val="20"/>
    </w:rPr>
  </w:style>
  <w:style w:type="character" w:customStyle="1" w:styleId="217">
    <w:name w:val="Слабая ссылка21"/>
    <w:uiPriority w:val="99"/>
    <w:rsid w:val="00172FE8"/>
    <w:rPr>
      <w:rFonts w:ascii="Calibri" w:hAnsi="Calibri"/>
      <w:i/>
      <w:color w:val="622423"/>
    </w:rPr>
  </w:style>
  <w:style w:type="character" w:customStyle="1" w:styleId="218">
    <w:name w:val="Сильная ссылка21"/>
    <w:uiPriority w:val="99"/>
    <w:rsid w:val="00172FE8"/>
    <w:rPr>
      <w:rFonts w:ascii="Calibri" w:hAnsi="Calibri"/>
      <w:b/>
      <w:i/>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Heading1"/>
    <w:next w:val="Normal"/>
    <w:uiPriority w:val="99"/>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aps/>
      <w:spacing w:val="10"/>
      <w:sz w:val="18"/>
      <w:lang w:val="en-US" w:eastAsia="ru-RU"/>
    </w:rPr>
  </w:style>
  <w:style w:type="character" w:customStyle="1" w:styleId="ConsPlusNormal0">
    <w:name w:val="ConsPlusNormal Знак"/>
    <w:link w:val="ConsPlusNormal"/>
    <w:uiPriority w:val="99"/>
    <w:locked/>
    <w:rsid w:val="002E3E22"/>
    <w:rPr>
      <w:rFonts w:ascii="Arial" w:hAnsi="Arial"/>
      <w:sz w:val="22"/>
    </w:rPr>
  </w:style>
  <w:style w:type="paragraph" w:customStyle="1" w:styleId="af5">
    <w:name w:val="Таблицы (моноширинный)"/>
    <w:basedOn w:val="Normal"/>
    <w:next w:val="Normal"/>
    <w:uiPriority w:val="99"/>
    <w:rsid w:val="00D209AA"/>
    <w:pPr>
      <w:widowControl w:val="0"/>
      <w:autoSpaceDE w:val="0"/>
      <w:autoSpaceDN w:val="0"/>
      <w:adjustRightInd w:val="0"/>
      <w:jc w:val="both"/>
    </w:pPr>
    <w:rPr>
      <w:rFonts w:ascii="Courier New" w:hAnsi="Courier New" w:cs="Courier New"/>
      <w:sz w:val="22"/>
      <w:szCs w:val="22"/>
    </w:rPr>
  </w:style>
  <w:style w:type="numbering" w:customStyle="1" w:styleId="RTFNum2">
    <w:name w:val="RTF_Num 2"/>
    <w:rsid w:val="00775047"/>
    <w:pPr>
      <w:numPr>
        <w:numId w:val="21"/>
      </w:numPr>
    </w:pPr>
  </w:style>
</w:styles>
</file>

<file path=word/webSettings.xml><?xml version="1.0" encoding="utf-8"?>
<w:webSettings xmlns:r="http://schemas.openxmlformats.org/officeDocument/2006/relationships" xmlns:w="http://schemas.openxmlformats.org/wordprocessingml/2006/main">
  <w:divs>
    <w:div w:id="793253477">
      <w:marLeft w:val="0"/>
      <w:marRight w:val="0"/>
      <w:marTop w:val="0"/>
      <w:marBottom w:val="0"/>
      <w:divBdr>
        <w:top w:val="none" w:sz="0" w:space="0" w:color="auto"/>
        <w:left w:val="none" w:sz="0" w:space="0" w:color="auto"/>
        <w:bottom w:val="none" w:sz="0" w:space="0" w:color="auto"/>
        <w:right w:val="none" w:sz="0" w:space="0" w:color="auto"/>
      </w:divBdr>
    </w:div>
    <w:div w:id="793253478">
      <w:marLeft w:val="0"/>
      <w:marRight w:val="0"/>
      <w:marTop w:val="0"/>
      <w:marBottom w:val="0"/>
      <w:divBdr>
        <w:top w:val="none" w:sz="0" w:space="0" w:color="auto"/>
        <w:left w:val="none" w:sz="0" w:space="0" w:color="auto"/>
        <w:bottom w:val="none" w:sz="0" w:space="0" w:color="auto"/>
        <w:right w:val="none" w:sz="0" w:space="0" w:color="auto"/>
      </w:divBdr>
    </w:div>
    <w:div w:id="793253479">
      <w:marLeft w:val="0"/>
      <w:marRight w:val="0"/>
      <w:marTop w:val="0"/>
      <w:marBottom w:val="0"/>
      <w:divBdr>
        <w:top w:val="none" w:sz="0" w:space="0" w:color="auto"/>
        <w:left w:val="none" w:sz="0" w:space="0" w:color="auto"/>
        <w:bottom w:val="none" w:sz="0" w:space="0" w:color="auto"/>
        <w:right w:val="none" w:sz="0" w:space="0" w:color="auto"/>
      </w:divBdr>
    </w:div>
    <w:div w:id="793253480">
      <w:marLeft w:val="0"/>
      <w:marRight w:val="0"/>
      <w:marTop w:val="0"/>
      <w:marBottom w:val="0"/>
      <w:divBdr>
        <w:top w:val="none" w:sz="0" w:space="0" w:color="auto"/>
        <w:left w:val="none" w:sz="0" w:space="0" w:color="auto"/>
        <w:bottom w:val="none" w:sz="0" w:space="0" w:color="auto"/>
        <w:right w:val="none" w:sz="0" w:space="0" w:color="auto"/>
      </w:divBdr>
    </w:div>
    <w:div w:id="793253481">
      <w:marLeft w:val="0"/>
      <w:marRight w:val="0"/>
      <w:marTop w:val="0"/>
      <w:marBottom w:val="0"/>
      <w:divBdr>
        <w:top w:val="none" w:sz="0" w:space="0" w:color="auto"/>
        <w:left w:val="none" w:sz="0" w:space="0" w:color="auto"/>
        <w:bottom w:val="none" w:sz="0" w:space="0" w:color="auto"/>
        <w:right w:val="none" w:sz="0" w:space="0" w:color="auto"/>
      </w:divBdr>
    </w:div>
    <w:div w:id="793253482">
      <w:marLeft w:val="0"/>
      <w:marRight w:val="0"/>
      <w:marTop w:val="0"/>
      <w:marBottom w:val="0"/>
      <w:divBdr>
        <w:top w:val="none" w:sz="0" w:space="0" w:color="auto"/>
        <w:left w:val="none" w:sz="0" w:space="0" w:color="auto"/>
        <w:bottom w:val="none" w:sz="0" w:space="0" w:color="auto"/>
        <w:right w:val="none" w:sz="0" w:space="0" w:color="auto"/>
      </w:divBdr>
    </w:div>
    <w:div w:id="793253483">
      <w:marLeft w:val="0"/>
      <w:marRight w:val="0"/>
      <w:marTop w:val="0"/>
      <w:marBottom w:val="0"/>
      <w:divBdr>
        <w:top w:val="none" w:sz="0" w:space="0" w:color="auto"/>
        <w:left w:val="none" w:sz="0" w:space="0" w:color="auto"/>
        <w:bottom w:val="none" w:sz="0" w:space="0" w:color="auto"/>
        <w:right w:val="none" w:sz="0" w:space="0" w:color="auto"/>
      </w:divBdr>
    </w:div>
    <w:div w:id="793253484">
      <w:marLeft w:val="0"/>
      <w:marRight w:val="0"/>
      <w:marTop w:val="0"/>
      <w:marBottom w:val="0"/>
      <w:divBdr>
        <w:top w:val="none" w:sz="0" w:space="0" w:color="auto"/>
        <w:left w:val="none" w:sz="0" w:space="0" w:color="auto"/>
        <w:bottom w:val="none" w:sz="0" w:space="0" w:color="auto"/>
        <w:right w:val="none" w:sz="0" w:space="0" w:color="auto"/>
      </w:divBdr>
    </w:div>
    <w:div w:id="793253485">
      <w:marLeft w:val="0"/>
      <w:marRight w:val="0"/>
      <w:marTop w:val="0"/>
      <w:marBottom w:val="0"/>
      <w:divBdr>
        <w:top w:val="none" w:sz="0" w:space="0" w:color="auto"/>
        <w:left w:val="none" w:sz="0" w:space="0" w:color="auto"/>
        <w:bottom w:val="none" w:sz="0" w:space="0" w:color="auto"/>
        <w:right w:val="none" w:sz="0" w:space="0" w:color="auto"/>
      </w:divBdr>
    </w:div>
    <w:div w:id="793253486">
      <w:marLeft w:val="0"/>
      <w:marRight w:val="0"/>
      <w:marTop w:val="0"/>
      <w:marBottom w:val="0"/>
      <w:divBdr>
        <w:top w:val="none" w:sz="0" w:space="0" w:color="auto"/>
        <w:left w:val="none" w:sz="0" w:space="0" w:color="auto"/>
        <w:bottom w:val="none" w:sz="0" w:space="0" w:color="auto"/>
        <w:right w:val="none" w:sz="0" w:space="0" w:color="auto"/>
      </w:divBdr>
    </w:div>
    <w:div w:id="793253487">
      <w:marLeft w:val="0"/>
      <w:marRight w:val="0"/>
      <w:marTop w:val="0"/>
      <w:marBottom w:val="0"/>
      <w:divBdr>
        <w:top w:val="none" w:sz="0" w:space="0" w:color="auto"/>
        <w:left w:val="none" w:sz="0" w:space="0" w:color="auto"/>
        <w:bottom w:val="none" w:sz="0" w:space="0" w:color="auto"/>
        <w:right w:val="none" w:sz="0" w:space="0" w:color="auto"/>
      </w:divBdr>
    </w:div>
    <w:div w:id="793253488">
      <w:marLeft w:val="0"/>
      <w:marRight w:val="0"/>
      <w:marTop w:val="0"/>
      <w:marBottom w:val="0"/>
      <w:divBdr>
        <w:top w:val="none" w:sz="0" w:space="0" w:color="auto"/>
        <w:left w:val="none" w:sz="0" w:space="0" w:color="auto"/>
        <w:bottom w:val="none" w:sz="0" w:space="0" w:color="auto"/>
        <w:right w:val="none" w:sz="0" w:space="0" w:color="auto"/>
      </w:divBdr>
    </w:div>
    <w:div w:id="793253489">
      <w:marLeft w:val="0"/>
      <w:marRight w:val="0"/>
      <w:marTop w:val="0"/>
      <w:marBottom w:val="0"/>
      <w:divBdr>
        <w:top w:val="none" w:sz="0" w:space="0" w:color="auto"/>
        <w:left w:val="none" w:sz="0" w:space="0" w:color="auto"/>
        <w:bottom w:val="none" w:sz="0" w:space="0" w:color="auto"/>
        <w:right w:val="none" w:sz="0" w:space="0" w:color="auto"/>
      </w:divBdr>
    </w:div>
    <w:div w:id="793253490">
      <w:marLeft w:val="0"/>
      <w:marRight w:val="0"/>
      <w:marTop w:val="0"/>
      <w:marBottom w:val="0"/>
      <w:divBdr>
        <w:top w:val="none" w:sz="0" w:space="0" w:color="auto"/>
        <w:left w:val="none" w:sz="0" w:space="0" w:color="auto"/>
        <w:bottom w:val="none" w:sz="0" w:space="0" w:color="auto"/>
        <w:right w:val="none" w:sz="0" w:space="0" w:color="auto"/>
      </w:divBdr>
    </w:div>
    <w:div w:id="793253491">
      <w:marLeft w:val="0"/>
      <w:marRight w:val="0"/>
      <w:marTop w:val="0"/>
      <w:marBottom w:val="0"/>
      <w:divBdr>
        <w:top w:val="none" w:sz="0" w:space="0" w:color="auto"/>
        <w:left w:val="none" w:sz="0" w:space="0" w:color="auto"/>
        <w:bottom w:val="none" w:sz="0" w:space="0" w:color="auto"/>
        <w:right w:val="none" w:sz="0" w:space="0" w:color="auto"/>
      </w:divBdr>
    </w:div>
    <w:div w:id="793253492">
      <w:marLeft w:val="0"/>
      <w:marRight w:val="0"/>
      <w:marTop w:val="0"/>
      <w:marBottom w:val="0"/>
      <w:divBdr>
        <w:top w:val="none" w:sz="0" w:space="0" w:color="auto"/>
        <w:left w:val="none" w:sz="0" w:space="0" w:color="auto"/>
        <w:bottom w:val="none" w:sz="0" w:space="0" w:color="auto"/>
        <w:right w:val="none" w:sz="0" w:space="0" w:color="auto"/>
      </w:divBdr>
    </w:div>
    <w:div w:id="793253493">
      <w:marLeft w:val="0"/>
      <w:marRight w:val="0"/>
      <w:marTop w:val="0"/>
      <w:marBottom w:val="0"/>
      <w:divBdr>
        <w:top w:val="none" w:sz="0" w:space="0" w:color="auto"/>
        <w:left w:val="none" w:sz="0" w:space="0" w:color="auto"/>
        <w:bottom w:val="none" w:sz="0" w:space="0" w:color="auto"/>
        <w:right w:val="none" w:sz="0" w:space="0" w:color="auto"/>
      </w:divBdr>
    </w:div>
    <w:div w:id="793253494">
      <w:marLeft w:val="0"/>
      <w:marRight w:val="0"/>
      <w:marTop w:val="0"/>
      <w:marBottom w:val="0"/>
      <w:divBdr>
        <w:top w:val="none" w:sz="0" w:space="0" w:color="auto"/>
        <w:left w:val="none" w:sz="0" w:space="0" w:color="auto"/>
        <w:bottom w:val="none" w:sz="0" w:space="0" w:color="auto"/>
        <w:right w:val="none" w:sz="0" w:space="0" w:color="auto"/>
      </w:divBdr>
    </w:div>
    <w:div w:id="793253495">
      <w:marLeft w:val="0"/>
      <w:marRight w:val="0"/>
      <w:marTop w:val="0"/>
      <w:marBottom w:val="0"/>
      <w:divBdr>
        <w:top w:val="none" w:sz="0" w:space="0" w:color="auto"/>
        <w:left w:val="none" w:sz="0" w:space="0" w:color="auto"/>
        <w:bottom w:val="none" w:sz="0" w:space="0" w:color="auto"/>
        <w:right w:val="none" w:sz="0" w:space="0" w:color="auto"/>
      </w:divBdr>
    </w:div>
    <w:div w:id="793253496">
      <w:marLeft w:val="0"/>
      <w:marRight w:val="0"/>
      <w:marTop w:val="0"/>
      <w:marBottom w:val="0"/>
      <w:divBdr>
        <w:top w:val="none" w:sz="0" w:space="0" w:color="auto"/>
        <w:left w:val="none" w:sz="0" w:space="0" w:color="auto"/>
        <w:bottom w:val="none" w:sz="0" w:space="0" w:color="auto"/>
        <w:right w:val="none" w:sz="0" w:space="0" w:color="auto"/>
      </w:divBdr>
    </w:div>
    <w:div w:id="793253497">
      <w:marLeft w:val="0"/>
      <w:marRight w:val="0"/>
      <w:marTop w:val="0"/>
      <w:marBottom w:val="0"/>
      <w:divBdr>
        <w:top w:val="none" w:sz="0" w:space="0" w:color="auto"/>
        <w:left w:val="none" w:sz="0" w:space="0" w:color="auto"/>
        <w:bottom w:val="none" w:sz="0" w:space="0" w:color="auto"/>
        <w:right w:val="none" w:sz="0" w:space="0" w:color="auto"/>
      </w:divBdr>
    </w:div>
    <w:div w:id="793253498">
      <w:marLeft w:val="0"/>
      <w:marRight w:val="0"/>
      <w:marTop w:val="0"/>
      <w:marBottom w:val="0"/>
      <w:divBdr>
        <w:top w:val="none" w:sz="0" w:space="0" w:color="auto"/>
        <w:left w:val="none" w:sz="0" w:space="0" w:color="auto"/>
        <w:bottom w:val="none" w:sz="0" w:space="0" w:color="auto"/>
        <w:right w:val="none" w:sz="0" w:space="0" w:color="auto"/>
      </w:divBdr>
    </w:div>
    <w:div w:id="79325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412</TotalTime>
  <Pages>22</Pages>
  <Words>8278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Вера</cp:lastModifiedBy>
  <cp:revision>23</cp:revision>
  <cp:lastPrinted>2016-04-20T09:27:00Z</cp:lastPrinted>
  <dcterms:created xsi:type="dcterms:W3CDTF">2015-04-07T06:25:00Z</dcterms:created>
  <dcterms:modified xsi:type="dcterms:W3CDTF">2016-04-20T09:27:00Z</dcterms:modified>
</cp:coreProperties>
</file>