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64" w:rsidRDefault="00613364"/>
    <w:tbl>
      <w:tblPr>
        <w:tblW w:w="0" w:type="auto"/>
        <w:tblLook w:val="01E0"/>
      </w:tblPr>
      <w:tblGrid>
        <w:gridCol w:w="10008"/>
        <w:gridCol w:w="4778"/>
      </w:tblGrid>
      <w:tr w:rsidR="004538AA" w:rsidTr="004538AA">
        <w:tc>
          <w:tcPr>
            <w:tcW w:w="10008" w:type="dxa"/>
          </w:tcPr>
          <w:p w:rsidR="004538AA" w:rsidRDefault="004538AA"/>
        </w:tc>
        <w:tc>
          <w:tcPr>
            <w:tcW w:w="4778" w:type="dxa"/>
            <w:hideMark/>
          </w:tcPr>
          <w:p w:rsidR="00613364" w:rsidRDefault="0061336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13364" w:rsidRDefault="0061336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613364" w:rsidRDefault="0061336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поселения «Город Советская Гавань»</w:t>
            </w:r>
          </w:p>
          <w:p w:rsidR="00613364" w:rsidRDefault="0061336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613364" w:rsidRDefault="0061336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E02E4F">
              <w:rPr>
                <w:sz w:val="28"/>
                <w:szCs w:val="28"/>
              </w:rPr>
              <w:t>03.10.2022</w:t>
            </w:r>
            <w:r>
              <w:rPr>
                <w:sz w:val="28"/>
                <w:szCs w:val="28"/>
              </w:rPr>
              <w:t xml:space="preserve">__ № </w:t>
            </w:r>
            <w:r w:rsidR="00E02E4F">
              <w:rPr>
                <w:sz w:val="28"/>
                <w:szCs w:val="28"/>
              </w:rPr>
              <w:t xml:space="preserve"> 913</w:t>
            </w:r>
            <w:r>
              <w:rPr>
                <w:sz w:val="28"/>
                <w:szCs w:val="28"/>
              </w:rPr>
              <w:t>_______</w:t>
            </w:r>
          </w:p>
          <w:p w:rsidR="00613364" w:rsidRDefault="0061336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4538AA" w:rsidRDefault="004538A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538AA" w:rsidRDefault="004538A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4538AA" w:rsidRDefault="004538AA" w:rsidP="004538AA">
            <w:pPr>
              <w:spacing w:line="240" w:lineRule="exact"/>
              <w:rPr>
                <w:b/>
              </w:rPr>
            </w:pPr>
            <w:r>
              <w:rPr>
                <w:sz w:val="28"/>
                <w:szCs w:val="28"/>
              </w:rPr>
              <w:t xml:space="preserve">«Противодействие коррупции в городе Советская Гавань» </w:t>
            </w:r>
          </w:p>
        </w:tc>
      </w:tr>
    </w:tbl>
    <w:p w:rsidR="004538AA" w:rsidRDefault="004538AA" w:rsidP="004538AA">
      <w:pPr>
        <w:jc w:val="center"/>
        <w:rPr>
          <w:sz w:val="28"/>
          <w:szCs w:val="28"/>
        </w:rPr>
      </w:pPr>
    </w:p>
    <w:p w:rsidR="004538AA" w:rsidRDefault="004538AA" w:rsidP="004538AA">
      <w:pPr>
        <w:jc w:val="center"/>
        <w:rPr>
          <w:sz w:val="28"/>
          <w:szCs w:val="28"/>
        </w:rPr>
      </w:pPr>
    </w:p>
    <w:p w:rsidR="004538AA" w:rsidRDefault="004538AA" w:rsidP="004538A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4538AA" w:rsidRDefault="004538AA" w:rsidP="004538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программы</w:t>
      </w:r>
    </w:p>
    <w:p w:rsidR="004538AA" w:rsidRDefault="004538AA" w:rsidP="004538A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Противодействие коррупции в</w:t>
      </w:r>
      <w:r w:rsidR="00613364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 w:rsidR="00DC46EA">
        <w:rPr>
          <w:rFonts w:ascii="Times New Roman" w:hAnsi="Times New Roman" w:cs="Times New Roman"/>
          <w:bCs/>
          <w:sz w:val="28"/>
          <w:szCs w:val="28"/>
        </w:rPr>
        <w:t xml:space="preserve"> Советская Гавань</w:t>
      </w:r>
      <w:r w:rsidR="00F527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538AA" w:rsidRDefault="004538AA" w:rsidP="004538A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781"/>
        <w:gridCol w:w="1064"/>
        <w:gridCol w:w="1145"/>
        <w:gridCol w:w="217"/>
        <w:gridCol w:w="917"/>
        <w:gridCol w:w="142"/>
        <w:gridCol w:w="850"/>
        <w:gridCol w:w="931"/>
        <w:gridCol w:w="14"/>
        <w:gridCol w:w="1956"/>
        <w:gridCol w:w="13"/>
        <w:gridCol w:w="30"/>
        <w:gridCol w:w="3385"/>
        <w:gridCol w:w="13"/>
      </w:tblGrid>
      <w:tr w:rsidR="004538AA" w:rsidTr="001F5537">
        <w:trPr>
          <w:gridAfter w:val="1"/>
          <w:wAfter w:w="13" w:type="dxa"/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Наименование мероприятия/ Источники расходов на финансирование</w:t>
            </w:r>
          </w:p>
        </w:tc>
        <w:tc>
          <w:tcPr>
            <w:tcW w:w="7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Ответственные исполнители, привлекаемые правоохранительные органы</w:t>
            </w:r>
          </w:p>
        </w:tc>
      </w:tr>
      <w:tr w:rsidR="005C4924" w:rsidTr="00F41F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24" w:rsidRDefault="005C49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24" w:rsidRDefault="005C4924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Pr="001F5537" w:rsidRDefault="001F5537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41FE0">
              <w:t>2025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24" w:rsidRDefault="005C4924"/>
        </w:tc>
      </w:tr>
      <w:tr w:rsidR="005C4924" w:rsidTr="00F41FE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1F5537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1F553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C4924" w:rsidTr="00F41FE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5C4924" w:rsidRDefault="005C4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F41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47580D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24" w:rsidTr="00F41FE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47580D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24" w:rsidTr="00F41FE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47580D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24" w:rsidTr="00F41FE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F41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47580D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24" w:rsidTr="00F41FE0">
        <w:trPr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47580D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AA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Организационное обеспечение предупреждения коррупции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47580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47580D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мониторинга исполнения плановых мероприятий структурными подразделениями администрации города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47580D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Разработка и утверждение Плана противодействия коррупции в администрации города на следующий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2.1., 4.1., 4.2.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Гавань, Комиссия по противодействию коррупции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Анализ поступивших обращений граждан на предмет наличия в них информации о фактах коррупции со стороны муниципальных служащих администрации города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47580D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проверок соблюдения законодательства в сфере размещения муниципального заказа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1, 2.1.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Советско-Гаванская городская прокуратура (по согласованию)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проверок соблюдения законодательства в сфере приватизации муниципального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1, 2.1.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Советско-Гаванская городская прокуратура (по согласованию)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1.7.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Организация обмена информацией о правонарушениях коррупционного характера с правоохранительными органами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Гавань, Советско-Гаванская городская прокуратура (по согласованию), Отдел МВД России по Советско-Гаванскому району (по согласованию), Отдел в рабочем поселке Ванино УФСБ России по Хабаровскому краю (по согласованию).</w:t>
            </w:r>
          </w:p>
        </w:tc>
      </w:tr>
      <w:tr w:rsidR="004538AA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Антикоррупционная пропаганда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Организовать взаимодействие со средствами массовой информации по информационному обеспечению населения района о целях, задачах, мероприятиях Программы, ходе ее реализации и результатах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1, 3.1., 4.1., 4.2.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Гавань, Советско-Гаванская городская прокуратура (по согласованию), Отдел МВД России по Советско-Гаванскому району (по согласованию), Отдел в рабочем поселке Ванино УФСБ России по Хабаровскому краю (по согласованию).</w:t>
            </w:r>
          </w:p>
        </w:tc>
      </w:tr>
      <w:tr w:rsidR="004538AA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Информирование населения о деятельности органов местного самоуправления муниципального образования городское поселение «Город Советская Гавань» Советско-Гаванского муниципального района Хабаровского края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682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Опубликование в печатных средствах массовой информации информационно-аналитических материалов о реализации в городском поселении мероприятий по противодействию коррупции</w:t>
            </w:r>
            <w:r w:rsidR="00451169">
              <w:t>, издание печатной продукции по вопросам повышения уровня правосознания  граждан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682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1, 3.1., 4.1., 4.2.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Гавань, Советско-Гаванская городская прокуратура (по согласованию), Отдел МВД России по Советско-Гаванскому (по согласованию), Отдел в рабочем поселке Ванино УФСБ России по Хабаровскому краю (по согласованию).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Обеспечение постоянного обновления информации по противодействию коррупции на официальном Интернет-сайте администрации города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3.1., 4.1., 4.2.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4538AA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Прием электронных обращений граждан по вопросам противодействия коррупции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Организация работы  «телефона доверия» по вопросам противодействия коррупции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Организация и проведение приема граждан по вопросам противодействия коррупции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5C4924" w:rsidTr="00F41FE0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r>
              <w:t>Организация объективного и полного рассмотрения обращений граждан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4538AA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Правовое регулирование исполнения муниципальных функций и предоставления муниципальных услуг</w:t>
            </w:r>
          </w:p>
        </w:tc>
      </w:tr>
      <w:tr w:rsidR="005C4924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4924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Разработка и внедрение административных регламентов предоставления органами местного самоуправления муниципальных услуг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Структурные подразделения Администрации города Советская Гавань</w:t>
            </w:r>
          </w:p>
        </w:tc>
      </w:tr>
      <w:tr w:rsidR="004538AA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4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Реализация кадровой политики в целях минимизации коррупционных рисков</w:t>
            </w:r>
          </w:p>
        </w:tc>
      </w:tr>
      <w:tr w:rsidR="005C4924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4924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Организация и осуществление контроля за соблюдением муниципальными служащими Администрации города ограничений и запретов, предусмотренных законодательством о муниципальной службе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5C4924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проверок достоверности и полноты соответствующих сведений, предоставляемых гражданами, претендующими на замещение должностей муниципальной службы, муниципальными служащими Администрации города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Гавань, Советско-Гаванская городская прокуратура (по согласованию)</w:t>
            </w:r>
          </w:p>
        </w:tc>
      </w:tr>
      <w:tr w:rsidR="005C4924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Контроль за формированием кадрового резерва для замещения должностей муниципальной службы и обеспечение его эффективного использования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5C4924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6.4.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Разработка планов обучения с включением в них вопросов по профилактике и противодействию коррупции, урегулированию конфликта интересов на муниципальной службе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5C4924" w:rsidTr="001F5537">
        <w:trPr>
          <w:gridAfter w:val="1"/>
          <w:wAfter w:w="13" w:type="dxa"/>
          <w:cantSplit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Обеспечение деятельности комиссии по урегулированию конфликта интересов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4" w:rsidRDefault="006825C5" w:rsidP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24" w:rsidRDefault="005C492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</w:tbl>
    <w:p w:rsidR="004538AA" w:rsidRDefault="004538AA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4538AA" w:rsidRDefault="004538AA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E479B1" w:rsidRDefault="00E479B1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4538AA" w:rsidRDefault="004538AA" w:rsidP="00F41FE0">
      <w:pPr>
        <w:widowControl w:val="0"/>
        <w:tabs>
          <w:tab w:val="left" w:pos="106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48" w:type="dxa"/>
        <w:tblLook w:val="01E0"/>
      </w:tblPr>
      <w:tblGrid>
        <w:gridCol w:w="7196"/>
        <w:gridCol w:w="7852"/>
      </w:tblGrid>
      <w:tr w:rsidR="004538AA" w:rsidTr="004538AA">
        <w:tc>
          <w:tcPr>
            <w:tcW w:w="7196" w:type="dxa"/>
            <w:hideMark/>
          </w:tcPr>
          <w:p w:rsidR="004538AA" w:rsidRDefault="004538AA" w:rsidP="00F41FE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кадровой и муниципальной службе Администрации города Советская Гавань</w:t>
            </w:r>
          </w:p>
        </w:tc>
        <w:tc>
          <w:tcPr>
            <w:tcW w:w="7852" w:type="dxa"/>
          </w:tcPr>
          <w:p w:rsidR="004538AA" w:rsidRDefault="004538AA" w:rsidP="00F41FE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538AA" w:rsidRDefault="004538AA" w:rsidP="00F41FE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Л.К. </w:t>
            </w:r>
            <w:proofErr w:type="spellStart"/>
            <w:r>
              <w:rPr>
                <w:sz w:val="28"/>
                <w:szCs w:val="28"/>
              </w:rPr>
              <w:t>Жулай</w:t>
            </w:r>
            <w:proofErr w:type="spellEnd"/>
          </w:p>
        </w:tc>
      </w:tr>
    </w:tbl>
    <w:p w:rsidR="00AA5175" w:rsidRDefault="00AA5175" w:rsidP="00F41FE0">
      <w:pPr>
        <w:spacing w:line="240" w:lineRule="exact"/>
      </w:pPr>
    </w:p>
    <w:sectPr w:rsidR="00AA5175" w:rsidSect="0045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38AA"/>
    <w:rsid w:val="000E79B8"/>
    <w:rsid w:val="001F5537"/>
    <w:rsid w:val="002D58E6"/>
    <w:rsid w:val="002F5555"/>
    <w:rsid w:val="00320CA5"/>
    <w:rsid w:val="00451169"/>
    <w:rsid w:val="004538AA"/>
    <w:rsid w:val="0047580D"/>
    <w:rsid w:val="005B32D6"/>
    <w:rsid w:val="005C1909"/>
    <w:rsid w:val="005C4924"/>
    <w:rsid w:val="00613364"/>
    <w:rsid w:val="006825C5"/>
    <w:rsid w:val="00736211"/>
    <w:rsid w:val="008E111A"/>
    <w:rsid w:val="00903E98"/>
    <w:rsid w:val="00AA5175"/>
    <w:rsid w:val="00DC46EA"/>
    <w:rsid w:val="00E02E4F"/>
    <w:rsid w:val="00E479B1"/>
    <w:rsid w:val="00F41FE0"/>
    <w:rsid w:val="00F52723"/>
    <w:rsid w:val="00F9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166C-AEEE-4038-A910-0AD95792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12</cp:revision>
  <cp:lastPrinted>2022-09-27T05:30:00Z</cp:lastPrinted>
  <dcterms:created xsi:type="dcterms:W3CDTF">2021-08-30T05:43:00Z</dcterms:created>
  <dcterms:modified xsi:type="dcterms:W3CDTF">2022-10-04T05:14:00Z</dcterms:modified>
</cp:coreProperties>
</file>