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F52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31197" w:rsidRDefault="00431197" w:rsidP="00F527B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431197" w:rsidRDefault="00431197" w:rsidP="00F52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431197" w:rsidRDefault="00431197" w:rsidP="00F527B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431197" w:rsidRDefault="00431197" w:rsidP="00F527B6">
      <w:pPr>
        <w:jc w:val="center"/>
        <w:rPr>
          <w:sz w:val="28"/>
          <w:szCs w:val="28"/>
        </w:rPr>
      </w:pPr>
    </w:p>
    <w:p w:rsidR="00431197" w:rsidRDefault="00431197" w:rsidP="00F527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1197" w:rsidRDefault="00431197" w:rsidP="00F527B6">
      <w:pPr>
        <w:tabs>
          <w:tab w:val="left" w:pos="108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Советская Гавань </w:t>
      </w:r>
    </w:p>
    <w:p w:rsidR="00431197" w:rsidRDefault="00431197" w:rsidP="00F527B6">
      <w:pPr>
        <w:tabs>
          <w:tab w:val="left" w:pos="1080"/>
        </w:tabs>
        <w:spacing w:line="240" w:lineRule="exact"/>
        <w:rPr>
          <w:sz w:val="28"/>
          <w:szCs w:val="28"/>
        </w:rPr>
      </w:pPr>
    </w:p>
    <w:p w:rsidR="00431197" w:rsidRDefault="00431197" w:rsidP="00F527B6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 42</w:t>
      </w:r>
    </w:p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14.06.2018</w:t>
      </w:r>
    </w:p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97314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ликвидации Муниципального казенного предприятия «Наш Город» городского поселения «Город Советская Гавань» Советско-Гаванского муниципального района Хабаровского края</w:t>
      </w:r>
    </w:p>
    <w:p w:rsidR="00431197" w:rsidRDefault="00431197" w:rsidP="00973143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31197" w:rsidRDefault="00431197" w:rsidP="0097314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от 14.11.2002 № 161-ФЗ «О государственных и муниципальных унитарных предприятий», части пятой Положения о создании и регулировании деятельности муниципальных казенных предприятий городского поселения «Город Советская Гавань» Советско-Гаванского муниципального района Хабаровского края, утвержденного Решением Совета депутатов городского поселения «Город Советская Гавань» Советско-Гаванского муниципального района Хабаровского края от 30.05.2017 № 22, Уставом городского поселения «Город Советская Гавань», Совет депутатов</w:t>
      </w:r>
    </w:p>
    <w:p w:rsidR="00431197" w:rsidRDefault="00431197" w:rsidP="0097314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казенное предприятие «Наш Город» городского поселения «Город Советская Гавань» Советско-Гаванского муниципального района Хабаровского края (далее – МКП «Наш Город»).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ликвидационной комиссии МКП «Наш Город».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ликвидационной комиссии МКП «Наш Город».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ликвидации МКП «Наш Город».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уполномоченным лицом для подписания документов, связанных с ликвидацией МКП «Наш Город» Чайку Дмитрия Эдуардовича –  заместителя Главы Администрации по вопросам городского хозяйства.</w:t>
      </w:r>
    </w:p>
    <w:p w:rsidR="00431197" w:rsidRDefault="00431197" w:rsidP="009731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по бюджету, финансовому контролю, налоговой и экономической политике (Н.В. Репина).</w:t>
      </w:r>
    </w:p>
    <w:p w:rsidR="00431197" w:rsidRDefault="00431197" w:rsidP="00F527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31197" w:rsidRDefault="00431197" w:rsidP="00973143">
      <w:pPr>
        <w:jc w:val="both"/>
        <w:rPr>
          <w:sz w:val="28"/>
          <w:szCs w:val="28"/>
        </w:rPr>
      </w:pPr>
    </w:p>
    <w:p w:rsidR="00431197" w:rsidRDefault="00431197" w:rsidP="009731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431197" w:rsidRDefault="00431197" w:rsidP="009731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«Город Советская Гавань»                                                            П.Ю.Боровский</w:t>
      </w:r>
    </w:p>
    <w:p w:rsidR="00431197" w:rsidRDefault="00431197" w:rsidP="00973143">
      <w:pPr>
        <w:spacing w:line="240" w:lineRule="exact"/>
        <w:rPr>
          <w:sz w:val="28"/>
          <w:szCs w:val="28"/>
        </w:rPr>
      </w:pPr>
    </w:p>
    <w:p w:rsidR="00431197" w:rsidRDefault="00431197" w:rsidP="002F01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 Несмиянова</w:t>
      </w:r>
    </w:p>
    <w:p w:rsidR="00431197" w:rsidRDefault="00431197" w:rsidP="002F0178">
      <w:pPr>
        <w:spacing w:line="240" w:lineRule="exact"/>
        <w:rPr>
          <w:sz w:val="28"/>
          <w:szCs w:val="28"/>
        </w:rPr>
      </w:pPr>
    </w:p>
    <w:p w:rsidR="00431197" w:rsidRDefault="00431197" w:rsidP="00520A38">
      <w:pPr>
        <w:pStyle w:val="ConsPlusNormal"/>
        <w:spacing w:line="240" w:lineRule="exac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городского поселения «Город Советская Гавань» Советско-Гаванского муниципального района Хабаровского края </w:t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14.06.2018  № _42_</w:t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52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1197" w:rsidRDefault="00431197" w:rsidP="00520A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1197" w:rsidRDefault="00431197" w:rsidP="00520A3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31197" w:rsidRDefault="00431197" w:rsidP="00520A3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ликвидационной комиссии Муниципального казенного предприятия «Наш Город» городского поселения «Город Советская Гавань» Советско-Гаванского муниципального района Хабаровского края</w:t>
      </w:r>
    </w:p>
    <w:p w:rsidR="00431197" w:rsidRDefault="00431197" w:rsidP="00520A3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31197" w:rsidRDefault="00431197" w:rsidP="00520A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1197" w:rsidRDefault="00431197" w:rsidP="00520A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31197" w:rsidRDefault="00431197" w:rsidP="00520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28"/>
        </w:rPr>
        <w:t xml:space="preserve">1.1. </w:t>
      </w:r>
      <w:r w:rsidRPr="003B4C4A">
        <w:rPr>
          <w:sz w:val="28"/>
          <w:szCs w:val="19"/>
        </w:rPr>
        <w:t>Настоящее Положение определяет порядок формирования, статус, состав, функ</w:t>
      </w:r>
      <w:r w:rsidRPr="003B4C4A">
        <w:rPr>
          <w:sz w:val="28"/>
          <w:szCs w:val="19"/>
        </w:rPr>
        <w:softHyphen/>
        <w:t>ции и полномочия Ликвидационной комиссии, порядок созыва и проведения засе</w:t>
      </w:r>
      <w:r w:rsidRPr="003B4C4A">
        <w:rPr>
          <w:sz w:val="28"/>
          <w:szCs w:val="19"/>
        </w:rPr>
        <w:softHyphen/>
        <w:t>даний Ликвидационной комиссии, порядок принятия и оформления решений Лик</w:t>
      </w:r>
      <w:r w:rsidRPr="003B4C4A">
        <w:rPr>
          <w:sz w:val="28"/>
          <w:szCs w:val="19"/>
        </w:rPr>
        <w:softHyphen/>
        <w:t>видационной комиссии.</w:t>
      </w:r>
    </w:p>
    <w:p w:rsidR="00431197" w:rsidRPr="003B4C4A" w:rsidRDefault="00431197" w:rsidP="00520A38">
      <w:pPr>
        <w:ind w:firstLine="709"/>
        <w:jc w:val="both"/>
        <w:rPr>
          <w:sz w:val="28"/>
        </w:rPr>
      </w:pPr>
    </w:p>
    <w:p w:rsidR="00431197" w:rsidRDefault="00431197" w:rsidP="00520A38">
      <w:pPr>
        <w:ind w:firstLine="709"/>
        <w:jc w:val="center"/>
        <w:rPr>
          <w:bCs/>
          <w:sz w:val="28"/>
          <w:szCs w:val="19"/>
        </w:rPr>
      </w:pPr>
      <w:r w:rsidRPr="003B4C4A">
        <w:rPr>
          <w:bCs/>
          <w:sz w:val="28"/>
          <w:szCs w:val="19"/>
        </w:rPr>
        <w:t>2. Формирование Ликвидационной комиссии</w:t>
      </w:r>
    </w:p>
    <w:p w:rsidR="00431197" w:rsidRPr="003B4C4A" w:rsidRDefault="00431197" w:rsidP="00520A38">
      <w:pPr>
        <w:ind w:firstLine="709"/>
        <w:jc w:val="both"/>
        <w:rPr>
          <w:sz w:val="28"/>
        </w:rPr>
      </w:pPr>
    </w:p>
    <w:p w:rsidR="00431197" w:rsidRDefault="00431197" w:rsidP="00520A38">
      <w:pPr>
        <w:tabs>
          <w:tab w:val="left" w:pos="42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2.1. </w:t>
      </w:r>
      <w:r w:rsidRPr="003B4C4A">
        <w:rPr>
          <w:sz w:val="28"/>
          <w:szCs w:val="19"/>
        </w:rPr>
        <w:t xml:space="preserve">Состав Ликвидационной комиссии назначается решением Совета депутатов </w:t>
      </w:r>
      <w:r>
        <w:rPr>
          <w:sz w:val="28"/>
          <w:szCs w:val="19"/>
        </w:rPr>
        <w:t>городского поселения «Город Советская Гавань» Советско-Гаванского муниципального района Хабаровского края.</w:t>
      </w:r>
    </w:p>
    <w:p w:rsidR="00431197" w:rsidRDefault="00431197" w:rsidP="00520A38">
      <w:pPr>
        <w:tabs>
          <w:tab w:val="left" w:pos="438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2.2. </w:t>
      </w:r>
      <w:r w:rsidRPr="003B4C4A">
        <w:rPr>
          <w:sz w:val="28"/>
          <w:szCs w:val="19"/>
        </w:rPr>
        <w:t>Целью создания Ликвидационной комиссии является осуществление меропри</w:t>
      </w:r>
      <w:r w:rsidRPr="003B4C4A">
        <w:rPr>
          <w:sz w:val="28"/>
          <w:szCs w:val="19"/>
        </w:rPr>
        <w:softHyphen/>
        <w:t xml:space="preserve">ятий, связанных с ликвидацией </w:t>
      </w:r>
      <w:r>
        <w:rPr>
          <w:bCs/>
          <w:sz w:val="28"/>
          <w:szCs w:val="28"/>
        </w:rPr>
        <w:t>Муниципального казенного предприятия «Наш Город» городского поселения «Город Советская Гавань» Советско-Гаванского муниципального района Хабаровского края</w:t>
      </w:r>
      <w:r w:rsidRPr="003B4C4A">
        <w:rPr>
          <w:sz w:val="28"/>
          <w:szCs w:val="19"/>
        </w:rPr>
        <w:t xml:space="preserve"> (далее </w:t>
      </w:r>
      <w:r>
        <w:rPr>
          <w:sz w:val="28"/>
          <w:szCs w:val="19"/>
        </w:rPr>
        <w:t>–</w:t>
      </w:r>
      <w:r w:rsidRPr="003B4C4A">
        <w:rPr>
          <w:sz w:val="28"/>
          <w:szCs w:val="19"/>
        </w:rPr>
        <w:t xml:space="preserve">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>).</w:t>
      </w:r>
    </w:p>
    <w:p w:rsidR="00431197" w:rsidRDefault="00431197" w:rsidP="00520A38">
      <w:pPr>
        <w:tabs>
          <w:tab w:val="left" w:pos="419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>2.3. С</w:t>
      </w:r>
      <w:r w:rsidRPr="003B4C4A">
        <w:rPr>
          <w:sz w:val="28"/>
          <w:szCs w:val="19"/>
        </w:rPr>
        <w:t xml:space="preserve"> момента назначения ликвидационной комиссии к ней переходят полномочия по управлению делами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>. Ликвидационная комиссия обязана действовать добросовестно и разумн</w:t>
      </w:r>
      <w:r>
        <w:rPr>
          <w:sz w:val="28"/>
          <w:szCs w:val="19"/>
        </w:rPr>
        <w:t>о в интересах ликвидируемого МКП «Наш Город»</w:t>
      </w:r>
      <w:r w:rsidRPr="003B4C4A">
        <w:rPr>
          <w:sz w:val="28"/>
          <w:szCs w:val="19"/>
        </w:rPr>
        <w:t>, а также ее кредиторов.</w:t>
      </w:r>
    </w:p>
    <w:p w:rsidR="00431197" w:rsidRDefault="00431197" w:rsidP="00520A38">
      <w:pPr>
        <w:tabs>
          <w:tab w:val="left" w:pos="41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2.4. </w:t>
      </w:r>
      <w:r w:rsidRPr="003B4C4A">
        <w:rPr>
          <w:sz w:val="28"/>
          <w:szCs w:val="19"/>
        </w:rPr>
        <w:t xml:space="preserve">Задачей Ликвидационной комиссии является завершение деятельности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>.</w:t>
      </w:r>
    </w:p>
    <w:p w:rsidR="00431197" w:rsidRDefault="00431197" w:rsidP="00520A38">
      <w:pPr>
        <w:tabs>
          <w:tab w:val="left" w:pos="41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2.5. </w:t>
      </w:r>
      <w:r w:rsidRPr="003B4C4A">
        <w:rPr>
          <w:sz w:val="28"/>
          <w:szCs w:val="19"/>
        </w:rPr>
        <w:t xml:space="preserve">Ликвидационная </w:t>
      </w:r>
      <w:r>
        <w:rPr>
          <w:sz w:val="28"/>
          <w:szCs w:val="19"/>
        </w:rPr>
        <w:t xml:space="preserve">комиссия от имени ликвидируемого МКП «Наш Город» </w:t>
      </w:r>
      <w:r w:rsidRPr="003B4C4A">
        <w:rPr>
          <w:sz w:val="28"/>
          <w:szCs w:val="19"/>
        </w:rPr>
        <w:t>высту</w:t>
      </w:r>
      <w:r w:rsidRPr="003B4C4A">
        <w:rPr>
          <w:sz w:val="28"/>
          <w:szCs w:val="19"/>
        </w:rPr>
        <w:softHyphen/>
        <w:t>пает в суде.</w:t>
      </w:r>
    </w:p>
    <w:p w:rsidR="00431197" w:rsidRDefault="00431197" w:rsidP="00520A38">
      <w:pPr>
        <w:tabs>
          <w:tab w:val="left" w:pos="41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2.6. </w:t>
      </w:r>
      <w:r w:rsidRPr="003B4C4A">
        <w:rPr>
          <w:sz w:val="28"/>
          <w:szCs w:val="19"/>
        </w:rPr>
        <w:t>В своей деятельности Ликвидационная комиссия руков</w:t>
      </w:r>
      <w:r>
        <w:rPr>
          <w:sz w:val="28"/>
          <w:szCs w:val="19"/>
        </w:rPr>
        <w:t>одствуется законода</w:t>
      </w:r>
      <w:r>
        <w:rPr>
          <w:sz w:val="28"/>
          <w:szCs w:val="19"/>
        </w:rPr>
        <w:softHyphen/>
        <w:t>тельством Российской Федерации</w:t>
      </w:r>
      <w:r w:rsidRPr="003B4C4A">
        <w:rPr>
          <w:sz w:val="28"/>
          <w:szCs w:val="19"/>
        </w:rPr>
        <w:t>, настоящим Положением и другими правовыми актами.</w:t>
      </w:r>
    </w:p>
    <w:p w:rsidR="00431197" w:rsidRPr="003B4C4A" w:rsidRDefault="00431197" w:rsidP="00520A38">
      <w:pPr>
        <w:tabs>
          <w:tab w:val="left" w:pos="414"/>
        </w:tabs>
        <w:ind w:firstLine="709"/>
        <w:jc w:val="both"/>
        <w:rPr>
          <w:sz w:val="28"/>
          <w:szCs w:val="19"/>
        </w:rPr>
      </w:pPr>
    </w:p>
    <w:p w:rsidR="00431197" w:rsidRDefault="00431197" w:rsidP="00520A38">
      <w:pPr>
        <w:ind w:firstLine="709"/>
        <w:jc w:val="center"/>
        <w:rPr>
          <w:sz w:val="28"/>
        </w:rPr>
      </w:pPr>
      <w:r w:rsidRPr="003B4C4A">
        <w:rPr>
          <w:bCs/>
          <w:sz w:val="28"/>
          <w:szCs w:val="19"/>
        </w:rPr>
        <w:t>3. Компетенция Ликвидационной комиссии.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</w:rPr>
        <w:t xml:space="preserve">3.1. </w:t>
      </w:r>
      <w:r w:rsidRPr="003B4C4A">
        <w:rPr>
          <w:sz w:val="28"/>
          <w:szCs w:val="19"/>
        </w:rPr>
        <w:t xml:space="preserve">Ликвидационная комиссия </w:t>
      </w:r>
      <w:r w:rsidRPr="00BB6F23">
        <w:rPr>
          <w:sz w:val="28"/>
          <w:szCs w:val="19"/>
        </w:rPr>
        <w:t>опубликовывает в журнале «Вестник государствен</w:t>
      </w:r>
      <w:r w:rsidRPr="00BB6F23">
        <w:rPr>
          <w:sz w:val="28"/>
          <w:szCs w:val="19"/>
        </w:rPr>
        <w:softHyphen/>
        <w:t>ной регистрации», в котором пуб</w:t>
      </w:r>
      <w:r w:rsidRPr="003B4C4A">
        <w:rPr>
          <w:sz w:val="28"/>
          <w:szCs w:val="19"/>
        </w:rPr>
        <w:t xml:space="preserve">ликуются данные о </w:t>
      </w:r>
      <w:r>
        <w:rPr>
          <w:sz w:val="28"/>
          <w:szCs w:val="19"/>
        </w:rPr>
        <w:t>р</w:t>
      </w:r>
      <w:r w:rsidRPr="003B4C4A">
        <w:rPr>
          <w:sz w:val="28"/>
          <w:szCs w:val="19"/>
        </w:rPr>
        <w:t xml:space="preserve">егистрации юридических лиц, сообщение о ликвидации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>, порядке и сроках для предъявле</w:t>
      </w:r>
      <w:r w:rsidRPr="003B4C4A">
        <w:rPr>
          <w:sz w:val="28"/>
          <w:szCs w:val="19"/>
        </w:rPr>
        <w:softHyphen/>
        <w:t xml:space="preserve">ния требований кредиторами. Срок для предъявления требований кредиторами не может быть менее двух месяцев с даты опубликования сообщения о ликвидации </w:t>
      </w:r>
      <w:r>
        <w:rPr>
          <w:sz w:val="28"/>
          <w:szCs w:val="19"/>
        </w:rPr>
        <w:t>МКП «Наш Город».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3.2. </w:t>
      </w:r>
      <w:r w:rsidRPr="003B4C4A">
        <w:rPr>
          <w:sz w:val="28"/>
          <w:szCs w:val="19"/>
        </w:rPr>
        <w:t>Ликвидационная комиссия принимает меры к выявлению кредиторов и полу</w:t>
      </w:r>
      <w:r w:rsidRPr="003B4C4A">
        <w:rPr>
          <w:sz w:val="28"/>
          <w:szCs w:val="19"/>
        </w:rPr>
        <w:softHyphen/>
        <w:t>чению дебиторской задолженности, а также в письменной форме уведомляет кре</w:t>
      </w:r>
      <w:r w:rsidRPr="003B4C4A">
        <w:rPr>
          <w:sz w:val="28"/>
          <w:szCs w:val="19"/>
        </w:rPr>
        <w:softHyphen/>
        <w:t xml:space="preserve">диторов о ликвидации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>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3.3. </w:t>
      </w:r>
      <w:r w:rsidRPr="003B4C4A">
        <w:rPr>
          <w:sz w:val="28"/>
          <w:szCs w:val="19"/>
        </w:rPr>
        <w:t>По окончании срока для предъявления требований кредиторами Ликвидацион</w:t>
      </w:r>
      <w:r w:rsidRPr="003B4C4A">
        <w:rPr>
          <w:sz w:val="28"/>
          <w:szCs w:val="19"/>
        </w:rPr>
        <w:softHyphen/>
        <w:t>ная комиссия составляет промежуточный ликвидационный баланс, который содер</w:t>
      </w:r>
      <w:r w:rsidRPr="003B4C4A">
        <w:rPr>
          <w:sz w:val="28"/>
          <w:szCs w:val="19"/>
        </w:rPr>
        <w:softHyphen/>
        <w:t>жит сведения о</w:t>
      </w:r>
      <w:r>
        <w:rPr>
          <w:sz w:val="28"/>
          <w:szCs w:val="19"/>
        </w:rPr>
        <w:t xml:space="preserve"> составе имущества ликвидируемого МКП «Наш Город»</w:t>
      </w:r>
      <w:r w:rsidRPr="003B4C4A">
        <w:rPr>
          <w:sz w:val="28"/>
          <w:szCs w:val="19"/>
        </w:rPr>
        <w:t>, перечне тре</w:t>
      </w:r>
      <w:r w:rsidRPr="003B4C4A">
        <w:rPr>
          <w:sz w:val="28"/>
          <w:szCs w:val="19"/>
        </w:rPr>
        <w:softHyphen/>
        <w:t>бований, предъявленных кредиторами, результатах их рассмотрения, а также о пе</w:t>
      </w:r>
      <w:r w:rsidRPr="003B4C4A">
        <w:rPr>
          <w:sz w:val="28"/>
          <w:szCs w:val="19"/>
        </w:rPr>
        <w:softHyphen/>
        <w:t>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3B4C4A">
        <w:rPr>
          <w:sz w:val="28"/>
          <w:szCs w:val="19"/>
        </w:rPr>
        <w:softHyphen/>
        <w:t>ей.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3.4. </w:t>
      </w:r>
      <w:r w:rsidRPr="003B4C4A">
        <w:rPr>
          <w:sz w:val="28"/>
          <w:szCs w:val="19"/>
        </w:rPr>
        <w:t>Промежуточный ликвидационный баланс утверждается Ликвидационной ко</w:t>
      </w:r>
      <w:r w:rsidRPr="003B4C4A">
        <w:rPr>
          <w:sz w:val="28"/>
          <w:szCs w:val="19"/>
        </w:rPr>
        <w:softHyphen/>
        <w:t>миссией.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3.5. </w:t>
      </w:r>
      <w:r w:rsidRPr="003B4C4A">
        <w:rPr>
          <w:sz w:val="28"/>
          <w:szCs w:val="19"/>
        </w:rPr>
        <w:t>В</w:t>
      </w:r>
      <w:r>
        <w:rPr>
          <w:sz w:val="28"/>
          <w:szCs w:val="19"/>
        </w:rPr>
        <w:t xml:space="preserve">ыплаты кредиторам ликвидируемого МКП «Наш Город» </w:t>
      </w:r>
      <w:r w:rsidRPr="003B4C4A">
        <w:rPr>
          <w:sz w:val="28"/>
          <w:szCs w:val="19"/>
        </w:rPr>
        <w:t>денежных сумм произ</w:t>
      </w:r>
      <w:r w:rsidRPr="003B4C4A">
        <w:rPr>
          <w:sz w:val="28"/>
          <w:szCs w:val="19"/>
        </w:rPr>
        <w:softHyphen/>
        <w:t>водятся Ликвидационной комиссией, в соответствии с промежуточным ликвидаци</w:t>
      </w:r>
      <w:r w:rsidRPr="003B4C4A">
        <w:rPr>
          <w:sz w:val="28"/>
          <w:szCs w:val="19"/>
        </w:rPr>
        <w:softHyphen/>
        <w:t>онным балансом начиная со дня его утверждения в следующей очередности: в первую очередь удовлетворяются требования граждан</w:t>
      </w:r>
      <w:r>
        <w:rPr>
          <w:sz w:val="28"/>
          <w:szCs w:val="19"/>
        </w:rPr>
        <w:t>, перед которыми ликвиди</w:t>
      </w:r>
      <w:r>
        <w:rPr>
          <w:sz w:val="28"/>
          <w:szCs w:val="19"/>
        </w:rPr>
        <w:softHyphen/>
        <w:t xml:space="preserve">руемое МКП «Наш Город» </w:t>
      </w:r>
      <w:r w:rsidRPr="003B4C4A">
        <w:rPr>
          <w:sz w:val="28"/>
          <w:szCs w:val="19"/>
        </w:rPr>
        <w:t>несет ответственность за причинение вреда жизни или здоровью, путем капитализации соответствующих повременных платежей, о ком</w:t>
      </w:r>
      <w:r w:rsidRPr="003B4C4A">
        <w:rPr>
          <w:sz w:val="28"/>
          <w:szCs w:val="19"/>
        </w:rPr>
        <w:softHyphen/>
        <w:t>пенсации сверх возмещения вреда, причиненного вследствие разрушения, повре</w:t>
      </w:r>
      <w:r w:rsidRPr="003B4C4A">
        <w:rPr>
          <w:sz w:val="28"/>
          <w:szCs w:val="19"/>
        </w:rPr>
        <w:softHyphen/>
        <w:t>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 во вторую очередь производятся расчеты по выплате выходных пособий и оплате труда лиц, работающих или рабо</w:t>
      </w:r>
      <w:r w:rsidRPr="003B4C4A">
        <w:rPr>
          <w:sz w:val="28"/>
          <w:szCs w:val="19"/>
        </w:rPr>
        <w:softHyphen/>
        <w:t>тавших по трудовому договору, и по выплате вознаграждений авторам результатов - интеллектуальной деятельности; в третью очередь производятся расчеты по обязательным платежам в бюджет и во внебюджетные фонды; в четвертую очередь про</w:t>
      </w:r>
      <w:r w:rsidRPr="003B4C4A">
        <w:rPr>
          <w:sz w:val="28"/>
          <w:szCs w:val="19"/>
        </w:rPr>
        <w:softHyphen/>
        <w:t>изводятся расчеты с другими кредиторами. Требования кредиторов о возмещении</w:t>
      </w:r>
      <w:r>
        <w:rPr>
          <w:sz w:val="28"/>
          <w:szCs w:val="19"/>
        </w:rPr>
        <w:t xml:space="preserve"> </w:t>
      </w:r>
      <w:r w:rsidRPr="003B4C4A">
        <w:rPr>
          <w:sz w:val="28"/>
          <w:szCs w:val="19"/>
        </w:rPr>
        <w:t>убытков в виде упущенной выгоды, о взыскании неустойки (штрафа, пени), в том числе за неисполнение или ненадлежащее исполнение обязанности по уплате обя</w:t>
      </w:r>
      <w:r w:rsidRPr="003B4C4A">
        <w:rPr>
          <w:sz w:val="28"/>
          <w:szCs w:val="19"/>
        </w:rPr>
        <w:softHyphen/>
        <w:t>зательных платежей, удовлетворяются после удовлетворения требований кредито</w:t>
      </w:r>
      <w:r w:rsidRPr="003B4C4A">
        <w:rPr>
          <w:sz w:val="28"/>
          <w:szCs w:val="19"/>
        </w:rPr>
        <w:softHyphen/>
        <w:t>ров первой, второй, третьей и четвертой очереди.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3.6. </w:t>
      </w:r>
      <w:r w:rsidRPr="003B4C4A">
        <w:rPr>
          <w:sz w:val="28"/>
          <w:szCs w:val="19"/>
        </w:rPr>
        <w:t>Требования кредиторов каждой очереди удовлетворяются после полного удо</w:t>
      </w:r>
      <w:r w:rsidRPr="003B4C4A">
        <w:rPr>
          <w:sz w:val="28"/>
          <w:szCs w:val="19"/>
        </w:rPr>
        <w:softHyphen/>
        <w:t>влетворения требований кредиторов предыдущей очереди, за исключением требо</w:t>
      </w:r>
      <w:r w:rsidRPr="003B4C4A">
        <w:rPr>
          <w:sz w:val="28"/>
          <w:szCs w:val="19"/>
        </w:rPr>
        <w:softHyphen/>
        <w:t xml:space="preserve">ваний кредиторов по обязательствам, обеспеченным залогом имущества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 xml:space="preserve">. Требования кредиторов по обязательствам, обеспеченным </w:t>
      </w:r>
      <w:r>
        <w:rPr>
          <w:sz w:val="28"/>
          <w:szCs w:val="19"/>
        </w:rPr>
        <w:t>залогом иму</w:t>
      </w:r>
      <w:r>
        <w:rPr>
          <w:sz w:val="28"/>
          <w:szCs w:val="19"/>
        </w:rPr>
        <w:softHyphen/>
        <w:t>щества ликвидируемого МКП «Наш Город»</w:t>
      </w:r>
      <w:r w:rsidRPr="003B4C4A">
        <w:rPr>
          <w:sz w:val="28"/>
          <w:szCs w:val="19"/>
        </w:rPr>
        <w:t>, удовлетворяются за счет средств, полу</w:t>
      </w:r>
      <w:r w:rsidRPr="003B4C4A">
        <w:rPr>
          <w:sz w:val="28"/>
          <w:szCs w:val="19"/>
        </w:rPr>
        <w:softHyphen/>
        <w:t>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требования по которым возникли до заключения соответствующего договора зало</w:t>
      </w:r>
      <w:r w:rsidRPr="003B4C4A">
        <w:rPr>
          <w:sz w:val="28"/>
          <w:szCs w:val="19"/>
        </w:rPr>
        <w:softHyphen/>
        <w:t xml:space="preserve">га. Не удовлетворенные за счет средств, полученных от продажи предмета залога, требования кредиторов по обязательствам, обеспеченным </w:t>
      </w:r>
      <w:r>
        <w:rPr>
          <w:sz w:val="28"/>
          <w:szCs w:val="19"/>
        </w:rPr>
        <w:t>залогом имущества лик</w:t>
      </w:r>
      <w:r>
        <w:rPr>
          <w:sz w:val="28"/>
          <w:szCs w:val="19"/>
        </w:rPr>
        <w:softHyphen/>
        <w:t>видируемого МКП «Наш Город»</w:t>
      </w:r>
      <w:r w:rsidRPr="003B4C4A">
        <w:rPr>
          <w:sz w:val="28"/>
          <w:szCs w:val="19"/>
        </w:rPr>
        <w:t>, удовлетворяются в составе требований кредиторов четвертой очереди.</w:t>
      </w:r>
      <w:r w:rsidRPr="003B4C4A">
        <w:rPr>
          <w:sz w:val="28"/>
          <w:szCs w:val="19"/>
        </w:rPr>
        <w:tab/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3.7. </w:t>
      </w:r>
      <w:r w:rsidRPr="003B4C4A">
        <w:rPr>
          <w:sz w:val="28"/>
          <w:szCs w:val="19"/>
        </w:rPr>
        <w:t>При недостат</w:t>
      </w:r>
      <w:r>
        <w:rPr>
          <w:sz w:val="28"/>
          <w:szCs w:val="19"/>
        </w:rPr>
        <w:t xml:space="preserve">очности имущества ликвидируемого МКП «Наш Город» </w:t>
      </w:r>
      <w:r w:rsidRPr="003B4C4A">
        <w:rPr>
          <w:sz w:val="28"/>
          <w:szCs w:val="19"/>
        </w:rPr>
        <w:t>оно распре</w:t>
      </w:r>
      <w:r w:rsidRPr="003B4C4A">
        <w:rPr>
          <w:sz w:val="28"/>
          <w:szCs w:val="19"/>
        </w:rPr>
        <w:softHyphen/>
        <w:t>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3.8. </w:t>
      </w:r>
      <w:r w:rsidRPr="003B4C4A">
        <w:rPr>
          <w:sz w:val="28"/>
          <w:szCs w:val="19"/>
        </w:rPr>
        <w:t>В случае отказа Ликвидационной комиссии в удовлетворении требований кре</w:t>
      </w:r>
      <w:r w:rsidRPr="003B4C4A">
        <w:rPr>
          <w:sz w:val="28"/>
          <w:szCs w:val="19"/>
        </w:rPr>
        <w:softHyphen/>
        <w:t>дитора либо уклонения от их рассмотрения кредитор вправе до утверждение лик</w:t>
      </w:r>
      <w:r w:rsidRPr="003B4C4A">
        <w:rPr>
          <w:sz w:val="28"/>
          <w:szCs w:val="19"/>
        </w:rPr>
        <w:softHyphen/>
        <w:t xml:space="preserve">видационного баланса </w:t>
      </w:r>
      <w:r>
        <w:rPr>
          <w:sz w:val="28"/>
          <w:szCs w:val="19"/>
        </w:rPr>
        <w:t xml:space="preserve">МКП «Наш Город» </w:t>
      </w:r>
      <w:r w:rsidRPr="003B4C4A">
        <w:rPr>
          <w:sz w:val="28"/>
          <w:szCs w:val="19"/>
        </w:rPr>
        <w:t>обратиться в суд с иском к Ликвидационной комиссии. По решению суда требования кредитора могут быть удовлетворены за счет оста</w:t>
      </w:r>
      <w:r>
        <w:rPr>
          <w:sz w:val="28"/>
          <w:szCs w:val="19"/>
        </w:rPr>
        <w:t>вшегося имущества ликвидируемого МКП «Наш Город».</w:t>
      </w:r>
    </w:p>
    <w:p w:rsidR="00431197" w:rsidRPr="003B4C4A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3.9. </w:t>
      </w:r>
      <w:r w:rsidRPr="003B4C4A">
        <w:rPr>
          <w:sz w:val="28"/>
          <w:szCs w:val="19"/>
        </w:rPr>
        <w:t>Считаются погашенными при ликвидации юридического лица: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 w:rsidRPr="003B4C4A">
        <w:rPr>
          <w:sz w:val="28"/>
          <w:szCs w:val="19"/>
        </w:rPr>
        <w:t>1) требования кредиторов, не удовлетворенные по причине недостаточности иму</w:t>
      </w:r>
      <w:r w:rsidRPr="003B4C4A">
        <w:rPr>
          <w:sz w:val="28"/>
          <w:szCs w:val="19"/>
        </w:rPr>
        <w:softHyphen/>
        <w:t>щества ликвидируемого юридического лица и не удовлетворенные за счет имуще</w:t>
      </w:r>
      <w:r w:rsidRPr="003B4C4A">
        <w:rPr>
          <w:sz w:val="28"/>
          <w:szCs w:val="19"/>
        </w:rPr>
        <w:softHyphen/>
        <w:t xml:space="preserve">ства лиц, несущих субсидиарную ответственность </w:t>
      </w:r>
      <w:r>
        <w:rPr>
          <w:sz w:val="28"/>
          <w:szCs w:val="19"/>
        </w:rPr>
        <w:t>п</w:t>
      </w:r>
      <w:r w:rsidRPr="003B4C4A">
        <w:rPr>
          <w:sz w:val="28"/>
          <w:szCs w:val="19"/>
          <w:lang w:val="en-US"/>
        </w:rPr>
        <w:t>o</w:t>
      </w:r>
      <w:r w:rsidRPr="003B4C4A">
        <w:rPr>
          <w:sz w:val="28"/>
          <w:szCs w:val="19"/>
        </w:rPr>
        <w:t xml:space="preserve"> таким требованиям, если ликвидируемое юридическое лицо в случаях, предусмотренных статьей 65 Граж</w:t>
      </w:r>
      <w:r w:rsidRPr="003B4C4A">
        <w:rPr>
          <w:sz w:val="28"/>
          <w:szCs w:val="19"/>
        </w:rPr>
        <w:softHyphen/>
        <w:t>данского Кодекса</w:t>
      </w:r>
      <w:r>
        <w:rPr>
          <w:sz w:val="28"/>
          <w:szCs w:val="19"/>
        </w:rPr>
        <w:t xml:space="preserve"> РФ</w:t>
      </w:r>
      <w:r w:rsidRPr="003B4C4A">
        <w:rPr>
          <w:sz w:val="28"/>
          <w:szCs w:val="19"/>
        </w:rPr>
        <w:t>, не может быть признано несостоятельным (банкротом);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2) </w:t>
      </w:r>
      <w:r w:rsidRPr="003B4C4A">
        <w:rPr>
          <w:sz w:val="28"/>
          <w:szCs w:val="19"/>
        </w:rPr>
        <w:t>требования, не признанные ликвидационной комиссией, если кредиторы по та</w:t>
      </w:r>
      <w:r w:rsidRPr="003B4C4A">
        <w:rPr>
          <w:sz w:val="28"/>
          <w:szCs w:val="19"/>
        </w:rPr>
        <w:softHyphen/>
        <w:t>ким требованиям не обращались с исками в суд;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3) </w:t>
      </w:r>
      <w:r w:rsidRPr="003B4C4A">
        <w:rPr>
          <w:sz w:val="28"/>
          <w:szCs w:val="19"/>
        </w:rPr>
        <w:t>требования, в удовлетворении которых решением суда кредиторам отказано.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3.10. </w:t>
      </w:r>
      <w:r w:rsidRPr="003B4C4A">
        <w:rPr>
          <w:sz w:val="28"/>
          <w:szCs w:val="19"/>
        </w:rPr>
        <w:t>После завершения расчетов с кредиторами Ликвидационная комиссия состав</w:t>
      </w:r>
      <w:r w:rsidRPr="003B4C4A">
        <w:rPr>
          <w:sz w:val="28"/>
          <w:szCs w:val="19"/>
        </w:rPr>
        <w:softHyphen/>
        <w:t>ляет ликвидационный баланс, который утверждается Ликвидационной комиссией.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3.11. </w:t>
      </w:r>
      <w:r w:rsidRPr="003B4C4A">
        <w:rPr>
          <w:sz w:val="28"/>
          <w:szCs w:val="19"/>
        </w:rPr>
        <w:t>Оставшееся после завершения расчетов с креди</w:t>
      </w:r>
      <w:r>
        <w:rPr>
          <w:sz w:val="28"/>
          <w:szCs w:val="19"/>
        </w:rPr>
        <w:t>торами имущество ликвидиру</w:t>
      </w:r>
      <w:r>
        <w:rPr>
          <w:sz w:val="28"/>
          <w:szCs w:val="19"/>
        </w:rPr>
        <w:softHyphen/>
        <w:t xml:space="preserve">емого МКП «Наш Город» </w:t>
      </w:r>
      <w:r w:rsidRPr="003B4C4A">
        <w:rPr>
          <w:sz w:val="28"/>
          <w:szCs w:val="19"/>
        </w:rPr>
        <w:t xml:space="preserve">передается в казну </w:t>
      </w:r>
      <w:r>
        <w:rPr>
          <w:sz w:val="28"/>
          <w:szCs w:val="19"/>
        </w:rPr>
        <w:t>муниципального образования городского поселения «Город Советская Гавань» Советско-Гаванского муниципального района Хабаровского края</w:t>
      </w:r>
      <w:r w:rsidRPr="003B4C4A">
        <w:rPr>
          <w:sz w:val="28"/>
          <w:szCs w:val="19"/>
        </w:rPr>
        <w:t>.</w:t>
      </w:r>
    </w:p>
    <w:p w:rsidR="00431197" w:rsidRDefault="00431197" w:rsidP="00520A38">
      <w:pPr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3.12. </w:t>
      </w:r>
      <w:r w:rsidRPr="003B4C4A">
        <w:rPr>
          <w:sz w:val="28"/>
          <w:szCs w:val="19"/>
        </w:rPr>
        <w:t xml:space="preserve">Ликвидация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 xml:space="preserve"> считается завершенной, а </w:t>
      </w:r>
      <w:r>
        <w:rPr>
          <w:sz w:val="28"/>
          <w:szCs w:val="19"/>
        </w:rPr>
        <w:t>МКП «Наш Город»</w:t>
      </w:r>
      <w:r w:rsidRPr="003B4C4A">
        <w:rPr>
          <w:sz w:val="28"/>
          <w:szCs w:val="19"/>
        </w:rPr>
        <w:t xml:space="preserve"> - прекративш</w:t>
      </w:r>
      <w:r>
        <w:rPr>
          <w:sz w:val="28"/>
          <w:szCs w:val="19"/>
        </w:rPr>
        <w:t>ее</w:t>
      </w:r>
      <w:r w:rsidRPr="003B4C4A">
        <w:rPr>
          <w:sz w:val="28"/>
          <w:szCs w:val="19"/>
        </w:rPr>
        <w:t xml:space="preserve"> существование после внесения об этом записи в Единый государ</w:t>
      </w:r>
      <w:r w:rsidRPr="003B4C4A">
        <w:rPr>
          <w:sz w:val="28"/>
          <w:szCs w:val="19"/>
        </w:rPr>
        <w:softHyphen/>
        <w:t>ственный реестр юридических лиц.</w:t>
      </w:r>
    </w:p>
    <w:p w:rsidR="00431197" w:rsidRPr="003B4C4A" w:rsidRDefault="00431197" w:rsidP="00520A38">
      <w:pPr>
        <w:ind w:firstLine="709"/>
        <w:jc w:val="both"/>
        <w:rPr>
          <w:sz w:val="28"/>
          <w:szCs w:val="19"/>
        </w:rPr>
      </w:pPr>
    </w:p>
    <w:p w:rsidR="00431197" w:rsidRDefault="00431197" w:rsidP="00520A38">
      <w:pPr>
        <w:keepNext/>
        <w:keepLines/>
        <w:ind w:firstLine="709"/>
        <w:jc w:val="center"/>
        <w:outlineLvl w:val="0"/>
        <w:rPr>
          <w:bCs/>
          <w:sz w:val="28"/>
          <w:szCs w:val="19"/>
        </w:rPr>
      </w:pPr>
      <w:bookmarkStart w:id="0" w:name="bookmark0"/>
      <w:r w:rsidRPr="003B4C4A">
        <w:rPr>
          <w:bCs/>
          <w:sz w:val="28"/>
          <w:szCs w:val="19"/>
        </w:rPr>
        <w:t>4. Порядок работы Ликвидационной комиссии</w:t>
      </w:r>
      <w:bookmarkEnd w:id="0"/>
      <w:r>
        <w:rPr>
          <w:bCs/>
          <w:sz w:val="28"/>
          <w:szCs w:val="19"/>
        </w:rPr>
        <w:t>.</w:t>
      </w:r>
    </w:p>
    <w:p w:rsidR="00431197" w:rsidRDefault="00431197" w:rsidP="00520A38">
      <w:pPr>
        <w:tabs>
          <w:tab w:val="left" w:pos="394"/>
        </w:tabs>
        <w:jc w:val="both"/>
        <w:rPr>
          <w:sz w:val="28"/>
        </w:rPr>
      </w:pPr>
    </w:p>
    <w:p w:rsidR="00431197" w:rsidRDefault="00431197" w:rsidP="00520A38">
      <w:pPr>
        <w:tabs>
          <w:tab w:val="left" w:pos="380"/>
        </w:tabs>
        <w:ind w:firstLine="709"/>
        <w:jc w:val="both"/>
        <w:rPr>
          <w:sz w:val="28"/>
          <w:szCs w:val="19"/>
        </w:rPr>
      </w:pPr>
      <w:r>
        <w:rPr>
          <w:sz w:val="28"/>
        </w:rPr>
        <w:t xml:space="preserve">4.1. </w:t>
      </w:r>
      <w:r w:rsidRPr="003B4C4A">
        <w:rPr>
          <w:sz w:val="28"/>
          <w:szCs w:val="19"/>
        </w:rPr>
        <w:t>Ликвидационная комиссия решает все вопросы на своих заседаниях, собирае</w:t>
      </w:r>
      <w:r w:rsidRPr="003B4C4A">
        <w:rPr>
          <w:sz w:val="28"/>
          <w:szCs w:val="19"/>
        </w:rPr>
        <w:softHyphen/>
        <w:t>мых по мере необходимости.</w:t>
      </w:r>
    </w:p>
    <w:p w:rsidR="00431197" w:rsidRDefault="00431197" w:rsidP="00520A38">
      <w:pPr>
        <w:tabs>
          <w:tab w:val="left" w:pos="375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4.2. </w:t>
      </w:r>
      <w:r w:rsidRPr="003B4C4A">
        <w:rPr>
          <w:sz w:val="28"/>
          <w:szCs w:val="19"/>
        </w:rPr>
        <w:t>На заседаниях Ликвидационной комиссии ведется протокол.</w:t>
      </w:r>
    </w:p>
    <w:p w:rsidR="00431197" w:rsidRDefault="00431197" w:rsidP="00520A38">
      <w:pPr>
        <w:tabs>
          <w:tab w:val="left" w:pos="385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4.3. </w:t>
      </w:r>
      <w:r w:rsidRPr="003B4C4A">
        <w:rPr>
          <w:sz w:val="28"/>
          <w:szCs w:val="19"/>
        </w:rPr>
        <w:t>Все заседания Ликвидационной комиссии проводятся в очной форме.</w:t>
      </w:r>
    </w:p>
    <w:p w:rsidR="00431197" w:rsidRDefault="00431197" w:rsidP="00520A38">
      <w:pPr>
        <w:tabs>
          <w:tab w:val="left" w:pos="385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4.4. </w:t>
      </w:r>
      <w:r w:rsidRPr="003B4C4A">
        <w:rPr>
          <w:sz w:val="28"/>
          <w:szCs w:val="19"/>
        </w:rPr>
        <w:t xml:space="preserve">Председатель Ликвидационной Комиссии: </w:t>
      </w:r>
    </w:p>
    <w:p w:rsidR="00431197" w:rsidRDefault="00431197" w:rsidP="00520A38">
      <w:pPr>
        <w:tabs>
          <w:tab w:val="left" w:pos="385"/>
        </w:tabs>
        <w:ind w:firstLine="709"/>
        <w:jc w:val="both"/>
        <w:rPr>
          <w:sz w:val="28"/>
          <w:szCs w:val="19"/>
        </w:rPr>
      </w:pPr>
      <w:r w:rsidRPr="003B4C4A">
        <w:rPr>
          <w:sz w:val="28"/>
          <w:szCs w:val="19"/>
        </w:rPr>
        <w:t>- созывает и проводит ее заседания;</w:t>
      </w:r>
    </w:p>
    <w:p w:rsidR="00431197" w:rsidRDefault="00431197" w:rsidP="00520A38">
      <w:pPr>
        <w:tabs>
          <w:tab w:val="left" w:pos="385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- </w:t>
      </w:r>
      <w:r w:rsidRPr="003B4C4A">
        <w:rPr>
          <w:sz w:val="28"/>
          <w:szCs w:val="19"/>
        </w:rPr>
        <w:t>организует текущую работу Ликвидационной комиссии;</w:t>
      </w:r>
    </w:p>
    <w:p w:rsidR="00431197" w:rsidRDefault="00431197" w:rsidP="00520A38">
      <w:pPr>
        <w:tabs>
          <w:tab w:val="left" w:pos="39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- </w:t>
      </w:r>
      <w:r w:rsidRPr="003B4C4A">
        <w:rPr>
          <w:sz w:val="28"/>
          <w:szCs w:val="19"/>
        </w:rPr>
        <w:t>без доверенности действует от ее имени.</w:t>
      </w:r>
    </w:p>
    <w:p w:rsidR="00431197" w:rsidRDefault="00431197" w:rsidP="00520A38">
      <w:pPr>
        <w:tabs>
          <w:tab w:val="left" w:pos="380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4.5. </w:t>
      </w:r>
      <w:r w:rsidRPr="003B4C4A">
        <w:rPr>
          <w:sz w:val="28"/>
          <w:szCs w:val="19"/>
        </w:rPr>
        <w:t>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431197" w:rsidRDefault="00431197" w:rsidP="00520A38">
      <w:pPr>
        <w:tabs>
          <w:tab w:val="left" w:pos="380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4.6. </w:t>
      </w:r>
      <w:r w:rsidRPr="003B4C4A">
        <w:rPr>
          <w:sz w:val="28"/>
          <w:szCs w:val="19"/>
        </w:rPr>
        <w:t>Секретарь Комиссии:</w:t>
      </w:r>
    </w:p>
    <w:p w:rsidR="00431197" w:rsidRDefault="00431197" w:rsidP="00520A38">
      <w:pPr>
        <w:tabs>
          <w:tab w:val="left" w:pos="380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>-</w:t>
      </w:r>
      <w:r w:rsidRPr="003B4C4A">
        <w:rPr>
          <w:sz w:val="28"/>
          <w:szCs w:val="19"/>
        </w:rPr>
        <w:t xml:space="preserve"> ведет протоколы ее заседаний;</w:t>
      </w:r>
    </w:p>
    <w:p w:rsidR="00431197" w:rsidRDefault="00431197" w:rsidP="00520A38">
      <w:pPr>
        <w:tabs>
          <w:tab w:val="left" w:pos="40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- </w:t>
      </w:r>
      <w:r w:rsidRPr="003B4C4A">
        <w:rPr>
          <w:sz w:val="28"/>
          <w:szCs w:val="19"/>
        </w:rPr>
        <w:t>доводит до адресатов решения Ликвидационной комиссии.</w:t>
      </w:r>
    </w:p>
    <w:p w:rsidR="00431197" w:rsidRDefault="00431197" w:rsidP="00520A38">
      <w:pPr>
        <w:tabs>
          <w:tab w:val="left" w:pos="40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4.7. </w:t>
      </w:r>
      <w:r w:rsidRPr="003B4C4A">
        <w:rPr>
          <w:sz w:val="28"/>
          <w:szCs w:val="19"/>
        </w:rPr>
        <w:t>При решении вопросов каждый член Комиссии обладает одним голосом. Ре</w:t>
      </w:r>
      <w:r w:rsidRPr="003B4C4A">
        <w:rPr>
          <w:sz w:val="28"/>
          <w:szCs w:val="19"/>
        </w:rPr>
        <w:softHyphen/>
        <w:t>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31197" w:rsidRDefault="00431197" w:rsidP="00520A38">
      <w:pPr>
        <w:tabs>
          <w:tab w:val="left" w:pos="40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 xml:space="preserve">4.8. </w:t>
      </w:r>
      <w:r w:rsidRPr="003B4C4A">
        <w:rPr>
          <w:sz w:val="28"/>
          <w:szCs w:val="19"/>
        </w:rPr>
        <w:t>Документы, исходящие от имени Ликвидационной комиссии, подписываются ее председателем.</w:t>
      </w:r>
    </w:p>
    <w:p w:rsidR="00431197" w:rsidRPr="003B4C4A" w:rsidRDefault="00431197" w:rsidP="00520A38">
      <w:pPr>
        <w:tabs>
          <w:tab w:val="left" w:pos="404"/>
        </w:tabs>
        <w:ind w:firstLine="709"/>
        <w:jc w:val="both"/>
        <w:rPr>
          <w:sz w:val="28"/>
          <w:szCs w:val="19"/>
        </w:rPr>
      </w:pPr>
      <w:r>
        <w:rPr>
          <w:sz w:val="28"/>
          <w:szCs w:val="19"/>
        </w:rPr>
        <w:t>4.9. Все документы Ликвидационной комиссии хранятся у председателя Ликвидационной комиссии в помещении Администрации городского поселения «Город Советская Гавань» Советско-Гаванского муниципального района Хабаровского края.</w:t>
      </w:r>
    </w:p>
    <w:p w:rsidR="00431197" w:rsidRDefault="00431197" w:rsidP="00520A38">
      <w:pPr>
        <w:rPr>
          <w:sz w:val="28"/>
          <w:szCs w:val="28"/>
        </w:rPr>
      </w:pPr>
    </w:p>
    <w:p w:rsidR="00431197" w:rsidRDefault="00431197" w:rsidP="00520A38">
      <w:pPr>
        <w:rPr>
          <w:sz w:val="28"/>
          <w:szCs w:val="28"/>
        </w:rPr>
      </w:pPr>
    </w:p>
    <w:p w:rsidR="00431197" w:rsidRDefault="00431197" w:rsidP="00520A38">
      <w:pPr>
        <w:rPr>
          <w:sz w:val="28"/>
          <w:szCs w:val="28"/>
        </w:rPr>
      </w:pPr>
    </w:p>
    <w:p w:rsidR="00431197" w:rsidRDefault="00431197" w:rsidP="00520A3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– юрисконсульт</w:t>
      </w:r>
    </w:p>
    <w:p w:rsidR="00431197" w:rsidRDefault="00431197" w:rsidP="00520A38">
      <w:pPr>
        <w:rPr>
          <w:sz w:val="28"/>
          <w:szCs w:val="28"/>
        </w:rPr>
      </w:pPr>
      <w:r>
        <w:rPr>
          <w:sz w:val="28"/>
          <w:szCs w:val="28"/>
        </w:rPr>
        <w:t xml:space="preserve">отдела городского хозяйства </w:t>
      </w:r>
    </w:p>
    <w:p w:rsidR="00431197" w:rsidRDefault="00431197" w:rsidP="00520A38">
      <w:r>
        <w:rPr>
          <w:sz w:val="28"/>
          <w:szCs w:val="28"/>
        </w:rPr>
        <w:t>администрации города                                                                 П.В. Пчельников</w:t>
      </w:r>
    </w:p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/>
    <w:p w:rsidR="00431197" w:rsidRDefault="00431197" w:rsidP="00520A38">
      <w:r>
        <w:br w:type="page"/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городского поселения «Город Советская Гавань» Советско-Гаванского муниципального района Хабаровского края </w:t>
      </w:r>
    </w:p>
    <w:p w:rsidR="00431197" w:rsidRDefault="00431197" w:rsidP="00520A38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 «14»  06.  2018  № 42</w:t>
      </w:r>
    </w:p>
    <w:p w:rsidR="00431197" w:rsidRDefault="00431197" w:rsidP="00520A38">
      <w:pPr>
        <w:spacing w:line="240" w:lineRule="exact"/>
        <w:ind w:left="5103"/>
        <w:rPr>
          <w:sz w:val="28"/>
          <w:szCs w:val="28"/>
        </w:rPr>
      </w:pPr>
    </w:p>
    <w:p w:rsidR="00431197" w:rsidRDefault="00431197" w:rsidP="00520A38">
      <w:pPr>
        <w:spacing w:line="240" w:lineRule="exact"/>
        <w:ind w:left="5103"/>
        <w:rPr>
          <w:sz w:val="28"/>
          <w:szCs w:val="28"/>
        </w:rPr>
      </w:pPr>
    </w:p>
    <w:p w:rsidR="00431197" w:rsidRDefault="00431197" w:rsidP="00520A38">
      <w:pPr>
        <w:spacing w:line="240" w:lineRule="exact"/>
        <w:ind w:left="5103"/>
        <w:rPr>
          <w:sz w:val="28"/>
          <w:szCs w:val="28"/>
        </w:rPr>
      </w:pPr>
    </w:p>
    <w:p w:rsidR="00431197" w:rsidRDefault="00431197" w:rsidP="00520A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1197" w:rsidRDefault="00431197" w:rsidP="00520A38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</w:t>
      </w:r>
    </w:p>
    <w:p w:rsidR="00431197" w:rsidRDefault="00431197" w:rsidP="00520A38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4537"/>
        <w:gridCol w:w="346"/>
        <w:gridCol w:w="4469"/>
      </w:tblGrid>
      <w:tr w:rsidR="00431197" w:rsidRPr="0013284E" w:rsidTr="003F75CF">
        <w:trPr>
          <w:trHeight w:val="1385"/>
        </w:trPr>
        <w:tc>
          <w:tcPr>
            <w:tcW w:w="4537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Чайка Дмитрий Эдуардович</w:t>
            </w:r>
          </w:p>
        </w:tc>
        <w:tc>
          <w:tcPr>
            <w:tcW w:w="346" w:type="dxa"/>
          </w:tcPr>
          <w:p w:rsidR="00431197" w:rsidRPr="0013284E" w:rsidRDefault="00431197" w:rsidP="003F75CF">
            <w:pPr>
              <w:jc w:val="center"/>
              <w:rPr>
                <w:sz w:val="28"/>
              </w:rPr>
            </w:pPr>
            <w:r w:rsidRPr="0013284E">
              <w:rPr>
                <w:sz w:val="28"/>
              </w:rPr>
              <w:t>-</w:t>
            </w:r>
          </w:p>
        </w:tc>
        <w:tc>
          <w:tcPr>
            <w:tcW w:w="4469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Заместитель Главы Администрации по вопросам городского хозяйства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Председатель Ликвидационной комиссии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</w:p>
        </w:tc>
      </w:tr>
      <w:tr w:rsidR="00431197" w:rsidRPr="0013284E" w:rsidTr="003F75CF">
        <w:trPr>
          <w:trHeight w:val="1481"/>
        </w:trPr>
        <w:tc>
          <w:tcPr>
            <w:tcW w:w="4537" w:type="dxa"/>
          </w:tcPr>
          <w:p w:rsidR="00431197" w:rsidRPr="0013284E" w:rsidRDefault="00431197" w:rsidP="003F75CF">
            <w:pPr>
              <w:rPr>
                <w:sz w:val="28"/>
              </w:rPr>
            </w:pPr>
            <w:r w:rsidRPr="0013284E">
              <w:rPr>
                <w:sz w:val="28"/>
              </w:rPr>
              <w:t>Пчельников Павел Владимирович</w:t>
            </w:r>
          </w:p>
        </w:tc>
        <w:tc>
          <w:tcPr>
            <w:tcW w:w="346" w:type="dxa"/>
          </w:tcPr>
          <w:p w:rsidR="00431197" w:rsidRPr="0013284E" w:rsidRDefault="00431197" w:rsidP="003F75CF">
            <w:pPr>
              <w:jc w:val="center"/>
              <w:rPr>
                <w:sz w:val="28"/>
              </w:rPr>
            </w:pPr>
            <w:r w:rsidRPr="0013284E">
              <w:rPr>
                <w:sz w:val="28"/>
              </w:rPr>
              <w:t>-</w:t>
            </w:r>
          </w:p>
        </w:tc>
        <w:tc>
          <w:tcPr>
            <w:tcW w:w="4469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Главный специалист-юрисконсульт отдела городского хозяйства администрации города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Заместитель председателя ликвидационной комиссии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</w:p>
        </w:tc>
      </w:tr>
      <w:tr w:rsidR="00431197" w:rsidRPr="0013284E" w:rsidTr="003F75CF">
        <w:trPr>
          <w:trHeight w:val="1412"/>
        </w:trPr>
        <w:tc>
          <w:tcPr>
            <w:tcW w:w="4537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Гребнева Оксана Анатольевна</w:t>
            </w:r>
          </w:p>
        </w:tc>
        <w:tc>
          <w:tcPr>
            <w:tcW w:w="346" w:type="dxa"/>
          </w:tcPr>
          <w:p w:rsidR="00431197" w:rsidRPr="0013284E" w:rsidRDefault="00431197" w:rsidP="003F75CF">
            <w:pPr>
              <w:jc w:val="center"/>
              <w:rPr>
                <w:sz w:val="28"/>
              </w:rPr>
            </w:pPr>
            <w:r w:rsidRPr="0013284E">
              <w:rPr>
                <w:sz w:val="28"/>
              </w:rPr>
              <w:t>-</w:t>
            </w:r>
          </w:p>
        </w:tc>
        <w:tc>
          <w:tcPr>
            <w:tcW w:w="4469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Главный специалист по формированию и исполнению бюджета финансового отдела администрации города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Секретарь ликвидационной комиссии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</w:p>
        </w:tc>
      </w:tr>
      <w:tr w:rsidR="00431197" w:rsidRPr="0013284E" w:rsidTr="003F75CF">
        <w:trPr>
          <w:trHeight w:val="1589"/>
        </w:trPr>
        <w:tc>
          <w:tcPr>
            <w:tcW w:w="4537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Резяпкина Эльвира Александровна</w:t>
            </w:r>
          </w:p>
        </w:tc>
        <w:tc>
          <w:tcPr>
            <w:tcW w:w="346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-</w:t>
            </w:r>
          </w:p>
        </w:tc>
        <w:tc>
          <w:tcPr>
            <w:tcW w:w="4469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Председатель контрольно-счетного органа (по согласованию)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Член ликвидационной комиссии</w:t>
            </w:r>
          </w:p>
        </w:tc>
      </w:tr>
      <w:tr w:rsidR="00431197" w:rsidRPr="0013284E" w:rsidTr="003F75CF">
        <w:trPr>
          <w:trHeight w:val="1739"/>
        </w:trPr>
        <w:tc>
          <w:tcPr>
            <w:tcW w:w="4537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Репина Наталья Васильевна</w:t>
            </w:r>
          </w:p>
        </w:tc>
        <w:tc>
          <w:tcPr>
            <w:tcW w:w="346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-</w:t>
            </w:r>
          </w:p>
        </w:tc>
        <w:tc>
          <w:tcPr>
            <w:tcW w:w="4469" w:type="dxa"/>
          </w:tcPr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 xml:space="preserve">Депутат Совета депутатов, Председатель постоянной депутатской комиссии Совета депутатов по бюджету, финансовому контролю, налоговой и экономической политике 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(по согласованию)</w:t>
            </w:r>
          </w:p>
          <w:p w:rsidR="00431197" w:rsidRPr="0013284E" w:rsidRDefault="00431197" w:rsidP="003F75CF">
            <w:pPr>
              <w:jc w:val="both"/>
              <w:rPr>
                <w:sz w:val="28"/>
              </w:rPr>
            </w:pPr>
            <w:r w:rsidRPr="0013284E">
              <w:rPr>
                <w:sz w:val="28"/>
              </w:rPr>
              <w:t>Член ликвидационной комиссии</w:t>
            </w:r>
          </w:p>
        </w:tc>
      </w:tr>
    </w:tbl>
    <w:p w:rsidR="00431197" w:rsidRDefault="00431197" w:rsidP="00520A38">
      <w:pPr>
        <w:jc w:val="center"/>
        <w:rPr>
          <w:sz w:val="28"/>
        </w:rPr>
      </w:pPr>
    </w:p>
    <w:p w:rsidR="00431197" w:rsidRDefault="00431197" w:rsidP="00520A38">
      <w:pPr>
        <w:jc w:val="center"/>
        <w:rPr>
          <w:sz w:val="28"/>
        </w:rPr>
      </w:pPr>
      <w:r>
        <w:rPr>
          <w:sz w:val="28"/>
        </w:rPr>
        <w:br w:type="page"/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31197" w:rsidRDefault="00431197" w:rsidP="00520A3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городского поселения «Город Советская Гавань» Советско-Гаванского муниципального района Хабаровского края </w:t>
      </w:r>
    </w:p>
    <w:p w:rsidR="00431197" w:rsidRDefault="00431197" w:rsidP="00520A38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 «14» 06.  2018  № 42</w:t>
      </w:r>
    </w:p>
    <w:p w:rsidR="00431197" w:rsidRDefault="00431197" w:rsidP="00520A38">
      <w:pPr>
        <w:jc w:val="center"/>
        <w:rPr>
          <w:sz w:val="28"/>
        </w:rPr>
      </w:pPr>
    </w:p>
    <w:p w:rsidR="00431197" w:rsidRDefault="00431197" w:rsidP="00520A38">
      <w:pPr>
        <w:jc w:val="center"/>
        <w:rPr>
          <w:sz w:val="28"/>
        </w:rPr>
      </w:pPr>
    </w:p>
    <w:p w:rsidR="00431197" w:rsidRDefault="00431197" w:rsidP="00520A38">
      <w:pPr>
        <w:jc w:val="center"/>
        <w:rPr>
          <w:sz w:val="28"/>
        </w:rPr>
      </w:pPr>
      <w:r>
        <w:rPr>
          <w:sz w:val="28"/>
        </w:rPr>
        <w:t>План</w:t>
      </w:r>
    </w:p>
    <w:p w:rsidR="00431197" w:rsidRDefault="00431197" w:rsidP="00520A3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</w:rPr>
        <w:t xml:space="preserve">мероприятий по ликвидации </w:t>
      </w:r>
      <w:r>
        <w:rPr>
          <w:bCs/>
          <w:sz w:val="28"/>
          <w:szCs w:val="28"/>
        </w:rPr>
        <w:t>Муниципального казенного предприятия «Наш Город» городского поселения «Город Советская Гавань» Советско-Гаванского муниципального района Хабаровского края</w:t>
      </w:r>
    </w:p>
    <w:p w:rsidR="00431197" w:rsidRDefault="00431197" w:rsidP="00520A3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3416"/>
        <w:gridCol w:w="3402"/>
        <w:gridCol w:w="1985"/>
      </w:tblGrid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center"/>
            </w:pPr>
            <w:r w:rsidRPr="0013284E">
              <w:t>№ п/п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center"/>
            </w:pPr>
            <w:r w:rsidRPr="0013284E">
              <w:t>Наименование мероприятия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center"/>
            </w:pPr>
            <w:r w:rsidRPr="0013284E">
              <w:t>Срок исполнения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center"/>
            </w:pPr>
            <w:r w:rsidRPr="0013284E">
              <w:t>Ответственные лица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1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Разместить в журнале «Вестник государственной регистрации» информацию о ликвидации МКП «Наш Город» и о порядке и сроке для заявления требований его кредиторами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Незамедлительно после уведомления уполномоченного государственного органа для внесения Единый государственный реестр юридических лиц уведомления о ликвидации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2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Опубликовать на официальном сайте Администрации городского поселения «Город Советская Гавань» Советско-Гаванского муниципального района Хабаровского края, Газете муниципального образования городского поселения «Город Советская Гавань» Советско-Гаванского муниципального района Хабаровского края «Совгаванские вести» и о порядке и сроке для заявления требований его кредиторами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Незамедлительно со дня принятия решения Совета депутатов городского поселения «Город Советская Гавань» Советско-Гаванского муниципального района Хабаровского края (далее – Совет депутатов)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3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Выявить и письменно уведомить кредиторов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В течение 10 рабочих дней со дня вступления в силу решения Совета депутатов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4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Письменно направить дебиторам требования о выплате денежных средств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В течение 10 рабочих дней со дня вступления в силу решения Совета депутатов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5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Провести инвентаризацию имущества ликвидируемого МКП «Наш Город»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В течение 10 рабочих дней со дня вступления в силу решения Совета депутатов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6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ind w:right="-71"/>
              <w:jc w:val="both"/>
            </w:pPr>
            <w:r w:rsidRPr="0013284E">
              <w:t>Предупредить работников о предстоящем увольнении с соблюдением трудовых и социальных гарантий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Не менее чем за два месяца до увольнения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7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tabs>
                <w:tab w:val="left" w:pos="2812"/>
              </w:tabs>
              <w:ind w:right="220"/>
            </w:pPr>
            <w:r w:rsidRPr="0013284E"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установленной форме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ind w:left="120" w:right="220"/>
            </w:pPr>
            <w:r w:rsidRPr="0013284E">
              <w:t>после окончания срока для предъявления требований кредиторов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8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ind w:right="33"/>
              <w:jc w:val="both"/>
            </w:pPr>
            <w:r w:rsidRPr="0013284E">
              <w:t>Проведение расчетов с кредиторами первой и второй очереди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ind w:left="60"/>
              <w:jc w:val="both"/>
            </w:pPr>
            <w:r w:rsidRPr="0013284E">
              <w:t>в течение одного месяцев со дня утверждения промежуточного ликвидационного баланса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9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ind w:left="48" w:right="33"/>
              <w:jc w:val="both"/>
            </w:pPr>
            <w:r w:rsidRPr="0013284E">
              <w:t>Проведение расчетов с кредиторами третьей и четвертой очереди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ind w:left="120" w:right="240"/>
            </w:pPr>
            <w:r w:rsidRPr="0013284E">
              <w:t>по истечении месяца со дня утверждения промежуточного ликвидационного баланса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10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ind w:left="48" w:right="33"/>
            </w:pPr>
            <w:r w:rsidRPr="0013284E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  <w:r w:rsidRPr="0013284E">
              <w:t>после расчетов с кредиторами</w:t>
            </w: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11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jc w:val="both"/>
            </w:pPr>
            <w:r w:rsidRPr="0013284E"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3402" w:type="dxa"/>
          </w:tcPr>
          <w:p w:rsidR="00431197" w:rsidRPr="0013284E" w:rsidRDefault="00431197" w:rsidP="003F75CF">
            <w:pPr>
              <w:ind w:left="120" w:right="240"/>
            </w:pPr>
            <w:r w:rsidRPr="0013284E"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  <w:tr w:rsidR="00431197" w:rsidRPr="0013284E" w:rsidTr="003F75CF">
        <w:tc>
          <w:tcPr>
            <w:tcW w:w="661" w:type="dxa"/>
          </w:tcPr>
          <w:p w:rsidR="00431197" w:rsidRPr="0013284E" w:rsidRDefault="00431197" w:rsidP="003F75CF">
            <w:pPr>
              <w:jc w:val="both"/>
            </w:pPr>
            <w:r w:rsidRPr="0013284E">
              <w:t>12</w:t>
            </w:r>
          </w:p>
        </w:tc>
        <w:tc>
          <w:tcPr>
            <w:tcW w:w="3416" w:type="dxa"/>
          </w:tcPr>
          <w:p w:rsidR="00431197" w:rsidRPr="0013284E" w:rsidRDefault="00431197" w:rsidP="003F75CF">
            <w:pPr>
              <w:ind w:left="120" w:right="180"/>
            </w:pPr>
            <w:r w:rsidRPr="0013284E">
              <w:t>Предоставить свидетельство об исключении юридического лица из Единого</w:t>
            </w:r>
          </w:p>
          <w:p w:rsidR="00431197" w:rsidRPr="0013284E" w:rsidRDefault="00431197" w:rsidP="003F75CF">
            <w:pPr>
              <w:ind w:left="120" w:right="180"/>
            </w:pPr>
            <w:r w:rsidRPr="0013284E">
              <w:t>государственного реестра юридических лиц</w:t>
            </w:r>
          </w:p>
          <w:p w:rsidR="00431197" w:rsidRPr="0013284E" w:rsidRDefault="00431197" w:rsidP="003F75CF">
            <w:pPr>
              <w:jc w:val="both"/>
            </w:pPr>
          </w:p>
        </w:tc>
        <w:tc>
          <w:tcPr>
            <w:tcW w:w="3402" w:type="dxa"/>
          </w:tcPr>
          <w:p w:rsidR="00431197" w:rsidRPr="0013284E" w:rsidRDefault="00431197" w:rsidP="003F75CF">
            <w:pPr>
              <w:jc w:val="both"/>
            </w:pPr>
          </w:p>
        </w:tc>
        <w:tc>
          <w:tcPr>
            <w:tcW w:w="1985" w:type="dxa"/>
          </w:tcPr>
          <w:p w:rsidR="00431197" w:rsidRPr="0013284E" w:rsidRDefault="00431197" w:rsidP="003F75CF">
            <w:pPr>
              <w:jc w:val="both"/>
            </w:pPr>
            <w:r w:rsidRPr="0013284E">
              <w:t>Ликвидационная комиссия</w:t>
            </w:r>
          </w:p>
        </w:tc>
      </w:tr>
    </w:tbl>
    <w:p w:rsidR="00431197" w:rsidRDefault="00431197" w:rsidP="002F0178">
      <w:pPr>
        <w:spacing w:line="240" w:lineRule="exact"/>
        <w:rPr>
          <w:sz w:val="28"/>
          <w:szCs w:val="28"/>
        </w:rPr>
      </w:pPr>
    </w:p>
    <w:p w:rsidR="00431197" w:rsidRDefault="00431197" w:rsidP="002F0178">
      <w:pPr>
        <w:spacing w:line="240" w:lineRule="exact"/>
        <w:rPr>
          <w:sz w:val="28"/>
          <w:szCs w:val="28"/>
        </w:rPr>
      </w:pPr>
    </w:p>
    <w:p w:rsidR="00431197" w:rsidRDefault="00431197" w:rsidP="002F0178">
      <w:pPr>
        <w:spacing w:line="240" w:lineRule="exact"/>
        <w:rPr>
          <w:sz w:val="28"/>
          <w:szCs w:val="28"/>
        </w:rPr>
      </w:pPr>
    </w:p>
    <w:p w:rsidR="00431197" w:rsidRDefault="00431197" w:rsidP="002F0178">
      <w:pPr>
        <w:spacing w:line="240" w:lineRule="exact"/>
        <w:rPr>
          <w:sz w:val="28"/>
          <w:szCs w:val="28"/>
        </w:rPr>
      </w:pPr>
    </w:p>
    <w:sectPr w:rsidR="00431197" w:rsidSect="0097314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7430"/>
    <w:multiLevelType w:val="hybridMultilevel"/>
    <w:tmpl w:val="D54C7392"/>
    <w:lvl w:ilvl="0" w:tplc="7A14BDE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43"/>
    <w:rsid w:val="00104757"/>
    <w:rsid w:val="0013284E"/>
    <w:rsid w:val="001C4E46"/>
    <w:rsid w:val="001F0669"/>
    <w:rsid w:val="002524AA"/>
    <w:rsid w:val="002A20C1"/>
    <w:rsid w:val="002B3033"/>
    <w:rsid w:val="002F0178"/>
    <w:rsid w:val="002F1A28"/>
    <w:rsid w:val="003B4C4A"/>
    <w:rsid w:val="003F75CF"/>
    <w:rsid w:val="00431197"/>
    <w:rsid w:val="004316EC"/>
    <w:rsid w:val="00477BD3"/>
    <w:rsid w:val="00520A38"/>
    <w:rsid w:val="00556BCD"/>
    <w:rsid w:val="005F7908"/>
    <w:rsid w:val="00656F65"/>
    <w:rsid w:val="006F5007"/>
    <w:rsid w:val="00790F2D"/>
    <w:rsid w:val="007B6083"/>
    <w:rsid w:val="00871EB1"/>
    <w:rsid w:val="00900143"/>
    <w:rsid w:val="00973143"/>
    <w:rsid w:val="00A07CB1"/>
    <w:rsid w:val="00AA0B44"/>
    <w:rsid w:val="00AE5E7F"/>
    <w:rsid w:val="00AF2346"/>
    <w:rsid w:val="00B042A0"/>
    <w:rsid w:val="00B52B85"/>
    <w:rsid w:val="00BB6F23"/>
    <w:rsid w:val="00CB0B1F"/>
    <w:rsid w:val="00CD2A0B"/>
    <w:rsid w:val="00CD7145"/>
    <w:rsid w:val="00D76247"/>
    <w:rsid w:val="00DC0092"/>
    <w:rsid w:val="00F527B6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731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731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20A3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2224</Words>
  <Characters>12681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Латыпова</cp:lastModifiedBy>
  <cp:revision>9</cp:revision>
  <cp:lastPrinted>2018-06-14T04:05:00Z</cp:lastPrinted>
  <dcterms:created xsi:type="dcterms:W3CDTF">2018-06-13T23:33:00Z</dcterms:created>
  <dcterms:modified xsi:type="dcterms:W3CDTF">2018-06-28T12:10:00Z</dcterms:modified>
</cp:coreProperties>
</file>