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A9" w:rsidRDefault="00B928A9" w:rsidP="00E447EA">
      <w:pPr>
        <w:spacing w:after="0" w:line="240" w:lineRule="auto"/>
        <w:jc w:val="center"/>
        <w:rPr>
          <w:rFonts w:ascii="Times New Roman" w:hAnsi="Times New Roman"/>
          <w:spacing w:val="-20"/>
          <w:sz w:val="28"/>
          <w:szCs w:val="28"/>
        </w:rPr>
      </w:pPr>
      <w:r w:rsidRPr="00106FC4">
        <w:rPr>
          <w:rFonts w:ascii="Times New Roman" w:hAnsi="Times New Roman"/>
          <w:spacing w:val="-20"/>
          <w:sz w:val="28"/>
          <w:szCs w:val="28"/>
        </w:rPr>
        <w:t>ОТЧЕТ О ДЕЯТЕЛЬНОСТИ  СОВЕТА ДЕПУТАТОВ ГОРОДСКОГО ПОСЕЛЕНИЯ «ГОРОД СОВЕТСКАЯ ГАВАНЬ» СОВЕТСКО-ГАВАНСКОГО МУНИЦИПАЛЬНОГО РАЙОНА ХАБАРОВСКОГО КРАЯ ЗА 2019Г.</w:t>
      </w:r>
    </w:p>
    <w:p w:rsidR="00B928A9" w:rsidRPr="00106FC4" w:rsidRDefault="00B928A9" w:rsidP="00E447EA">
      <w:pPr>
        <w:spacing w:after="0" w:line="240" w:lineRule="auto"/>
        <w:jc w:val="center"/>
        <w:rPr>
          <w:rFonts w:ascii="Times New Roman" w:hAnsi="Times New Roman"/>
          <w:spacing w:val="-20"/>
          <w:sz w:val="28"/>
          <w:szCs w:val="28"/>
        </w:rPr>
      </w:pPr>
      <w:r>
        <w:rPr>
          <w:rFonts w:ascii="Times New Roman" w:hAnsi="Times New Roman"/>
          <w:spacing w:val="-20"/>
          <w:sz w:val="28"/>
          <w:szCs w:val="28"/>
        </w:rPr>
        <w:t>(доклад)</w:t>
      </w:r>
    </w:p>
    <w:p w:rsidR="00B928A9" w:rsidRPr="00106FC4" w:rsidRDefault="00B928A9" w:rsidP="00D41037">
      <w:pPr>
        <w:spacing w:after="0" w:line="240" w:lineRule="auto"/>
        <w:rPr>
          <w:rFonts w:ascii="Times New Roman" w:hAnsi="Times New Roman"/>
          <w:spacing w:val="-20"/>
          <w:sz w:val="28"/>
          <w:szCs w:val="28"/>
        </w:rPr>
      </w:pPr>
    </w:p>
    <w:p w:rsidR="00B928A9" w:rsidRDefault="00B928A9" w:rsidP="00EF21BD">
      <w:pPr>
        <w:pStyle w:val="BodyText"/>
        <w:widowControl w:val="0"/>
        <w:ind w:firstLine="709"/>
        <w:jc w:val="both"/>
        <w:rPr>
          <w:szCs w:val="28"/>
        </w:rPr>
      </w:pPr>
      <w:r w:rsidRPr="00F07CEF">
        <w:rPr>
          <w:szCs w:val="28"/>
        </w:rPr>
        <w:t>В муниципальном образовании  городское поселение «Город Советская Гавань</w:t>
      </w:r>
      <w:r>
        <w:rPr>
          <w:szCs w:val="28"/>
        </w:rPr>
        <w:t>»</w:t>
      </w:r>
      <w:r w:rsidRPr="00F07CEF">
        <w:rPr>
          <w:szCs w:val="28"/>
        </w:rPr>
        <w:t xml:space="preserve"> Советско-Гаванского</w:t>
      </w:r>
      <w:r>
        <w:rPr>
          <w:szCs w:val="28"/>
        </w:rPr>
        <w:t xml:space="preserve"> муниципального </w:t>
      </w:r>
      <w:r w:rsidRPr="00F07CEF">
        <w:rPr>
          <w:szCs w:val="28"/>
        </w:rPr>
        <w:t xml:space="preserve"> района Хабаровского края местное самоуправление осуществляется в соответствии с Федеральным законом от 6 октября 2003 года № 131-ФЗ «Об общих принципах организации местного самоупр</w:t>
      </w:r>
      <w:r>
        <w:rPr>
          <w:szCs w:val="28"/>
        </w:rPr>
        <w:t>авления в Российской Федерации»</w:t>
      </w:r>
      <w:r w:rsidRPr="00F07CEF">
        <w:rPr>
          <w:szCs w:val="28"/>
        </w:rPr>
        <w:t>, который устанавливает порядок формирования, полномочия, срок полномочий, подотчетность, подконтрольность, а также иные вопросы организации и деятельности органов местного самоуправления муниципальных образований Хабаровского края</w:t>
      </w:r>
      <w:r>
        <w:rPr>
          <w:szCs w:val="28"/>
        </w:rPr>
        <w:t>.</w:t>
      </w:r>
    </w:p>
    <w:p w:rsidR="00B928A9" w:rsidRDefault="00B928A9" w:rsidP="00EF21BD">
      <w:pPr>
        <w:pStyle w:val="BodyText"/>
        <w:widowControl w:val="0"/>
        <w:ind w:firstLine="709"/>
        <w:jc w:val="both"/>
        <w:rPr>
          <w:szCs w:val="28"/>
        </w:rPr>
      </w:pPr>
      <w:r>
        <w:rPr>
          <w:szCs w:val="28"/>
        </w:rPr>
        <w:t>Представительный орган города – Совет депутатов городского поселения «Город Советская Гавань» осуществляет свои полномочия в коллегиальном порядке в соответствии с Конституцией РФ, федеральными и краевыми законами, Уставом городского поселения «Город Советская Гавань», «Положением о Совете депутатов городского поселения «Город Советская Гавань».</w:t>
      </w:r>
    </w:p>
    <w:p w:rsidR="00B928A9" w:rsidRDefault="00B928A9" w:rsidP="00EF21BD">
      <w:pPr>
        <w:pStyle w:val="BodyText"/>
        <w:widowControl w:val="0"/>
        <w:ind w:firstLine="709"/>
        <w:jc w:val="both"/>
        <w:rPr>
          <w:szCs w:val="28"/>
        </w:rPr>
      </w:pPr>
      <w:r w:rsidRPr="00F07CEF">
        <w:rPr>
          <w:szCs w:val="28"/>
        </w:rPr>
        <w:t xml:space="preserve">Действующий состав городского Совета депутатов  </w:t>
      </w:r>
      <w:r>
        <w:rPr>
          <w:szCs w:val="28"/>
        </w:rPr>
        <w:t>4</w:t>
      </w:r>
      <w:r w:rsidRPr="00F07CEF">
        <w:rPr>
          <w:szCs w:val="28"/>
        </w:rPr>
        <w:t xml:space="preserve">-его созыва избран </w:t>
      </w:r>
      <w:r>
        <w:rPr>
          <w:szCs w:val="28"/>
        </w:rPr>
        <w:t>9</w:t>
      </w:r>
      <w:r w:rsidRPr="00F07CEF">
        <w:rPr>
          <w:szCs w:val="28"/>
        </w:rPr>
        <w:t xml:space="preserve"> сентября 201</w:t>
      </w:r>
      <w:r>
        <w:rPr>
          <w:szCs w:val="28"/>
        </w:rPr>
        <w:t>8</w:t>
      </w:r>
      <w:r w:rsidRPr="00F07CEF">
        <w:rPr>
          <w:szCs w:val="28"/>
        </w:rPr>
        <w:t xml:space="preserve"> года сроком на 5 лет по </w:t>
      </w:r>
      <w:r>
        <w:rPr>
          <w:szCs w:val="28"/>
        </w:rPr>
        <w:t>девяти двумандатным и одному одномандатному</w:t>
      </w:r>
      <w:r w:rsidRPr="00F07CEF">
        <w:rPr>
          <w:szCs w:val="28"/>
        </w:rPr>
        <w:t xml:space="preserve"> избирательным окр</w:t>
      </w:r>
      <w:r>
        <w:rPr>
          <w:szCs w:val="28"/>
        </w:rPr>
        <w:t>угам в количестве 15 человек и провел первое заседание  08.10.2018г., повторные выборы в Совет депутатов состоялись 8 сентября 2019 года, на них были выбраны 4 депутата. Заседание 20.09.2019г. Совет депутатов города уже провел в полном составе.</w:t>
      </w:r>
    </w:p>
    <w:p w:rsidR="00B928A9" w:rsidRDefault="00B928A9" w:rsidP="00EF21BD">
      <w:pPr>
        <w:spacing w:line="240" w:lineRule="auto"/>
        <w:jc w:val="both"/>
        <w:rPr>
          <w:rFonts w:ascii="Times New Roman" w:hAnsi="Times New Roman"/>
          <w:sz w:val="28"/>
          <w:szCs w:val="28"/>
        </w:rPr>
      </w:pPr>
      <w:r>
        <w:rPr>
          <w:rFonts w:ascii="Times New Roman" w:hAnsi="Times New Roman"/>
          <w:sz w:val="28"/>
          <w:szCs w:val="28"/>
        </w:rPr>
        <w:t xml:space="preserve">          </w:t>
      </w:r>
      <w:r w:rsidRPr="00106FC4">
        <w:rPr>
          <w:rFonts w:ascii="Times New Roman" w:hAnsi="Times New Roman"/>
          <w:sz w:val="28"/>
          <w:szCs w:val="28"/>
        </w:rPr>
        <w:t>В соответствии с Уставом городского поселения «Город Советская Гавань»  (далее – Устав)  Совет депутатов городского поселения «Город Советская Гавань»  Советско-Гаванского муниципального района Хабаровского края (далее – Совет) подотчетен непосредственно населению. В соответствии с</w:t>
      </w:r>
      <w:r>
        <w:rPr>
          <w:rFonts w:ascii="Times New Roman" w:hAnsi="Times New Roman"/>
          <w:sz w:val="28"/>
          <w:szCs w:val="28"/>
        </w:rPr>
        <w:t xml:space="preserve"> п. 8 ст. 24 (д</w:t>
      </w:r>
      <w:r w:rsidRPr="00106FC4">
        <w:rPr>
          <w:rFonts w:ascii="Times New Roman" w:hAnsi="Times New Roman"/>
          <w:sz w:val="28"/>
          <w:szCs w:val="28"/>
        </w:rPr>
        <w:t xml:space="preserve">епутат Совета депутатов, член выборного органа местного самоуправления, выборное должностное лицо местного самоуправления) Устава городского поселения «Город Советская Гавань» </w:t>
      </w:r>
      <w:r>
        <w:rPr>
          <w:rFonts w:ascii="Times New Roman" w:hAnsi="Times New Roman"/>
          <w:sz w:val="28"/>
          <w:szCs w:val="28"/>
        </w:rPr>
        <w:t xml:space="preserve"> </w:t>
      </w:r>
      <w:r w:rsidRPr="00106FC4">
        <w:rPr>
          <w:rFonts w:ascii="Times New Roman" w:hAnsi="Times New Roman"/>
          <w:sz w:val="28"/>
          <w:szCs w:val="28"/>
        </w:rPr>
        <w:t>депутат несет ответственность перед избирателями за исполнение полномочий, на депутата возложена обязанность  отчитываться перед избирателями округа о своей работе в Совете депутатов, органах Совета, в которые избран, других органах местного самоуправления городского поселения, о работе на избирательном округе не реже одного раза в год (пп.6 п.8 ст.24).  Также, согласно пп.3 п.2 ст.20 Положения о Совете депутатов городского поселения «Город Советская Гавань» депутат обязан отчитываться перед избирателями округа о своей работе не реже одного раза в год. Председателем Совета депутатов 15.01.2020г. было издано распоряжение №1-р «О подготовке и сдаче ежегодного отчета депутатом городского поселения «Город Советская Гавань», в котором указано,  что депутатам Совета депутатов городского поселения «Город Советская Гавань» Советско-Гаванского муниципального района Хабаровского края 4 созыва необходимо подготовить отчет о работе на своем избирательном округе. Форму отчета депутат выбирает самостоятельно (п.4 ст.24 Устава, пп.3 п.2 ст.20 Положения). Представить отчет в письменном или электронном виде необходим</w:t>
      </w:r>
      <w:r>
        <w:rPr>
          <w:rFonts w:ascii="Times New Roman" w:hAnsi="Times New Roman"/>
          <w:sz w:val="28"/>
          <w:szCs w:val="28"/>
        </w:rPr>
        <w:t xml:space="preserve">о было в срок до 31.01.2020г.. </w:t>
      </w:r>
      <w:r w:rsidRPr="00106FC4">
        <w:rPr>
          <w:rFonts w:ascii="Times New Roman" w:hAnsi="Times New Roman"/>
          <w:sz w:val="28"/>
          <w:szCs w:val="28"/>
        </w:rPr>
        <w:t xml:space="preserve">Однако, в указанный срок отчеты </w:t>
      </w:r>
      <w:r w:rsidRPr="000D6224">
        <w:rPr>
          <w:rFonts w:ascii="Times New Roman" w:hAnsi="Times New Roman"/>
          <w:sz w:val="28"/>
          <w:szCs w:val="28"/>
        </w:rPr>
        <w:t>предоставлены 1</w:t>
      </w:r>
      <w:r>
        <w:rPr>
          <w:rFonts w:ascii="Times New Roman" w:hAnsi="Times New Roman"/>
          <w:sz w:val="28"/>
          <w:szCs w:val="28"/>
        </w:rPr>
        <w:t xml:space="preserve">6 </w:t>
      </w:r>
      <w:r w:rsidRPr="00106FC4">
        <w:rPr>
          <w:rFonts w:ascii="Times New Roman" w:hAnsi="Times New Roman"/>
          <w:sz w:val="28"/>
          <w:szCs w:val="28"/>
        </w:rPr>
        <w:t>депутатами.</w:t>
      </w:r>
      <w:r>
        <w:rPr>
          <w:rFonts w:ascii="Times New Roman" w:hAnsi="Times New Roman"/>
          <w:sz w:val="28"/>
          <w:szCs w:val="28"/>
        </w:rPr>
        <w:t xml:space="preserve"> Один депутат предоставил отчет 18.02.2020г., два депутата отчет председателю не предоставили, информацию о публикации не дали 2 депутата.</w:t>
      </w:r>
    </w:p>
    <w:tbl>
      <w:tblPr>
        <w:tblW w:w="7980" w:type="dxa"/>
        <w:tblInd w:w="103" w:type="dxa"/>
        <w:tblLook w:val="00A0"/>
      </w:tblPr>
      <w:tblGrid>
        <w:gridCol w:w="760"/>
        <w:gridCol w:w="2460"/>
        <w:gridCol w:w="1277"/>
        <w:gridCol w:w="1815"/>
        <w:gridCol w:w="1668"/>
      </w:tblGrid>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сдан</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где опубликован</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Сайт администрации города</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1</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Павленко Сергей Владимирович</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0762EC">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2</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Семенихин Артем Владимирович</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3</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xml:space="preserve"> Галкин Александр Александрович</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4</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Терещенко Андрей Юрьевич</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Сайт Наша Гавань</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5</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Калабина Тамара Ивановна</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6</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Малахова Мария Леонидовна</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7</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Глебова Ольга Александровна</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0762EC">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8</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Данченко Лариса Николаевна</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9</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Проскурин Павел Анатольевич</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10</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Чудная Татьяна Петровна</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11</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Иванова Жанна Валерьевна</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12</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Чудный Андрей Сергеевич</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0762EC">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13</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Репина Наталья Васильевна</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нет информации</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14</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Синягин Дмитрий Владимирович</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15</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Балашова Светлана Николаевна</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нет информации</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16</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Петина Елена Валерьевна</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17</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Ерохина Ольга Викторовна</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68249E">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18</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Дадеко Виктор Александрович</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нет информации</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r w:rsidR="00B928A9" w:rsidRPr="00055827" w:rsidTr="00805990">
        <w:trPr>
          <w:trHeight w:val="765"/>
        </w:trPr>
        <w:tc>
          <w:tcPr>
            <w:tcW w:w="760"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19</w:t>
            </w:r>
          </w:p>
        </w:tc>
        <w:tc>
          <w:tcPr>
            <w:tcW w:w="2460" w:type="dxa"/>
            <w:tcBorders>
              <w:top w:val="single" w:sz="4" w:space="0" w:color="auto"/>
              <w:left w:val="nil"/>
              <w:bottom w:val="single" w:sz="4" w:space="0" w:color="auto"/>
              <w:right w:val="single" w:sz="4" w:space="0" w:color="auto"/>
            </w:tcBorders>
            <w:shd w:val="clear" w:color="000000" w:fill="8DB4E3"/>
            <w:noWrap/>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Пернеровская Марина Ярославовна</w:t>
            </w:r>
          </w:p>
        </w:tc>
        <w:tc>
          <w:tcPr>
            <w:tcW w:w="1277"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письменно</w:t>
            </w:r>
          </w:p>
        </w:tc>
        <w:tc>
          <w:tcPr>
            <w:tcW w:w="1815"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instagram   @sovdep.svg</w:t>
            </w:r>
          </w:p>
        </w:tc>
        <w:tc>
          <w:tcPr>
            <w:tcW w:w="1668" w:type="dxa"/>
            <w:tcBorders>
              <w:top w:val="single" w:sz="4" w:space="0" w:color="auto"/>
              <w:left w:val="nil"/>
              <w:bottom w:val="single" w:sz="4" w:space="0" w:color="auto"/>
              <w:right w:val="single" w:sz="4" w:space="0" w:color="auto"/>
            </w:tcBorders>
            <w:shd w:val="clear" w:color="000000" w:fill="8DB4E3"/>
            <w:vAlign w:val="bottom"/>
          </w:tcPr>
          <w:p w:rsidR="00B928A9" w:rsidRPr="00805990" w:rsidRDefault="00B928A9" w:rsidP="00805990">
            <w:pPr>
              <w:spacing w:after="0" w:line="240" w:lineRule="auto"/>
              <w:rPr>
                <w:rFonts w:ascii="Arial CYR" w:hAnsi="Arial CYR" w:cs="Arial CYR"/>
                <w:sz w:val="20"/>
                <w:szCs w:val="20"/>
              </w:rPr>
            </w:pPr>
            <w:r w:rsidRPr="00805990">
              <w:rPr>
                <w:rFonts w:ascii="Arial CYR" w:hAnsi="Arial CYR" w:cs="Arial CYR"/>
                <w:sz w:val="20"/>
                <w:szCs w:val="20"/>
              </w:rPr>
              <w:t> </w:t>
            </w:r>
          </w:p>
        </w:tc>
      </w:tr>
    </w:tbl>
    <w:p w:rsidR="00B928A9" w:rsidRDefault="00B928A9" w:rsidP="00174B53">
      <w:pPr>
        <w:rPr>
          <w:rFonts w:ascii="Times New Roman" w:hAnsi="Times New Roman"/>
          <w:sz w:val="28"/>
          <w:szCs w:val="28"/>
        </w:rPr>
      </w:pPr>
      <w:r w:rsidRPr="00106FC4">
        <w:rPr>
          <w:rFonts w:ascii="Times New Roman" w:hAnsi="Times New Roman"/>
          <w:sz w:val="28"/>
          <w:szCs w:val="28"/>
        </w:rPr>
        <w:t xml:space="preserve"> </w:t>
      </w:r>
    </w:p>
    <w:p w:rsidR="00B928A9" w:rsidRPr="000F33CC" w:rsidRDefault="00B928A9" w:rsidP="00174B53">
      <w:pPr>
        <w:rPr>
          <w:rFonts w:ascii="Times New Roman" w:hAnsi="Times New Roman"/>
          <w:i/>
          <w:sz w:val="28"/>
          <w:szCs w:val="28"/>
        </w:rPr>
      </w:pPr>
      <w:r>
        <w:rPr>
          <w:rFonts w:ascii="Times New Roman" w:hAnsi="Times New Roman"/>
          <w:sz w:val="28"/>
          <w:szCs w:val="28"/>
        </w:rPr>
        <w:t xml:space="preserve">     </w:t>
      </w:r>
      <w:r w:rsidRPr="005551BA">
        <w:rPr>
          <w:rFonts w:ascii="Times New Roman" w:hAnsi="Times New Roman"/>
          <w:sz w:val="28"/>
          <w:szCs w:val="28"/>
        </w:rPr>
        <w:t>Согласно пп.2 п.2 ст.20 Положения о Совете депутатов городского поселения «Город Советская Гавань» депутат обязан выполнять поручения Совета депутатов, его органов, а также руководителей Совета, данных в пределах их компетенции.</w:t>
      </w:r>
      <w:r>
        <w:rPr>
          <w:rFonts w:ascii="Times New Roman" w:hAnsi="Times New Roman"/>
          <w:sz w:val="28"/>
          <w:szCs w:val="28"/>
        </w:rPr>
        <w:t xml:space="preserve"> </w:t>
      </w:r>
      <w:r w:rsidRPr="000F33CC">
        <w:rPr>
          <w:rFonts w:ascii="Times New Roman" w:hAnsi="Times New Roman"/>
          <w:i/>
          <w:sz w:val="28"/>
          <w:szCs w:val="28"/>
        </w:rPr>
        <w:t>В данном отчете могут быть не отражены результаты работы депутатов, не предоставивших свои отчеты.</w:t>
      </w:r>
    </w:p>
    <w:p w:rsidR="00B928A9" w:rsidRDefault="00B928A9" w:rsidP="000F33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33CC">
        <w:rPr>
          <w:rFonts w:ascii="Times New Roman" w:hAnsi="Times New Roman"/>
          <w:b/>
          <w:sz w:val="28"/>
          <w:szCs w:val="28"/>
        </w:rPr>
        <w:t>Во исполнение требований действующего законодательства вашему вниманию представляется отчет о деятельности Совета в 2019 году</w:t>
      </w:r>
      <w:r w:rsidRPr="000E22F2">
        <w:rPr>
          <w:rFonts w:ascii="Times New Roman" w:hAnsi="Times New Roman"/>
          <w:sz w:val="28"/>
          <w:szCs w:val="28"/>
        </w:rPr>
        <w:t xml:space="preserve">. </w:t>
      </w:r>
    </w:p>
    <w:p w:rsidR="00B928A9" w:rsidRDefault="00B928A9" w:rsidP="000F33CC">
      <w:pPr>
        <w:spacing w:after="0" w:line="240" w:lineRule="auto"/>
        <w:jc w:val="both"/>
        <w:rPr>
          <w:rFonts w:ascii="Times New Roman" w:hAnsi="Times New Roman"/>
          <w:sz w:val="28"/>
          <w:szCs w:val="28"/>
        </w:rPr>
      </w:pPr>
      <w:r>
        <w:rPr>
          <w:rFonts w:ascii="Times New Roman" w:hAnsi="Times New Roman"/>
          <w:sz w:val="28"/>
          <w:szCs w:val="28"/>
        </w:rPr>
        <w:t xml:space="preserve">       </w:t>
      </w:r>
    </w:p>
    <w:p w:rsidR="00B928A9" w:rsidRDefault="00B928A9" w:rsidP="000F33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0E22F2">
        <w:rPr>
          <w:rFonts w:ascii="Times New Roman" w:hAnsi="Times New Roman"/>
          <w:sz w:val="28"/>
          <w:szCs w:val="28"/>
        </w:rPr>
        <w:t>Местное самоуправление в Российско</w:t>
      </w:r>
      <w:r>
        <w:rPr>
          <w:rFonts w:ascii="Times New Roman" w:hAnsi="Times New Roman"/>
          <w:sz w:val="28"/>
          <w:szCs w:val="28"/>
        </w:rPr>
        <w:t>й Федерации – это форма осуществ</w:t>
      </w:r>
      <w:r w:rsidRPr="000E22F2">
        <w:rPr>
          <w:rFonts w:ascii="Times New Roman" w:hAnsi="Times New Roman"/>
          <w:sz w:val="28"/>
          <w:szCs w:val="28"/>
        </w:rPr>
        <w:t>ления народом своей власти, обеспечивающая</w:t>
      </w:r>
      <w:r>
        <w:rPr>
          <w:rFonts w:ascii="Times New Roman" w:hAnsi="Times New Roman"/>
          <w:sz w:val="28"/>
          <w:szCs w:val="28"/>
        </w:rPr>
        <w:t xml:space="preserve"> в пределах, установленных зако</w:t>
      </w:r>
      <w:r w:rsidRPr="000E22F2">
        <w:rPr>
          <w:rFonts w:ascii="Times New Roman" w:hAnsi="Times New Roman"/>
          <w:sz w:val="28"/>
          <w:szCs w:val="28"/>
        </w:rPr>
        <w:t>нодательством, самостоятельное и под свою</w:t>
      </w:r>
      <w:r>
        <w:rPr>
          <w:rFonts w:ascii="Times New Roman" w:hAnsi="Times New Roman"/>
          <w:sz w:val="28"/>
          <w:szCs w:val="28"/>
        </w:rPr>
        <w:t xml:space="preserve"> ответственность решение населе</w:t>
      </w:r>
      <w:r w:rsidRPr="000E22F2">
        <w:rPr>
          <w:rFonts w:ascii="Times New Roman" w:hAnsi="Times New Roman"/>
          <w:sz w:val="28"/>
          <w:szCs w:val="28"/>
        </w:rPr>
        <w:t>нием непосредственно или через органы местного самоуправления вопросов местного значения исходя из интересов населения.</w:t>
      </w:r>
      <w:r>
        <w:rPr>
          <w:rFonts w:ascii="Times New Roman" w:hAnsi="Times New Roman"/>
          <w:sz w:val="28"/>
          <w:szCs w:val="28"/>
        </w:rPr>
        <w:t xml:space="preserve"> </w:t>
      </w:r>
      <w:r w:rsidRPr="000E22F2">
        <w:rPr>
          <w:rFonts w:ascii="Times New Roman" w:hAnsi="Times New Roman"/>
          <w:sz w:val="28"/>
          <w:szCs w:val="28"/>
        </w:rPr>
        <w:t>Право граждан на местное самоуправление реализуется путем участия в муниципальных выборах, а также через избираемые ими органы местного самоу</w:t>
      </w:r>
      <w:r>
        <w:rPr>
          <w:rFonts w:ascii="Times New Roman" w:hAnsi="Times New Roman"/>
          <w:sz w:val="28"/>
          <w:szCs w:val="28"/>
        </w:rPr>
        <w:t>правления. Делая свой выбор, из</w:t>
      </w:r>
      <w:r w:rsidRPr="000E22F2">
        <w:rPr>
          <w:rFonts w:ascii="Times New Roman" w:hAnsi="Times New Roman"/>
          <w:sz w:val="28"/>
          <w:szCs w:val="28"/>
        </w:rPr>
        <w:t>бирая глав и депутатов,</w:t>
      </w:r>
      <w:r>
        <w:rPr>
          <w:rFonts w:ascii="Times New Roman" w:hAnsi="Times New Roman"/>
          <w:sz w:val="28"/>
          <w:szCs w:val="28"/>
        </w:rPr>
        <w:t xml:space="preserve"> </w:t>
      </w:r>
      <w:r w:rsidRPr="000E22F2">
        <w:rPr>
          <w:rFonts w:ascii="Times New Roman" w:hAnsi="Times New Roman"/>
          <w:sz w:val="28"/>
          <w:szCs w:val="28"/>
        </w:rPr>
        <w:t>население самостояте</w:t>
      </w:r>
      <w:r>
        <w:rPr>
          <w:rFonts w:ascii="Times New Roman" w:hAnsi="Times New Roman"/>
          <w:sz w:val="28"/>
          <w:szCs w:val="28"/>
        </w:rPr>
        <w:t>льно определяет, кто от его име</w:t>
      </w:r>
      <w:r w:rsidRPr="000E22F2">
        <w:rPr>
          <w:rFonts w:ascii="Times New Roman" w:hAnsi="Times New Roman"/>
          <w:sz w:val="28"/>
          <w:szCs w:val="28"/>
        </w:rPr>
        <w:t>ни будет управлять муниципалитетом.</w:t>
      </w:r>
      <w:r>
        <w:rPr>
          <w:rFonts w:ascii="Times New Roman" w:hAnsi="Times New Roman"/>
          <w:sz w:val="28"/>
          <w:szCs w:val="28"/>
        </w:rPr>
        <w:t xml:space="preserve"> </w:t>
      </w:r>
    </w:p>
    <w:p w:rsidR="00B928A9" w:rsidRDefault="00B928A9" w:rsidP="00D41037">
      <w:pPr>
        <w:spacing w:after="0" w:line="240" w:lineRule="auto"/>
        <w:rPr>
          <w:rFonts w:ascii="Times New Roman" w:hAnsi="Times New Roman"/>
          <w:sz w:val="28"/>
          <w:szCs w:val="28"/>
        </w:rPr>
      </w:pPr>
    </w:p>
    <w:p w:rsidR="00B928A9" w:rsidRDefault="00B928A9" w:rsidP="00D41037">
      <w:pPr>
        <w:spacing w:after="0" w:line="240" w:lineRule="auto"/>
        <w:rPr>
          <w:rFonts w:ascii="Times New Roman" w:hAnsi="Times New Roman"/>
          <w:sz w:val="28"/>
          <w:szCs w:val="28"/>
        </w:rPr>
      </w:pPr>
      <w:r>
        <w:rPr>
          <w:rFonts w:ascii="Times New Roman" w:hAnsi="Times New Roman"/>
          <w:sz w:val="28"/>
          <w:szCs w:val="28"/>
        </w:rPr>
        <w:t>Состав Совета депутатов по возрасту</w:t>
      </w:r>
    </w:p>
    <w:tbl>
      <w:tblPr>
        <w:tblW w:w="3680" w:type="dxa"/>
        <w:tblInd w:w="93" w:type="dxa"/>
        <w:tblLook w:val="00A0"/>
      </w:tblPr>
      <w:tblGrid>
        <w:gridCol w:w="1740"/>
        <w:gridCol w:w="1940"/>
      </w:tblGrid>
      <w:tr w:rsidR="00B928A9" w:rsidRPr="00055827" w:rsidTr="00E41FF0">
        <w:trPr>
          <w:trHeight w:val="780"/>
        </w:trPr>
        <w:tc>
          <w:tcPr>
            <w:tcW w:w="1740" w:type="dxa"/>
            <w:tcBorders>
              <w:top w:val="single" w:sz="4" w:space="0" w:color="auto"/>
              <w:left w:val="single" w:sz="4" w:space="0" w:color="auto"/>
              <w:bottom w:val="single" w:sz="4" w:space="0" w:color="auto"/>
              <w:right w:val="single" w:sz="4" w:space="0" w:color="auto"/>
            </w:tcBorders>
            <w:noWrap/>
            <w:vAlign w:val="bottom"/>
          </w:tcPr>
          <w:p w:rsidR="00B928A9" w:rsidRPr="00E41FF0" w:rsidRDefault="00B928A9" w:rsidP="00E41FF0">
            <w:pPr>
              <w:spacing w:after="0" w:line="240" w:lineRule="auto"/>
              <w:rPr>
                <w:rFonts w:ascii="Arial CYR" w:hAnsi="Arial CYR" w:cs="Arial CYR"/>
                <w:b/>
                <w:i/>
                <w:sz w:val="24"/>
                <w:szCs w:val="24"/>
              </w:rPr>
            </w:pPr>
            <w:r w:rsidRPr="00E41FF0">
              <w:rPr>
                <w:rFonts w:ascii="Arial CYR" w:hAnsi="Arial CYR" w:cs="Arial CYR"/>
                <w:b/>
                <w:i/>
                <w:sz w:val="24"/>
                <w:szCs w:val="24"/>
              </w:rPr>
              <w:t>возраст</w:t>
            </w:r>
          </w:p>
        </w:tc>
        <w:tc>
          <w:tcPr>
            <w:tcW w:w="1940" w:type="dxa"/>
            <w:tcBorders>
              <w:top w:val="single" w:sz="4" w:space="0" w:color="auto"/>
              <w:left w:val="nil"/>
              <w:bottom w:val="single" w:sz="4" w:space="0" w:color="auto"/>
              <w:right w:val="single" w:sz="4" w:space="0" w:color="auto"/>
            </w:tcBorders>
            <w:noWrap/>
            <w:vAlign w:val="bottom"/>
          </w:tcPr>
          <w:p w:rsidR="00B928A9" w:rsidRPr="00E41FF0" w:rsidRDefault="00B928A9" w:rsidP="00E41FF0">
            <w:pPr>
              <w:spacing w:after="0" w:line="240" w:lineRule="auto"/>
              <w:rPr>
                <w:rFonts w:ascii="Arial CYR" w:hAnsi="Arial CYR" w:cs="Arial CYR"/>
                <w:sz w:val="20"/>
                <w:szCs w:val="20"/>
              </w:rPr>
            </w:pPr>
          </w:p>
        </w:tc>
      </w:tr>
      <w:tr w:rsidR="00B928A9" w:rsidRPr="00055827" w:rsidTr="00E41FF0">
        <w:trPr>
          <w:trHeight w:val="780"/>
        </w:trPr>
        <w:tc>
          <w:tcPr>
            <w:tcW w:w="1740" w:type="dxa"/>
            <w:tcBorders>
              <w:top w:val="nil"/>
              <w:left w:val="single" w:sz="4" w:space="0" w:color="auto"/>
              <w:bottom w:val="single" w:sz="4" w:space="0" w:color="auto"/>
              <w:right w:val="single" w:sz="4" w:space="0" w:color="auto"/>
            </w:tcBorders>
            <w:shd w:val="clear" w:color="000000" w:fill="F2DDDC"/>
            <w:noWrap/>
            <w:vAlign w:val="bottom"/>
          </w:tcPr>
          <w:p w:rsidR="00B928A9" w:rsidRPr="00E41FF0" w:rsidRDefault="00B928A9" w:rsidP="00E41FF0">
            <w:pPr>
              <w:spacing w:after="0" w:line="240" w:lineRule="auto"/>
              <w:rPr>
                <w:rFonts w:ascii="Arial CYR" w:hAnsi="Arial CYR" w:cs="Arial CYR"/>
                <w:sz w:val="20"/>
                <w:szCs w:val="20"/>
              </w:rPr>
            </w:pPr>
            <w:r w:rsidRPr="00E41FF0">
              <w:rPr>
                <w:rFonts w:ascii="Arial CYR" w:hAnsi="Arial CYR" w:cs="Arial CYR"/>
                <w:sz w:val="20"/>
                <w:szCs w:val="20"/>
              </w:rPr>
              <w:t>31-40</w:t>
            </w:r>
          </w:p>
        </w:tc>
        <w:tc>
          <w:tcPr>
            <w:tcW w:w="1940" w:type="dxa"/>
            <w:tcBorders>
              <w:top w:val="nil"/>
              <w:left w:val="nil"/>
              <w:bottom w:val="single" w:sz="4" w:space="0" w:color="auto"/>
              <w:right w:val="single" w:sz="4" w:space="0" w:color="auto"/>
            </w:tcBorders>
            <w:shd w:val="clear" w:color="000000" w:fill="F2DDDC"/>
            <w:noWrap/>
            <w:vAlign w:val="bottom"/>
          </w:tcPr>
          <w:p w:rsidR="00B928A9" w:rsidRPr="00E41FF0" w:rsidRDefault="00B928A9" w:rsidP="00E41FF0">
            <w:pPr>
              <w:spacing w:after="0" w:line="240" w:lineRule="auto"/>
              <w:jc w:val="right"/>
              <w:rPr>
                <w:rFonts w:ascii="Arial CYR" w:hAnsi="Arial CYR" w:cs="Arial CYR"/>
                <w:sz w:val="20"/>
                <w:szCs w:val="20"/>
              </w:rPr>
            </w:pPr>
            <w:r w:rsidRPr="00E41FF0">
              <w:rPr>
                <w:rFonts w:ascii="Arial CYR" w:hAnsi="Arial CYR" w:cs="Arial CYR"/>
                <w:sz w:val="20"/>
                <w:szCs w:val="20"/>
              </w:rPr>
              <w:t>5</w:t>
            </w:r>
          </w:p>
        </w:tc>
      </w:tr>
      <w:tr w:rsidR="00B928A9" w:rsidRPr="00055827" w:rsidTr="00E41FF0">
        <w:trPr>
          <w:trHeight w:val="780"/>
        </w:trPr>
        <w:tc>
          <w:tcPr>
            <w:tcW w:w="1740" w:type="dxa"/>
            <w:tcBorders>
              <w:top w:val="nil"/>
              <w:left w:val="single" w:sz="4" w:space="0" w:color="auto"/>
              <w:bottom w:val="single" w:sz="4" w:space="0" w:color="auto"/>
              <w:right w:val="single" w:sz="4" w:space="0" w:color="auto"/>
            </w:tcBorders>
            <w:shd w:val="clear" w:color="000000" w:fill="E6B9B8"/>
            <w:noWrap/>
            <w:vAlign w:val="bottom"/>
          </w:tcPr>
          <w:p w:rsidR="00B928A9" w:rsidRPr="00E41FF0" w:rsidRDefault="00B928A9" w:rsidP="00E41FF0">
            <w:pPr>
              <w:spacing w:after="0" w:line="240" w:lineRule="auto"/>
              <w:rPr>
                <w:rFonts w:ascii="Arial CYR" w:hAnsi="Arial CYR" w:cs="Arial CYR"/>
                <w:sz w:val="20"/>
                <w:szCs w:val="20"/>
              </w:rPr>
            </w:pPr>
            <w:r w:rsidRPr="00E41FF0">
              <w:rPr>
                <w:rFonts w:ascii="Arial CYR" w:hAnsi="Arial CYR" w:cs="Arial CYR"/>
                <w:sz w:val="20"/>
                <w:szCs w:val="20"/>
              </w:rPr>
              <w:t>41-50</w:t>
            </w:r>
          </w:p>
        </w:tc>
        <w:tc>
          <w:tcPr>
            <w:tcW w:w="1940" w:type="dxa"/>
            <w:tcBorders>
              <w:top w:val="nil"/>
              <w:left w:val="nil"/>
              <w:bottom w:val="single" w:sz="4" w:space="0" w:color="auto"/>
              <w:right w:val="single" w:sz="4" w:space="0" w:color="auto"/>
            </w:tcBorders>
            <w:shd w:val="clear" w:color="000000" w:fill="E6B9B8"/>
            <w:noWrap/>
            <w:vAlign w:val="bottom"/>
          </w:tcPr>
          <w:p w:rsidR="00B928A9" w:rsidRPr="00E41FF0" w:rsidRDefault="00B928A9" w:rsidP="00E41FF0">
            <w:pPr>
              <w:spacing w:after="0" w:line="240" w:lineRule="auto"/>
              <w:jc w:val="right"/>
              <w:rPr>
                <w:rFonts w:ascii="Arial CYR" w:hAnsi="Arial CYR" w:cs="Arial CYR"/>
                <w:sz w:val="20"/>
                <w:szCs w:val="20"/>
              </w:rPr>
            </w:pPr>
            <w:r w:rsidRPr="00E41FF0">
              <w:rPr>
                <w:rFonts w:ascii="Arial CYR" w:hAnsi="Arial CYR" w:cs="Arial CYR"/>
                <w:sz w:val="20"/>
                <w:szCs w:val="20"/>
              </w:rPr>
              <w:t>7</w:t>
            </w:r>
          </w:p>
        </w:tc>
      </w:tr>
      <w:tr w:rsidR="00B928A9" w:rsidRPr="00055827" w:rsidTr="00E41FF0">
        <w:trPr>
          <w:trHeight w:val="780"/>
        </w:trPr>
        <w:tc>
          <w:tcPr>
            <w:tcW w:w="1740" w:type="dxa"/>
            <w:tcBorders>
              <w:top w:val="nil"/>
              <w:left w:val="single" w:sz="4" w:space="0" w:color="auto"/>
              <w:bottom w:val="single" w:sz="4" w:space="0" w:color="auto"/>
              <w:right w:val="single" w:sz="4" w:space="0" w:color="auto"/>
            </w:tcBorders>
            <w:shd w:val="clear" w:color="000000" w:fill="D99795"/>
            <w:noWrap/>
            <w:vAlign w:val="bottom"/>
          </w:tcPr>
          <w:p w:rsidR="00B928A9" w:rsidRPr="00E41FF0" w:rsidRDefault="00B928A9" w:rsidP="00E41FF0">
            <w:pPr>
              <w:spacing w:after="0" w:line="240" w:lineRule="auto"/>
              <w:rPr>
                <w:rFonts w:ascii="Arial CYR" w:hAnsi="Arial CYR" w:cs="Arial CYR"/>
                <w:sz w:val="20"/>
                <w:szCs w:val="20"/>
              </w:rPr>
            </w:pPr>
            <w:r w:rsidRPr="00E41FF0">
              <w:rPr>
                <w:rFonts w:ascii="Arial CYR" w:hAnsi="Arial CYR" w:cs="Arial CYR"/>
                <w:sz w:val="20"/>
                <w:szCs w:val="20"/>
              </w:rPr>
              <w:t>51-60</w:t>
            </w:r>
          </w:p>
        </w:tc>
        <w:tc>
          <w:tcPr>
            <w:tcW w:w="1940" w:type="dxa"/>
            <w:tcBorders>
              <w:top w:val="nil"/>
              <w:left w:val="nil"/>
              <w:bottom w:val="single" w:sz="4" w:space="0" w:color="auto"/>
              <w:right w:val="single" w:sz="4" w:space="0" w:color="auto"/>
            </w:tcBorders>
            <w:shd w:val="clear" w:color="000000" w:fill="D99795"/>
            <w:noWrap/>
            <w:vAlign w:val="bottom"/>
          </w:tcPr>
          <w:p w:rsidR="00B928A9" w:rsidRPr="00E41FF0" w:rsidRDefault="00B928A9" w:rsidP="00E41FF0">
            <w:pPr>
              <w:spacing w:after="0" w:line="240" w:lineRule="auto"/>
              <w:jc w:val="right"/>
              <w:rPr>
                <w:rFonts w:ascii="Arial CYR" w:hAnsi="Arial CYR" w:cs="Arial CYR"/>
                <w:sz w:val="20"/>
                <w:szCs w:val="20"/>
              </w:rPr>
            </w:pPr>
            <w:r w:rsidRPr="00E41FF0">
              <w:rPr>
                <w:rFonts w:ascii="Arial CYR" w:hAnsi="Arial CYR" w:cs="Arial CYR"/>
                <w:sz w:val="20"/>
                <w:szCs w:val="20"/>
              </w:rPr>
              <w:t>2</w:t>
            </w:r>
          </w:p>
        </w:tc>
      </w:tr>
      <w:tr w:rsidR="00B928A9" w:rsidRPr="00055827" w:rsidTr="00E41FF0">
        <w:trPr>
          <w:trHeight w:val="780"/>
        </w:trPr>
        <w:tc>
          <w:tcPr>
            <w:tcW w:w="1740" w:type="dxa"/>
            <w:tcBorders>
              <w:top w:val="nil"/>
              <w:left w:val="single" w:sz="4" w:space="0" w:color="auto"/>
              <w:bottom w:val="single" w:sz="4" w:space="0" w:color="auto"/>
              <w:right w:val="single" w:sz="4" w:space="0" w:color="auto"/>
            </w:tcBorders>
            <w:shd w:val="clear" w:color="000000" w:fill="953735"/>
            <w:noWrap/>
            <w:vAlign w:val="bottom"/>
          </w:tcPr>
          <w:p w:rsidR="00B928A9" w:rsidRPr="00E41FF0" w:rsidRDefault="00B928A9" w:rsidP="00E41FF0">
            <w:pPr>
              <w:spacing w:after="0" w:line="240" w:lineRule="auto"/>
              <w:rPr>
                <w:rFonts w:ascii="Arial CYR" w:hAnsi="Arial CYR" w:cs="Arial CYR"/>
                <w:sz w:val="20"/>
                <w:szCs w:val="20"/>
              </w:rPr>
            </w:pPr>
            <w:r w:rsidRPr="00E41FF0">
              <w:rPr>
                <w:rFonts w:ascii="Arial CYR" w:hAnsi="Arial CYR" w:cs="Arial CYR"/>
                <w:sz w:val="20"/>
                <w:szCs w:val="20"/>
              </w:rPr>
              <w:t>61-70</w:t>
            </w:r>
          </w:p>
        </w:tc>
        <w:tc>
          <w:tcPr>
            <w:tcW w:w="1940" w:type="dxa"/>
            <w:tcBorders>
              <w:top w:val="nil"/>
              <w:left w:val="nil"/>
              <w:bottom w:val="single" w:sz="4" w:space="0" w:color="auto"/>
              <w:right w:val="single" w:sz="4" w:space="0" w:color="auto"/>
            </w:tcBorders>
            <w:shd w:val="clear" w:color="000000" w:fill="953735"/>
            <w:noWrap/>
            <w:vAlign w:val="bottom"/>
          </w:tcPr>
          <w:p w:rsidR="00B928A9" w:rsidRPr="00E41FF0" w:rsidRDefault="00B928A9" w:rsidP="00E41FF0">
            <w:pPr>
              <w:spacing w:after="0" w:line="240" w:lineRule="auto"/>
              <w:jc w:val="right"/>
              <w:rPr>
                <w:rFonts w:ascii="Arial CYR" w:hAnsi="Arial CYR" w:cs="Arial CYR"/>
                <w:sz w:val="20"/>
                <w:szCs w:val="20"/>
              </w:rPr>
            </w:pPr>
            <w:r w:rsidRPr="00E41FF0">
              <w:rPr>
                <w:rFonts w:ascii="Arial CYR" w:hAnsi="Arial CYR" w:cs="Arial CYR"/>
                <w:sz w:val="20"/>
                <w:szCs w:val="20"/>
              </w:rPr>
              <w:t>4</w:t>
            </w:r>
          </w:p>
        </w:tc>
      </w:tr>
      <w:tr w:rsidR="00B928A9" w:rsidRPr="00055827" w:rsidTr="00E41FF0">
        <w:trPr>
          <w:trHeight w:val="780"/>
        </w:trPr>
        <w:tc>
          <w:tcPr>
            <w:tcW w:w="1740" w:type="dxa"/>
            <w:tcBorders>
              <w:top w:val="nil"/>
              <w:left w:val="single" w:sz="4" w:space="0" w:color="auto"/>
              <w:bottom w:val="single" w:sz="4" w:space="0" w:color="auto"/>
              <w:right w:val="single" w:sz="4" w:space="0" w:color="auto"/>
            </w:tcBorders>
            <w:shd w:val="clear" w:color="000000" w:fill="953735"/>
            <w:noWrap/>
            <w:vAlign w:val="bottom"/>
          </w:tcPr>
          <w:p w:rsidR="00B928A9" w:rsidRPr="00E41FF0" w:rsidRDefault="00B928A9" w:rsidP="00E41FF0">
            <w:pPr>
              <w:spacing w:after="0" w:line="240" w:lineRule="auto"/>
              <w:rPr>
                <w:rFonts w:ascii="Arial CYR" w:hAnsi="Arial CYR" w:cs="Arial CYR"/>
                <w:sz w:val="20"/>
                <w:szCs w:val="20"/>
              </w:rPr>
            </w:pPr>
            <w:r w:rsidRPr="00E41FF0">
              <w:rPr>
                <w:rFonts w:ascii="Arial CYR" w:hAnsi="Arial CYR" w:cs="Arial CYR"/>
                <w:sz w:val="20"/>
                <w:szCs w:val="20"/>
              </w:rPr>
              <w:t>71 и старше</w:t>
            </w:r>
          </w:p>
        </w:tc>
        <w:tc>
          <w:tcPr>
            <w:tcW w:w="1940" w:type="dxa"/>
            <w:tcBorders>
              <w:top w:val="nil"/>
              <w:left w:val="nil"/>
              <w:bottom w:val="single" w:sz="4" w:space="0" w:color="auto"/>
              <w:right w:val="single" w:sz="4" w:space="0" w:color="auto"/>
            </w:tcBorders>
            <w:shd w:val="clear" w:color="000000" w:fill="953735"/>
            <w:noWrap/>
            <w:vAlign w:val="bottom"/>
          </w:tcPr>
          <w:p w:rsidR="00B928A9" w:rsidRPr="00E41FF0" w:rsidRDefault="00B928A9" w:rsidP="00E41FF0">
            <w:pPr>
              <w:spacing w:after="0" w:line="240" w:lineRule="auto"/>
              <w:jc w:val="right"/>
              <w:rPr>
                <w:rFonts w:ascii="Arial CYR" w:hAnsi="Arial CYR" w:cs="Arial CYR"/>
                <w:sz w:val="20"/>
                <w:szCs w:val="20"/>
              </w:rPr>
            </w:pPr>
            <w:r w:rsidRPr="00E41FF0">
              <w:rPr>
                <w:rFonts w:ascii="Arial CYR" w:hAnsi="Arial CYR" w:cs="Arial CYR"/>
                <w:sz w:val="20"/>
                <w:szCs w:val="20"/>
              </w:rPr>
              <w:t>1</w:t>
            </w:r>
          </w:p>
        </w:tc>
      </w:tr>
    </w:tbl>
    <w:p w:rsidR="00B928A9" w:rsidRDefault="00B928A9" w:rsidP="00D41037">
      <w:pPr>
        <w:spacing w:after="0" w:line="240" w:lineRule="auto"/>
        <w:rPr>
          <w:rFonts w:ascii="Times New Roman" w:hAnsi="Times New Roman"/>
          <w:sz w:val="28"/>
          <w:szCs w:val="28"/>
        </w:rPr>
      </w:pPr>
      <w:r>
        <w:rPr>
          <w:rFonts w:ascii="Times New Roman" w:hAnsi="Times New Roman"/>
          <w:sz w:val="28"/>
          <w:szCs w:val="28"/>
        </w:rPr>
        <w:t xml:space="preserve">Состав Совета депутатов по образованию </w:t>
      </w:r>
    </w:p>
    <w:tbl>
      <w:tblPr>
        <w:tblW w:w="2864" w:type="dxa"/>
        <w:tblInd w:w="93" w:type="dxa"/>
        <w:tblLook w:val="00A0"/>
      </w:tblPr>
      <w:tblGrid>
        <w:gridCol w:w="1764"/>
        <w:gridCol w:w="1100"/>
      </w:tblGrid>
      <w:tr w:rsidR="00B928A9" w:rsidRPr="00055827" w:rsidTr="001A5B8F">
        <w:trPr>
          <w:trHeight w:val="1020"/>
        </w:trPr>
        <w:tc>
          <w:tcPr>
            <w:tcW w:w="1764" w:type="dxa"/>
            <w:tcBorders>
              <w:top w:val="single" w:sz="4" w:space="0" w:color="auto"/>
              <w:left w:val="single" w:sz="4" w:space="0" w:color="auto"/>
              <w:bottom w:val="single" w:sz="4" w:space="0" w:color="auto"/>
              <w:right w:val="single" w:sz="4" w:space="0" w:color="auto"/>
            </w:tcBorders>
            <w:noWrap/>
            <w:vAlign w:val="bottom"/>
          </w:tcPr>
          <w:p w:rsidR="00B928A9" w:rsidRPr="00E41FF0" w:rsidRDefault="00B928A9" w:rsidP="00E41FF0">
            <w:pPr>
              <w:spacing w:after="0" w:line="240" w:lineRule="auto"/>
              <w:rPr>
                <w:rFonts w:ascii="Arial CYR" w:hAnsi="Arial CYR" w:cs="Arial CYR"/>
                <w:b/>
                <w:i/>
                <w:sz w:val="24"/>
                <w:szCs w:val="24"/>
              </w:rPr>
            </w:pPr>
            <w:r w:rsidRPr="00E41FF0">
              <w:rPr>
                <w:rFonts w:ascii="Arial CYR" w:hAnsi="Arial CYR" w:cs="Arial CYR"/>
                <w:b/>
                <w:i/>
                <w:sz w:val="24"/>
                <w:szCs w:val="24"/>
              </w:rPr>
              <w:t>образование</w:t>
            </w:r>
          </w:p>
        </w:tc>
        <w:tc>
          <w:tcPr>
            <w:tcW w:w="1100" w:type="dxa"/>
            <w:tcBorders>
              <w:top w:val="single" w:sz="4" w:space="0" w:color="auto"/>
              <w:left w:val="nil"/>
              <w:bottom w:val="single" w:sz="4" w:space="0" w:color="auto"/>
              <w:right w:val="single" w:sz="4" w:space="0" w:color="auto"/>
            </w:tcBorders>
            <w:noWrap/>
            <w:vAlign w:val="bottom"/>
          </w:tcPr>
          <w:p w:rsidR="00B928A9" w:rsidRPr="00E41FF0" w:rsidRDefault="00B928A9" w:rsidP="00E41FF0">
            <w:pPr>
              <w:spacing w:after="0" w:line="240" w:lineRule="auto"/>
              <w:rPr>
                <w:rFonts w:ascii="Arial CYR" w:hAnsi="Arial CYR" w:cs="Arial CYR"/>
                <w:sz w:val="20"/>
                <w:szCs w:val="20"/>
              </w:rPr>
            </w:pPr>
            <w:r w:rsidRPr="00E41FF0">
              <w:rPr>
                <w:rFonts w:ascii="Arial CYR" w:hAnsi="Arial CYR" w:cs="Arial CYR"/>
                <w:sz w:val="20"/>
                <w:szCs w:val="20"/>
              </w:rPr>
              <w:t> </w:t>
            </w:r>
          </w:p>
        </w:tc>
      </w:tr>
      <w:tr w:rsidR="00B928A9" w:rsidRPr="00055827" w:rsidTr="001A5B8F">
        <w:trPr>
          <w:trHeight w:val="780"/>
        </w:trPr>
        <w:tc>
          <w:tcPr>
            <w:tcW w:w="1764" w:type="dxa"/>
            <w:tcBorders>
              <w:top w:val="nil"/>
              <w:left w:val="single" w:sz="4" w:space="0" w:color="auto"/>
              <w:bottom w:val="single" w:sz="4" w:space="0" w:color="auto"/>
              <w:right w:val="single" w:sz="4" w:space="0" w:color="auto"/>
            </w:tcBorders>
            <w:shd w:val="clear" w:color="000000" w:fill="B6DDE8"/>
            <w:noWrap/>
            <w:vAlign w:val="bottom"/>
          </w:tcPr>
          <w:p w:rsidR="00B928A9" w:rsidRPr="00E41FF0" w:rsidRDefault="00B928A9" w:rsidP="00E41FF0">
            <w:pPr>
              <w:spacing w:after="0" w:line="240" w:lineRule="auto"/>
              <w:rPr>
                <w:rFonts w:ascii="Arial CYR" w:hAnsi="Arial CYR" w:cs="Arial CYR"/>
                <w:sz w:val="20"/>
                <w:szCs w:val="20"/>
              </w:rPr>
            </w:pPr>
            <w:r w:rsidRPr="00E41FF0">
              <w:rPr>
                <w:rFonts w:ascii="Arial CYR" w:hAnsi="Arial CYR" w:cs="Arial CYR"/>
                <w:sz w:val="20"/>
                <w:szCs w:val="20"/>
              </w:rPr>
              <w:t>основное</w:t>
            </w:r>
          </w:p>
        </w:tc>
        <w:tc>
          <w:tcPr>
            <w:tcW w:w="1100" w:type="dxa"/>
            <w:tcBorders>
              <w:top w:val="nil"/>
              <w:left w:val="nil"/>
              <w:bottom w:val="single" w:sz="4" w:space="0" w:color="auto"/>
              <w:right w:val="single" w:sz="4" w:space="0" w:color="auto"/>
            </w:tcBorders>
            <w:shd w:val="clear" w:color="000000" w:fill="B6DDE8"/>
            <w:noWrap/>
            <w:vAlign w:val="bottom"/>
          </w:tcPr>
          <w:p w:rsidR="00B928A9" w:rsidRPr="00E41FF0" w:rsidRDefault="00B928A9" w:rsidP="00E41FF0">
            <w:pPr>
              <w:spacing w:after="0" w:line="240" w:lineRule="auto"/>
              <w:jc w:val="right"/>
              <w:rPr>
                <w:rFonts w:ascii="Arial CYR" w:hAnsi="Arial CYR" w:cs="Arial CYR"/>
                <w:sz w:val="20"/>
                <w:szCs w:val="20"/>
              </w:rPr>
            </w:pPr>
            <w:r w:rsidRPr="00E41FF0">
              <w:rPr>
                <w:rFonts w:ascii="Arial CYR" w:hAnsi="Arial CYR" w:cs="Arial CYR"/>
                <w:sz w:val="20"/>
                <w:szCs w:val="20"/>
              </w:rPr>
              <w:t>1</w:t>
            </w:r>
          </w:p>
        </w:tc>
      </w:tr>
      <w:tr w:rsidR="00B928A9" w:rsidRPr="00055827" w:rsidTr="001A5B8F">
        <w:trPr>
          <w:trHeight w:val="765"/>
        </w:trPr>
        <w:tc>
          <w:tcPr>
            <w:tcW w:w="1764" w:type="dxa"/>
            <w:tcBorders>
              <w:top w:val="nil"/>
              <w:left w:val="single" w:sz="4" w:space="0" w:color="auto"/>
              <w:bottom w:val="single" w:sz="4" w:space="0" w:color="auto"/>
              <w:right w:val="single" w:sz="4" w:space="0" w:color="auto"/>
            </w:tcBorders>
            <w:shd w:val="clear" w:color="000000" w:fill="93CDDD"/>
            <w:noWrap/>
            <w:vAlign w:val="bottom"/>
          </w:tcPr>
          <w:p w:rsidR="00B928A9" w:rsidRPr="00E41FF0" w:rsidRDefault="00B928A9" w:rsidP="00E41FF0">
            <w:pPr>
              <w:spacing w:after="0" w:line="240" w:lineRule="auto"/>
              <w:rPr>
                <w:rFonts w:ascii="Arial CYR" w:hAnsi="Arial CYR" w:cs="Arial CYR"/>
                <w:sz w:val="20"/>
                <w:szCs w:val="20"/>
              </w:rPr>
            </w:pPr>
            <w:r w:rsidRPr="00E41FF0">
              <w:rPr>
                <w:rFonts w:ascii="Arial CYR" w:hAnsi="Arial CYR" w:cs="Arial CYR"/>
                <w:sz w:val="20"/>
                <w:szCs w:val="20"/>
              </w:rPr>
              <w:t>среднее</w:t>
            </w:r>
          </w:p>
        </w:tc>
        <w:tc>
          <w:tcPr>
            <w:tcW w:w="1100" w:type="dxa"/>
            <w:tcBorders>
              <w:top w:val="nil"/>
              <w:left w:val="nil"/>
              <w:bottom w:val="single" w:sz="4" w:space="0" w:color="auto"/>
              <w:right w:val="single" w:sz="4" w:space="0" w:color="auto"/>
            </w:tcBorders>
            <w:shd w:val="clear" w:color="000000" w:fill="93CDDD"/>
            <w:noWrap/>
            <w:vAlign w:val="bottom"/>
          </w:tcPr>
          <w:p w:rsidR="00B928A9" w:rsidRPr="00E41FF0" w:rsidRDefault="00B928A9" w:rsidP="00E41FF0">
            <w:pPr>
              <w:spacing w:after="0" w:line="240" w:lineRule="auto"/>
              <w:jc w:val="right"/>
              <w:rPr>
                <w:rFonts w:ascii="Arial CYR" w:hAnsi="Arial CYR" w:cs="Arial CYR"/>
                <w:sz w:val="20"/>
                <w:szCs w:val="20"/>
              </w:rPr>
            </w:pPr>
            <w:r w:rsidRPr="00E41FF0">
              <w:rPr>
                <w:rFonts w:ascii="Arial CYR" w:hAnsi="Arial CYR" w:cs="Arial CYR"/>
                <w:sz w:val="20"/>
                <w:szCs w:val="20"/>
              </w:rPr>
              <w:t>7</w:t>
            </w:r>
          </w:p>
        </w:tc>
      </w:tr>
      <w:tr w:rsidR="00B928A9" w:rsidRPr="00055827" w:rsidTr="001A5B8F">
        <w:trPr>
          <w:trHeight w:val="780"/>
        </w:trPr>
        <w:tc>
          <w:tcPr>
            <w:tcW w:w="1764" w:type="dxa"/>
            <w:tcBorders>
              <w:top w:val="nil"/>
              <w:left w:val="single" w:sz="4" w:space="0" w:color="auto"/>
              <w:bottom w:val="single" w:sz="4" w:space="0" w:color="auto"/>
              <w:right w:val="single" w:sz="4" w:space="0" w:color="auto"/>
            </w:tcBorders>
            <w:shd w:val="clear" w:color="000000" w:fill="31849B"/>
            <w:noWrap/>
            <w:vAlign w:val="bottom"/>
          </w:tcPr>
          <w:p w:rsidR="00B928A9" w:rsidRPr="00E41FF0" w:rsidRDefault="00B928A9" w:rsidP="00E41FF0">
            <w:pPr>
              <w:spacing w:after="0" w:line="240" w:lineRule="auto"/>
              <w:rPr>
                <w:rFonts w:ascii="Arial CYR" w:hAnsi="Arial CYR" w:cs="Arial CYR"/>
                <w:sz w:val="20"/>
                <w:szCs w:val="20"/>
              </w:rPr>
            </w:pPr>
            <w:r w:rsidRPr="00E41FF0">
              <w:rPr>
                <w:rFonts w:ascii="Arial CYR" w:hAnsi="Arial CYR" w:cs="Arial CYR"/>
                <w:sz w:val="20"/>
                <w:szCs w:val="20"/>
              </w:rPr>
              <w:t>высшее</w:t>
            </w:r>
          </w:p>
        </w:tc>
        <w:tc>
          <w:tcPr>
            <w:tcW w:w="1100" w:type="dxa"/>
            <w:tcBorders>
              <w:top w:val="nil"/>
              <w:left w:val="nil"/>
              <w:bottom w:val="single" w:sz="4" w:space="0" w:color="auto"/>
              <w:right w:val="single" w:sz="4" w:space="0" w:color="auto"/>
            </w:tcBorders>
            <w:shd w:val="clear" w:color="000000" w:fill="31849B"/>
            <w:noWrap/>
            <w:vAlign w:val="bottom"/>
          </w:tcPr>
          <w:p w:rsidR="00B928A9" w:rsidRPr="00E41FF0" w:rsidRDefault="00B928A9" w:rsidP="00E41FF0">
            <w:pPr>
              <w:spacing w:after="0" w:line="240" w:lineRule="auto"/>
              <w:jc w:val="right"/>
              <w:rPr>
                <w:rFonts w:ascii="Arial CYR" w:hAnsi="Arial CYR" w:cs="Arial CYR"/>
                <w:sz w:val="20"/>
                <w:szCs w:val="20"/>
              </w:rPr>
            </w:pPr>
            <w:r w:rsidRPr="00E41FF0">
              <w:rPr>
                <w:rFonts w:ascii="Arial CYR" w:hAnsi="Arial CYR" w:cs="Arial CYR"/>
                <w:sz w:val="20"/>
                <w:szCs w:val="20"/>
              </w:rPr>
              <w:t>11</w:t>
            </w:r>
          </w:p>
        </w:tc>
      </w:tr>
    </w:tbl>
    <w:p w:rsidR="00B928A9" w:rsidRDefault="00B928A9" w:rsidP="00D41037">
      <w:pPr>
        <w:spacing w:after="0" w:line="240" w:lineRule="auto"/>
        <w:rPr>
          <w:rFonts w:ascii="Times New Roman" w:hAnsi="Times New Roman"/>
          <w:sz w:val="28"/>
          <w:szCs w:val="28"/>
        </w:rPr>
      </w:pPr>
      <w:r>
        <w:rPr>
          <w:rFonts w:ascii="Times New Roman" w:hAnsi="Times New Roman"/>
          <w:sz w:val="28"/>
          <w:szCs w:val="28"/>
        </w:rPr>
        <w:t>Состав совета депутатов  по партийной принадлежности</w:t>
      </w:r>
    </w:p>
    <w:tbl>
      <w:tblPr>
        <w:tblW w:w="6940" w:type="dxa"/>
        <w:tblInd w:w="93" w:type="dxa"/>
        <w:tblLook w:val="00A0"/>
      </w:tblPr>
      <w:tblGrid>
        <w:gridCol w:w="1380"/>
        <w:gridCol w:w="956"/>
        <w:gridCol w:w="1364"/>
        <w:gridCol w:w="1223"/>
        <w:gridCol w:w="2017"/>
      </w:tblGrid>
      <w:tr w:rsidR="00B928A9" w:rsidRPr="00055827" w:rsidTr="001A5B8F">
        <w:trPr>
          <w:trHeight w:val="510"/>
        </w:trPr>
        <w:tc>
          <w:tcPr>
            <w:tcW w:w="1380" w:type="dxa"/>
            <w:tcBorders>
              <w:top w:val="single" w:sz="4" w:space="0" w:color="auto"/>
              <w:left w:val="single" w:sz="4" w:space="0" w:color="auto"/>
              <w:bottom w:val="single" w:sz="4" w:space="0" w:color="auto"/>
              <w:right w:val="single" w:sz="4" w:space="0" w:color="auto"/>
            </w:tcBorders>
            <w:vAlign w:val="bottom"/>
          </w:tcPr>
          <w:p w:rsidR="00B928A9" w:rsidRPr="009852FD" w:rsidRDefault="00B928A9" w:rsidP="009852FD">
            <w:pPr>
              <w:spacing w:after="0" w:line="240" w:lineRule="auto"/>
              <w:rPr>
                <w:rFonts w:ascii="Arial CYR" w:hAnsi="Arial CYR" w:cs="Arial CYR"/>
                <w:b/>
                <w:bCs/>
                <w:sz w:val="20"/>
                <w:szCs w:val="20"/>
              </w:rPr>
            </w:pPr>
            <w:r w:rsidRPr="009852FD">
              <w:rPr>
                <w:rFonts w:ascii="Arial CYR" w:hAnsi="Arial CYR" w:cs="Arial CYR"/>
                <w:b/>
                <w:bCs/>
                <w:sz w:val="20"/>
                <w:szCs w:val="20"/>
              </w:rPr>
              <w:t> </w:t>
            </w:r>
          </w:p>
        </w:tc>
        <w:tc>
          <w:tcPr>
            <w:tcW w:w="956" w:type="dxa"/>
            <w:tcBorders>
              <w:top w:val="single" w:sz="4" w:space="0" w:color="auto"/>
              <w:left w:val="nil"/>
              <w:bottom w:val="single" w:sz="4" w:space="0" w:color="auto"/>
              <w:right w:val="single" w:sz="4" w:space="0" w:color="auto"/>
            </w:tcBorders>
            <w:shd w:val="clear" w:color="000000" w:fill="FFFF00"/>
            <w:vAlign w:val="bottom"/>
          </w:tcPr>
          <w:p w:rsidR="00B928A9" w:rsidRPr="009852FD" w:rsidRDefault="00B928A9" w:rsidP="009852FD">
            <w:pPr>
              <w:spacing w:after="0" w:line="240" w:lineRule="auto"/>
              <w:rPr>
                <w:rFonts w:ascii="Arial CYR" w:hAnsi="Arial CYR" w:cs="Arial CYR"/>
                <w:b/>
                <w:bCs/>
                <w:sz w:val="20"/>
                <w:szCs w:val="20"/>
              </w:rPr>
            </w:pPr>
            <w:r w:rsidRPr="009852FD">
              <w:rPr>
                <w:rFonts w:ascii="Arial CYR" w:hAnsi="Arial CYR" w:cs="Arial CYR"/>
                <w:b/>
                <w:bCs/>
                <w:sz w:val="20"/>
                <w:szCs w:val="20"/>
              </w:rPr>
              <w:t>ЛДПР</w:t>
            </w:r>
          </w:p>
        </w:tc>
        <w:tc>
          <w:tcPr>
            <w:tcW w:w="1364" w:type="dxa"/>
            <w:tcBorders>
              <w:top w:val="single" w:sz="4" w:space="0" w:color="auto"/>
              <w:left w:val="nil"/>
              <w:bottom w:val="single" w:sz="4" w:space="0" w:color="auto"/>
              <w:right w:val="single" w:sz="4" w:space="0" w:color="auto"/>
            </w:tcBorders>
            <w:shd w:val="clear" w:color="000000" w:fill="D99795"/>
            <w:vAlign w:val="bottom"/>
          </w:tcPr>
          <w:p w:rsidR="00B928A9" w:rsidRPr="009852FD" w:rsidRDefault="00B928A9" w:rsidP="009852FD">
            <w:pPr>
              <w:spacing w:after="0" w:line="240" w:lineRule="auto"/>
              <w:rPr>
                <w:rFonts w:ascii="Arial CYR" w:hAnsi="Arial CYR" w:cs="Arial CYR"/>
                <w:b/>
                <w:bCs/>
                <w:sz w:val="20"/>
                <w:szCs w:val="20"/>
              </w:rPr>
            </w:pPr>
            <w:r w:rsidRPr="009852FD">
              <w:rPr>
                <w:rFonts w:ascii="Arial CYR" w:hAnsi="Arial CYR" w:cs="Arial CYR"/>
                <w:b/>
                <w:bCs/>
                <w:sz w:val="20"/>
                <w:szCs w:val="20"/>
              </w:rPr>
              <w:t>ЕР</w:t>
            </w:r>
          </w:p>
        </w:tc>
        <w:tc>
          <w:tcPr>
            <w:tcW w:w="1223" w:type="dxa"/>
            <w:tcBorders>
              <w:top w:val="single" w:sz="4" w:space="0" w:color="auto"/>
              <w:left w:val="nil"/>
              <w:bottom w:val="single" w:sz="4" w:space="0" w:color="auto"/>
              <w:right w:val="single" w:sz="4" w:space="0" w:color="auto"/>
            </w:tcBorders>
            <w:shd w:val="clear" w:color="000000" w:fill="00B050"/>
            <w:vAlign w:val="bottom"/>
          </w:tcPr>
          <w:p w:rsidR="00B928A9" w:rsidRPr="009852FD" w:rsidRDefault="00B928A9" w:rsidP="009852FD">
            <w:pPr>
              <w:spacing w:after="0" w:line="240" w:lineRule="auto"/>
              <w:rPr>
                <w:rFonts w:ascii="Arial CYR" w:hAnsi="Arial CYR" w:cs="Arial CYR"/>
                <w:b/>
                <w:bCs/>
                <w:sz w:val="20"/>
                <w:szCs w:val="20"/>
              </w:rPr>
            </w:pPr>
            <w:r w:rsidRPr="009852FD">
              <w:rPr>
                <w:rFonts w:ascii="Arial CYR" w:hAnsi="Arial CYR" w:cs="Arial CYR"/>
                <w:b/>
                <w:bCs/>
                <w:sz w:val="20"/>
                <w:szCs w:val="20"/>
              </w:rPr>
              <w:t>зеленые</w:t>
            </w:r>
          </w:p>
        </w:tc>
        <w:tc>
          <w:tcPr>
            <w:tcW w:w="2017" w:type="dxa"/>
            <w:tcBorders>
              <w:top w:val="single" w:sz="4" w:space="0" w:color="auto"/>
              <w:left w:val="nil"/>
              <w:bottom w:val="single" w:sz="4" w:space="0" w:color="auto"/>
              <w:right w:val="single" w:sz="4" w:space="0" w:color="auto"/>
            </w:tcBorders>
            <w:shd w:val="clear" w:color="000000" w:fill="00B0F0"/>
            <w:vAlign w:val="bottom"/>
          </w:tcPr>
          <w:p w:rsidR="00B928A9" w:rsidRPr="009852FD" w:rsidRDefault="00B928A9" w:rsidP="009852FD">
            <w:pPr>
              <w:spacing w:after="0" w:line="240" w:lineRule="auto"/>
              <w:rPr>
                <w:rFonts w:ascii="Arial CYR" w:hAnsi="Arial CYR" w:cs="Arial CYR"/>
                <w:b/>
                <w:bCs/>
                <w:sz w:val="20"/>
                <w:szCs w:val="20"/>
              </w:rPr>
            </w:pPr>
            <w:r w:rsidRPr="009852FD">
              <w:rPr>
                <w:rFonts w:ascii="Arial CYR" w:hAnsi="Arial CYR" w:cs="Arial CYR"/>
                <w:b/>
                <w:bCs/>
                <w:sz w:val="20"/>
                <w:szCs w:val="20"/>
              </w:rPr>
              <w:t>Самовыдвижение</w:t>
            </w:r>
          </w:p>
        </w:tc>
      </w:tr>
      <w:tr w:rsidR="00B928A9" w:rsidRPr="00055827" w:rsidTr="001A5B8F">
        <w:trPr>
          <w:trHeight w:val="510"/>
        </w:trPr>
        <w:tc>
          <w:tcPr>
            <w:tcW w:w="1380" w:type="dxa"/>
            <w:tcBorders>
              <w:top w:val="nil"/>
              <w:left w:val="single" w:sz="4" w:space="0" w:color="auto"/>
              <w:bottom w:val="single" w:sz="4" w:space="0" w:color="auto"/>
              <w:right w:val="single" w:sz="4" w:space="0" w:color="auto"/>
            </w:tcBorders>
            <w:vAlign w:val="bottom"/>
          </w:tcPr>
          <w:p w:rsidR="00B928A9" w:rsidRPr="009852FD" w:rsidRDefault="00B928A9" w:rsidP="009852FD">
            <w:pPr>
              <w:spacing w:after="0" w:line="240" w:lineRule="auto"/>
              <w:rPr>
                <w:rFonts w:ascii="Arial CYR" w:hAnsi="Arial CYR" w:cs="Arial CYR"/>
                <w:b/>
                <w:bCs/>
                <w:sz w:val="20"/>
                <w:szCs w:val="20"/>
              </w:rPr>
            </w:pPr>
            <w:r w:rsidRPr="009852FD">
              <w:rPr>
                <w:rFonts w:ascii="Arial CYR" w:hAnsi="Arial CYR" w:cs="Arial CYR"/>
                <w:b/>
                <w:bCs/>
                <w:sz w:val="20"/>
                <w:szCs w:val="20"/>
              </w:rPr>
              <w:t>члены партии</w:t>
            </w:r>
          </w:p>
        </w:tc>
        <w:tc>
          <w:tcPr>
            <w:tcW w:w="956" w:type="dxa"/>
            <w:tcBorders>
              <w:top w:val="nil"/>
              <w:left w:val="nil"/>
              <w:bottom w:val="single" w:sz="4" w:space="0" w:color="auto"/>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r w:rsidRPr="009852FD">
              <w:rPr>
                <w:rFonts w:ascii="Arial CYR" w:hAnsi="Arial CYR" w:cs="Arial CYR"/>
                <w:b/>
                <w:bCs/>
                <w:sz w:val="20"/>
                <w:szCs w:val="20"/>
              </w:rPr>
              <w:t>5</w:t>
            </w:r>
          </w:p>
        </w:tc>
        <w:tc>
          <w:tcPr>
            <w:tcW w:w="1364" w:type="dxa"/>
            <w:tcBorders>
              <w:top w:val="nil"/>
              <w:left w:val="nil"/>
              <w:bottom w:val="single" w:sz="4" w:space="0" w:color="auto"/>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r w:rsidRPr="009852FD">
              <w:rPr>
                <w:rFonts w:ascii="Arial CYR" w:hAnsi="Arial CYR" w:cs="Arial CYR"/>
                <w:b/>
                <w:bCs/>
                <w:sz w:val="20"/>
                <w:szCs w:val="20"/>
              </w:rPr>
              <w:t>2</w:t>
            </w:r>
          </w:p>
        </w:tc>
        <w:tc>
          <w:tcPr>
            <w:tcW w:w="1223" w:type="dxa"/>
            <w:tcBorders>
              <w:top w:val="nil"/>
              <w:left w:val="nil"/>
              <w:bottom w:val="single" w:sz="4" w:space="0" w:color="auto"/>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r w:rsidRPr="009852FD">
              <w:rPr>
                <w:rFonts w:ascii="Arial CYR" w:hAnsi="Arial CYR" w:cs="Arial CYR"/>
                <w:b/>
                <w:bCs/>
                <w:sz w:val="20"/>
                <w:szCs w:val="20"/>
              </w:rPr>
              <w:t>2</w:t>
            </w:r>
          </w:p>
        </w:tc>
        <w:tc>
          <w:tcPr>
            <w:tcW w:w="2017" w:type="dxa"/>
            <w:tcBorders>
              <w:top w:val="nil"/>
              <w:left w:val="nil"/>
              <w:bottom w:val="single" w:sz="4" w:space="0" w:color="auto"/>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r w:rsidRPr="009852FD">
              <w:rPr>
                <w:rFonts w:ascii="Arial CYR" w:hAnsi="Arial CYR" w:cs="Arial CYR"/>
                <w:b/>
                <w:bCs/>
                <w:sz w:val="20"/>
                <w:szCs w:val="20"/>
              </w:rPr>
              <w:t>0</w:t>
            </w:r>
          </w:p>
        </w:tc>
      </w:tr>
      <w:tr w:rsidR="00B928A9" w:rsidRPr="00055827" w:rsidTr="001A5B8F">
        <w:trPr>
          <w:trHeight w:val="510"/>
        </w:trPr>
        <w:tc>
          <w:tcPr>
            <w:tcW w:w="1380" w:type="dxa"/>
            <w:tcBorders>
              <w:top w:val="nil"/>
              <w:left w:val="single" w:sz="4" w:space="0" w:color="auto"/>
              <w:bottom w:val="single" w:sz="4" w:space="0" w:color="auto"/>
              <w:right w:val="single" w:sz="4" w:space="0" w:color="auto"/>
            </w:tcBorders>
            <w:vAlign w:val="bottom"/>
          </w:tcPr>
          <w:p w:rsidR="00B928A9" w:rsidRPr="009852FD" w:rsidRDefault="00B928A9" w:rsidP="009852FD">
            <w:pPr>
              <w:spacing w:after="0" w:line="240" w:lineRule="auto"/>
              <w:rPr>
                <w:rFonts w:ascii="Arial CYR" w:hAnsi="Arial CYR" w:cs="Arial CYR"/>
                <w:b/>
                <w:bCs/>
                <w:sz w:val="20"/>
                <w:szCs w:val="20"/>
              </w:rPr>
            </w:pPr>
            <w:r w:rsidRPr="009852FD">
              <w:rPr>
                <w:rFonts w:ascii="Arial CYR" w:hAnsi="Arial CYR" w:cs="Arial CYR"/>
                <w:b/>
                <w:bCs/>
                <w:sz w:val="20"/>
                <w:szCs w:val="20"/>
              </w:rPr>
              <w:t>сторонники</w:t>
            </w:r>
          </w:p>
        </w:tc>
        <w:tc>
          <w:tcPr>
            <w:tcW w:w="956" w:type="dxa"/>
            <w:tcBorders>
              <w:top w:val="nil"/>
              <w:left w:val="nil"/>
              <w:bottom w:val="single" w:sz="4" w:space="0" w:color="auto"/>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r w:rsidRPr="009852FD">
              <w:rPr>
                <w:rFonts w:ascii="Arial CYR" w:hAnsi="Arial CYR" w:cs="Arial CYR"/>
                <w:b/>
                <w:bCs/>
                <w:sz w:val="20"/>
                <w:szCs w:val="20"/>
              </w:rPr>
              <w:t>4</w:t>
            </w:r>
          </w:p>
        </w:tc>
        <w:tc>
          <w:tcPr>
            <w:tcW w:w="1364" w:type="dxa"/>
            <w:tcBorders>
              <w:top w:val="nil"/>
              <w:left w:val="nil"/>
              <w:bottom w:val="single" w:sz="4" w:space="0" w:color="auto"/>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r w:rsidRPr="009852FD">
              <w:rPr>
                <w:rFonts w:ascii="Arial CYR" w:hAnsi="Arial CYR" w:cs="Arial CYR"/>
                <w:b/>
                <w:bCs/>
                <w:sz w:val="20"/>
                <w:szCs w:val="20"/>
              </w:rPr>
              <w:t>3</w:t>
            </w:r>
          </w:p>
        </w:tc>
        <w:tc>
          <w:tcPr>
            <w:tcW w:w="1223" w:type="dxa"/>
            <w:tcBorders>
              <w:top w:val="nil"/>
              <w:left w:val="nil"/>
              <w:bottom w:val="single" w:sz="4" w:space="0" w:color="auto"/>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r w:rsidRPr="009852FD">
              <w:rPr>
                <w:rFonts w:ascii="Arial CYR" w:hAnsi="Arial CYR" w:cs="Arial CYR"/>
                <w:b/>
                <w:bCs/>
                <w:sz w:val="20"/>
                <w:szCs w:val="20"/>
              </w:rPr>
              <w:t>0</w:t>
            </w:r>
          </w:p>
        </w:tc>
        <w:tc>
          <w:tcPr>
            <w:tcW w:w="2017" w:type="dxa"/>
            <w:tcBorders>
              <w:top w:val="nil"/>
              <w:left w:val="nil"/>
              <w:bottom w:val="single" w:sz="4" w:space="0" w:color="auto"/>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r w:rsidRPr="009852FD">
              <w:rPr>
                <w:rFonts w:ascii="Arial CYR" w:hAnsi="Arial CYR" w:cs="Arial CYR"/>
                <w:b/>
                <w:bCs/>
                <w:sz w:val="20"/>
                <w:szCs w:val="20"/>
              </w:rPr>
              <w:t>0</w:t>
            </w:r>
          </w:p>
        </w:tc>
      </w:tr>
      <w:tr w:rsidR="00B928A9" w:rsidRPr="00055827" w:rsidTr="000762EC">
        <w:trPr>
          <w:trHeight w:val="255"/>
        </w:trPr>
        <w:tc>
          <w:tcPr>
            <w:tcW w:w="1380" w:type="dxa"/>
            <w:tcBorders>
              <w:top w:val="nil"/>
              <w:left w:val="single" w:sz="4" w:space="0" w:color="auto"/>
              <w:bottom w:val="nil"/>
              <w:right w:val="single" w:sz="4" w:space="0" w:color="auto"/>
            </w:tcBorders>
            <w:vAlign w:val="bottom"/>
          </w:tcPr>
          <w:p w:rsidR="00B928A9" w:rsidRPr="009852FD" w:rsidRDefault="00B928A9" w:rsidP="009852FD">
            <w:pPr>
              <w:spacing w:after="0" w:line="240" w:lineRule="auto"/>
              <w:rPr>
                <w:rFonts w:ascii="Arial CYR" w:hAnsi="Arial CYR" w:cs="Arial CYR"/>
                <w:b/>
                <w:bCs/>
                <w:sz w:val="20"/>
                <w:szCs w:val="20"/>
              </w:rPr>
            </w:pPr>
            <w:r w:rsidRPr="009852FD">
              <w:rPr>
                <w:rFonts w:ascii="Arial CYR" w:hAnsi="Arial CYR" w:cs="Arial CYR"/>
                <w:b/>
                <w:bCs/>
                <w:sz w:val="20"/>
                <w:szCs w:val="20"/>
              </w:rPr>
              <w:t>ИТОГО</w:t>
            </w:r>
          </w:p>
        </w:tc>
        <w:tc>
          <w:tcPr>
            <w:tcW w:w="956" w:type="dxa"/>
            <w:tcBorders>
              <w:top w:val="nil"/>
              <w:left w:val="nil"/>
              <w:bottom w:val="nil"/>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r w:rsidRPr="009852FD">
              <w:rPr>
                <w:rFonts w:ascii="Arial CYR" w:hAnsi="Arial CYR" w:cs="Arial CYR"/>
                <w:b/>
                <w:bCs/>
                <w:sz w:val="20"/>
                <w:szCs w:val="20"/>
              </w:rPr>
              <w:t>9</w:t>
            </w:r>
          </w:p>
        </w:tc>
        <w:tc>
          <w:tcPr>
            <w:tcW w:w="1364" w:type="dxa"/>
            <w:tcBorders>
              <w:top w:val="nil"/>
              <w:left w:val="nil"/>
              <w:bottom w:val="nil"/>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r w:rsidRPr="009852FD">
              <w:rPr>
                <w:rFonts w:ascii="Arial CYR" w:hAnsi="Arial CYR" w:cs="Arial CYR"/>
                <w:b/>
                <w:bCs/>
                <w:sz w:val="20"/>
                <w:szCs w:val="20"/>
              </w:rPr>
              <w:t>5</w:t>
            </w:r>
          </w:p>
        </w:tc>
        <w:tc>
          <w:tcPr>
            <w:tcW w:w="1223" w:type="dxa"/>
            <w:tcBorders>
              <w:top w:val="nil"/>
              <w:left w:val="nil"/>
              <w:bottom w:val="nil"/>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r w:rsidRPr="009852FD">
              <w:rPr>
                <w:rFonts w:ascii="Arial CYR" w:hAnsi="Arial CYR" w:cs="Arial CYR"/>
                <w:b/>
                <w:bCs/>
                <w:sz w:val="20"/>
                <w:szCs w:val="20"/>
              </w:rPr>
              <w:t>2</w:t>
            </w:r>
          </w:p>
        </w:tc>
        <w:tc>
          <w:tcPr>
            <w:tcW w:w="2017" w:type="dxa"/>
            <w:tcBorders>
              <w:top w:val="nil"/>
              <w:left w:val="nil"/>
              <w:bottom w:val="nil"/>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r w:rsidRPr="009852FD">
              <w:rPr>
                <w:rFonts w:ascii="Arial CYR" w:hAnsi="Arial CYR" w:cs="Arial CYR"/>
                <w:b/>
                <w:bCs/>
                <w:sz w:val="20"/>
                <w:szCs w:val="20"/>
              </w:rPr>
              <w:t>3</w:t>
            </w:r>
          </w:p>
        </w:tc>
      </w:tr>
      <w:tr w:rsidR="00B928A9" w:rsidRPr="00055827" w:rsidTr="001A5B8F">
        <w:trPr>
          <w:trHeight w:val="255"/>
        </w:trPr>
        <w:tc>
          <w:tcPr>
            <w:tcW w:w="1380" w:type="dxa"/>
            <w:tcBorders>
              <w:top w:val="nil"/>
              <w:left w:val="single" w:sz="4" w:space="0" w:color="auto"/>
              <w:bottom w:val="single" w:sz="4" w:space="0" w:color="auto"/>
              <w:right w:val="single" w:sz="4" w:space="0" w:color="auto"/>
            </w:tcBorders>
            <w:vAlign w:val="bottom"/>
          </w:tcPr>
          <w:p w:rsidR="00B928A9" w:rsidRPr="009852FD" w:rsidRDefault="00B928A9" w:rsidP="009852FD">
            <w:pPr>
              <w:spacing w:after="0" w:line="240" w:lineRule="auto"/>
              <w:rPr>
                <w:rFonts w:ascii="Arial CYR" w:hAnsi="Arial CYR" w:cs="Arial CYR"/>
                <w:b/>
                <w:bCs/>
                <w:sz w:val="20"/>
                <w:szCs w:val="20"/>
              </w:rPr>
            </w:pPr>
          </w:p>
        </w:tc>
        <w:tc>
          <w:tcPr>
            <w:tcW w:w="956" w:type="dxa"/>
            <w:tcBorders>
              <w:top w:val="nil"/>
              <w:left w:val="nil"/>
              <w:bottom w:val="single" w:sz="4" w:space="0" w:color="auto"/>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p>
        </w:tc>
        <w:tc>
          <w:tcPr>
            <w:tcW w:w="1364" w:type="dxa"/>
            <w:tcBorders>
              <w:top w:val="nil"/>
              <w:left w:val="nil"/>
              <w:bottom w:val="single" w:sz="4" w:space="0" w:color="auto"/>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p>
        </w:tc>
        <w:tc>
          <w:tcPr>
            <w:tcW w:w="1223" w:type="dxa"/>
            <w:tcBorders>
              <w:top w:val="nil"/>
              <w:left w:val="nil"/>
              <w:bottom w:val="single" w:sz="4" w:space="0" w:color="auto"/>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p>
        </w:tc>
        <w:tc>
          <w:tcPr>
            <w:tcW w:w="2017" w:type="dxa"/>
            <w:tcBorders>
              <w:top w:val="nil"/>
              <w:left w:val="nil"/>
              <w:bottom w:val="single" w:sz="4" w:space="0" w:color="auto"/>
              <w:right w:val="single" w:sz="4" w:space="0" w:color="auto"/>
            </w:tcBorders>
            <w:vAlign w:val="bottom"/>
          </w:tcPr>
          <w:p w:rsidR="00B928A9" w:rsidRPr="009852FD" w:rsidRDefault="00B928A9" w:rsidP="009852FD">
            <w:pPr>
              <w:spacing w:after="0" w:line="240" w:lineRule="auto"/>
              <w:jc w:val="right"/>
              <w:rPr>
                <w:rFonts w:ascii="Arial CYR" w:hAnsi="Arial CYR" w:cs="Arial CYR"/>
                <w:b/>
                <w:bCs/>
                <w:sz w:val="20"/>
                <w:szCs w:val="20"/>
              </w:rPr>
            </w:pPr>
          </w:p>
        </w:tc>
      </w:tr>
    </w:tbl>
    <w:p w:rsidR="00B928A9" w:rsidRPr="00152727" w:rsidRDefault="00B928A9" w:rsidP="000F33CC">
      <w:pPr>
        <w:spacing w:line="240" w:lineRule="auto"/>
        <w:jc w:val="both"/>
        <w:rPr>
          <w:rFonts w:ascii="Times New Roman" w:hAnsi="Times New Roman"/>
          <w:sz w:val="28"/>
          <w:szCs w:val="28"/>
        </w:rPr>
      </w:pPr>
      <w:r>
        <w:rPr>
          <w:rFonts w:ascii="Times New Roman" w:hAnsi="Times New Roman"/>
          <w:sz w:val="28"/>
          <w:szCs w:val="28"/>
        </w:rPr>
        <w:t xml:space="preserve">        </w:t>
      </w:r>
      <w:r w:rsidRPr="00152727">
        <w:rPr>
          <w:rFonts w:ascii="Times New Roman" w:hAnsi="Times New Roman"/>
          <w:sz w:val="28"/>
          <w:szCs w:val="28"/>
        </w:rPr>
        <w:t>Депутаты осуществляют свои полномочия на общественных началах, в свободное от основной работы время и бесплатно. Ведение депутатской дея</w:t>
      </w:r>
      <w:r>
        <w:rPr>
          <w:rFonts w:ascii="Times New Roman" w:hAnsi="Times New Roman"/>
          <w:sz w:val="28"/>
          <w:szCs w:val="28"/>
        </w:rPr>
        <w:t>тельности не предполагает допол</w:t>
      </w:r>
      <w:r w:rsidRPr="00152727">
        <w:rPr>
          <w:rFonts w:ascii="Times New Roman" w:hAnsi="Times New Roman"/>
          <w:sz w:val="28"/>
          <w:szCs w:val="28"/>
        </w:rPr>
        <w:t xml:space="preserve">нительных гарантий, привилегий, бесплатного проезда, служебного телефона и тому подобное. В тоже время обязанностей у </w:t>
      </w:r>
      <w:r>
        <w:rPr>
          <w:rFonts w:ascii="Times New Roman" w:hAnsi="Times New Roman"/>
          <w:sz w:val="28"/>
          <w:szCs w:val="28"/>
        </w:rPr>
        <w:t>депутатов много: участие в заседаниях Совета</w:t>
      </w:r>
      <w:r w:rsidRPr="00152727">
        <w:rPr>
          <w:rFonts w:ascii="Times New Roman" w:hAnsi="Times New Roman"/>
          <w:sz w:val="28"/>
          <w:szCs w:val="28"/>
        </w:rPr>
        <w:t>,</w:t>
      </w:r>
      <w:r>
        <w:rPr>
          <w:rFonts w:ascii="Times New Roman" w:hAnsi="Times New Roman"/>
          <w:sz w:val="28"/>
          <w:szCs w:val="28"/>
        </w:rPr>
        <w:t xml:space="preserve"> комиссий</w:t>
      </w:r>
      <w:r w:rsidRPr="00152727">
        <w:rPr>
          <w:rFonts w:ascii="Times New Roman" w:hAnsi="Times New Roman"/>
          <w:sz w:val="28"/>
          <w:szCs w:val="28"/>
        </w:rPr>
        <w:t>, общественно-п</w:t>
      </w:r>
      <w:r>
        <w:rPr>
          <w:rFonts w:ascii="Times New Roman" w:hAnsi="Times New Roman"/>
          <w:sz w:val="28"/>
          <w:szCs w:val="28"/>
        </w:rPr>
        <w:t>олитических мероприятиях на тер</w:t>
      </w:r>
      <w:r w:rsidRPr="00152727">
        <w:rPr>
          <w:rFonts w:ascii="Times New Roman" w:hAnsi="Times New Roman"/>
          <w:sz w:val="28"/>
          <w:szCs w:val="28"/>
        </w:rPr>
        <w:t xml:space="preserve">ритории </w:t>
      </w:r>
      <w:r>
        <w:rPr>
          <w:rFonts w:ascii="Times New Roman" w:hAnsi="Times New Roman"/>
          <w:sz w:val="28"/>
          <w:szCs w:val="28"/>
        </w:rPr>
        <w:t xml:space="preserve">города, </w:t>
      </w:r>
      <w:r w:rsidRPr="00152727">
        <w:rPr>
          <w:rFonts w:ascii="Times New Roman" w:hAnsi="Times New Roman"/>
          <w:sz w:val="28"/>
          <w:szCs w:val="28"/>
        </w:rPr>
        <w:t>района и края, прием населения, работа с заявлениями и жалобами. Основным направлением в деятельности депутатов является ра</w:t>
      </w:r>
      <w:r>
        <w:rPr>
          <w:rFonts w:ascii="Times New Roman" w:hAnsi="Times New Roman"/>
          <w:sz w:val="28"/>
          <w:szCs w:val="28"/>
        </w:rPr>
        <w:t>бота с до</w:t>
      </w:r>
      <w:r w:rsidRPr="00152727">
        <w:rPr>
          <w:rFonts w:ascii="Times New Roman" w:hAnsi="Times New Roman"/>
          <w:sz w:val="28"/>
          <w:szCs w:val="28"/>
        </w:rPr>
        <w:t>кументами. Эта часть депутатской деятельности требует определенного уровня подготовки, наличия юридических, экономи</w:t>
      </w:r>
      <w:r>
        <w:rPr>
          <w:rFonts w:ascii="Times New Roman" w:hAnsi="Times New Roman"/>
          <w:sz w:val="28"/>
          <w:szCs w:val="28"/>
        </w:rPr>
        <w:t>ческих и других специальных зна</w:t>
      </w:r>
      <w:r w:rsidRPr="00152727">
        <w:rPr>
          <w:rFonts w:ascii="Times New Roman" w:hAnsi="Times New Roman"/>
          <w:sz w:val="28"/>
          <w:szCs w:val="28"/>
        </w:rPr>
        <w:t>ний. В отличие от построенного тротуара,</w:t>
      </w:r>
      <w:r>
        <w:rPr>
          <w:rFonts w:ascii="Times New Roman" w:hAnsi="Times New Roman"/>
          <w:sz w:val="28"/>
          <w:szCs w:val="28"/>
        </w:rPr>
        <w:t xml:space="preserve"> освещенной улицы или отремонти</w:t>
      </w:r>
      <w:r w:rsidRPr="00152727">
        <w:rPr>
          <w:rFonts w:ascii="Times New Roman" w:hAnsi="Times New Roman"/>
          <w:sz w:val="28"/>
          <w:szCs w:val="28"/>
        </w:rPr>
        <w:t>рованного водопровода работу с документами трудно объективно оценить, ее нельзя пощупать, увидеть. Но именно благод</w:t>
      </w:r>
      <w:r>
        <w:rPr>
          <w:rFonts w:ascii="Times New Roman" w:hAnsi="Times New Roman"/>
          <w:sz w:val="28"/>
          <w:szCs w:val="28"/>
        </w:rPr>
        <w:t>аря тому, что депутаты непосред</w:t>
      </w:r>
      <w:r w:rsidRPr="00152727">
        <w:rPr>
          <w:rFonts w:ascii="Times New Roman" w:hAnsi="Times New Roman"/>
          <w:sz w:val="28"/>
          <w:szCs w:val="28"/>
        </w:rPr>
        <w:t>ственно участвуют в подготовке проектов решений, у них имеется</w:t>
      </w:r>
      <w:r>
        <w:rPr>
          <w:rFonts w:ascii="Times New Roman" w:hAnsi="Times New Roman"/>
          <w:sz w:val="28"/>
          <w:szCs w:val="28"/>
        </w:rPr>
        <w:t xml:space="preserve"> </w:t>
      </w:r>
      <w:r w:rsidRPr="00152727">
        <w:rPr>
          <w:rFonts w:ascii="Times New Roman" w:hAnsi="Times New Roman"/>
          <w:sz w:val="28"/>
          <w:szCs w:val="28"/>
        </w:rPr>
        <w:t>возможность оценивать инициативы администрации с точки зрения избирателя и</w:t>
      </w:r>
      <w:r>
        <w:rPr>
          <w:rFonts w:ascii="Times New Roman" w:hAnsi="Times New Roman"/>
          <w:sz w:val="28"/>
          <w:szCs w:val="28"/>
        </w:rPr>
        <w:t xml:space="preserve"> возможных для него последствий</w:t>
      </w:r>
      <w:r w:rsidRPr="00152727">
        <w:rPr>
          <w:rFonts w:ascii="Times New Roman" w:hAnsi="Times New Roman"/>
          <w:sz w:val="28"/>
          <w:szCs w:val="28"/>
        </w:rPr>
        <w:t>, как следствие, нести</w:t>
      </w:r>
      <w:r>
        <w:rPr>
          <w:rFonts w:ascii="Times New Roman" w:hAnsi="Times New Roman"/>
          <w:sz w:val="28"/>
          <w:szCs w:val="28"/>
        </w:rPr>
        <w:t xml:space="preserve"> </w:t>
      </w:r>
      <w:r w:rsidRPr="00152727">
        <w:rPr>
          <w:rFonts w:ascii="Times New Roman" w:hAnsi="Times New Roman"/>
          <w:sz w:val="28"/>
          <w:szCs w:val="28"/>
        </w:rPr>
        <w:t>ответственность за законность и обоснованность принимаемых решений.</w:t>
      </w:r>
    </w:p>
    <w:p w:rsidR="00B928A9" w:rsidRDefault="00B928A9" w:rsidP="000F33CC">
      <w:pPr>
        <w:pStyle w:val="BodyText"/>
        <w:widowControl w:val="0"/>
        <w:ind w:firstLine="709"/>
        <w:jc w:val="both"/>
        <w:rPr>
          <w:szCs w:val="28"/>
        </w:rPr>
      </w:pPr>
      <w:r>
        <w:rPr>
          <w:szCs w:val="28"/>
        </w:rPr>
        <w:t>Работу городского Совета  депутатов организует председатель  Совета, работающий на постоянной основе. Полномочия председателя городского  Совета депутатов закреплены в Уставе городского поселения «Город Советская Гавань», в  Регламенте городского Совета депутатов, в Положении о Совете депутатов городского поселения «Город Советская Гавань»  Советско-Гаванского муниципального района Хабаровского края.</w:t>
      </w:r>
    </w:p>
    <w:p w:rsidR="00B928A9" w:rsidRDefault="00B928A9" w:rsidP="000F33CC">
      <w:pPr>
        <w:pStyle w:val="BodyText"/>
        <w:widowControl w:val="0"/>
        <w:ind w:firstLine="709"/>
        <w:jc w:val="both"/>
        <w:rPr>
          <w:szCs w:val="28"/>
        </w:rPr>
      </w:pPr>
    </w:p>
    <w:p w:rsidR="00B928A9" w:rsidRDefault="00B928A9" w:rsidP="000F33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0E22F2">
        <w:rPr>
          <w:rFonts w:ascii="Times New Roman" w:hAnsi="Times New Roman"/>
          <w:sz w:val="28"/>
          <w:szCs w:val="28"/>
        </w:rPr>
        <w:t xml:space="preserve">Деятельность Совета </w:t>
      </w:r>
      <w:r>
        <w:rPr>
          <w:rFonts w:ascii="Times New Roman" w:hAnsi="Times New Roman"/>
          <w:sz w:val="28"/>
          <w:szCs w:val="28"/>
        </w:rPr>
        <w:t xml:space="preserve">в 2019г. </w:t>
      </w:r>
      <w:r w:rsidRPr="000E22F2">
        <w:rPr>
          <w:rFonts w:ascii="Times New Roman" w:hAnsi="Times New Roman"/>
          <w:sz w:val="28"/>
          <w:szCs w:val="28"/>
        </w:rPr>
        <w:t>осуществля</w:t>
      </w:r>
      <w:r>
        <w:rPr>
          <w:rFonts w:ascii="Times New Roman" w:hAnsi="Times New Roman"/>
          <w:sz w:val="28"/>
          <w:szCs w:val="28"/>
        </w:rPr>
        <w:t xml:space="preserve">лась  в соответствии с </w:t>
      </w:r>
      <w:r w:rsidRPr="000E22F2">
        <w:rPr>
          <w:rFonts w:ascii="Times New Roman" w:hAnsi="Times New Roman"/>
          <w:sz w:val="28"/>
          <w:szCs w:val="28"/>
        </w:rPr>
        <w:t xml:space="preserve">планом </w:t>
      </w:r>
      <w:r>
        <w:rPr>
          <w:rFonts w:ascii="Times New Roman" w:hAnsi="Times New Roman"/>
          <w:sz w:val="28"/>
          <w:szCs w:val="28"/>
        </w:rPr>
        <w:t>работы Совета, утвержденным 30.11.2018г решением Совета депутатов.</w:t>
      </w:r>
    </w:p>
    <w:p w:rsidR="00B928A9" w:rsidRDefault="00B928A9" w:rsidP="000F33CC">
      <w:pPr>
        <w:spacing w:after="0" w:line="240" w:lineRule="auto"/>
        <w:jc w:val="both"/>
        <w:rPr>
          <w:rFonts w:ascii="Times New Roman" w:hAnsi="Times New Roman"/>
          <w:sz w:val="28"/>
          <w:szCs w:val="28"/>
        </w:rPr>
      </w:pPr>
    </w:p>
    <w:p w:rsidR="00B928A9" w:rsidRDefault="00B928A9" w:rsidP="000F33CC">
      <w:pPr>
        <w:pStyle w:val="BodyText"/>
        <w:widowControl w:val="0"/>
        <w:ind w:firstLine="709"/>
        <w:jc w:val="both"/>
        <w:rPr>
          <w:szCs w:val="28"/>
        </w:rPr>
      </w:pPr>
      <w:r w:rsidRPr="00465866">
        <w:rPr>
          <w:szCs w:val="28"/>
          <w:u w:val="single"/>
        </w:rPr>
        <w:t>Организационно-правовой формой работы Совета депутатов является заседание,</w:t>
      </w:r>
      <w:r>
        <w:rPr>
          <w:szCs w:val="28"/>
        </w:rPr>
        <w:t xml:space="preserve"> которое созывается председателем городского Совета не реже одного раза в 3 месяца. Кворум для проведения заседания – большинство от избранных – 10 (до выборов 2019 года - 8 депутатов).</w:t>
      </w:r>
    </w:p>
    <w:p w:rsidR="00B928A9" w:rsidRDefault="00B928A9" w:rsidP="000F33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1230F9">
        <w:rPr>
          <w:rFonts w:ascii="Times New Roman" w:hAnsi="Times New Roman"/>
          <w:sz w:val="28"/>
          <w:szCs w:val="28"/>
        </w:rPr>
        <w:t>Кворум для принятия решения определяется от установленного числа депутатов Совета</w:t>
      </w:r>
      <w:r>
        <w:rPr>
          <w:rFonts w:ascii="Times New Roman" w:hAnsi="Times New Roman"/>
          <w:sz w:val="28"/>
          <w:szCs w:val="28"/>
        </w:rPr>
        <w:t xml:space="preserve"> (19), для принятия решений по Уставу, преодоление вето главы необходимо 2/3 голосов (13), для принятия нормативно-правового акта большинство от избранных (10), для принятия правового акта - большинство от присутствующих на заседании</w:t>
      </w:r>
      <w:r w:rsidRPr="001230F9">
        <w:rPr>
          <w:rFonts w:ascii="Times New Roman" w:hAnsi="Times New Roman"/>
          <w:sz w:val="28"/>
          <w:szCs w:val="28"/>
        </w:rPr>
        <w:t>.</w:t>
      </w:r>
    </w:p>
    <w:p w:rsidR="00B928A9" w:rsidRPr="001230F9" w:rsidRDefault="00B928A9" w:rsidP="000F33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1230F9">
        <w:rPr>
          <w:rFonts w:ascii="Times New Roman" w:hAnsi="Times New Roman"/>
          <w:sz w:val="28"/>
          <w:szCs w:val="28"/>
        </w:rPr>
        <w:t>Любому жителю города, обладающему избирательным правом, предоставляется возможность ознакомиться с протоколом открытого заседания Совета</w:t>
      </w:r>
      <w:r>
        <w:rPr>
          <w:rFonts w:ascii="Times New Roman" w:hAnsi="Times New Roman"/>
          <w:sz w:val="28"/>
          <w:szCs w:val="28"/>
        </w:rPr>
        <w:t xml:space="preserve"> и присутствовать на нем.</w:t>
      </w:r>
    </w:p>
    <w:p w:rsidR="00B928A9" w:rsidRDefault="00B928A9" w:rsidP="000F33CC">
      <w:pPr>
        <w:spacing w:after="0" w:line="240" w:lineRule="auto"/>
        <w:jc w:val="both"/>
        <w:rPr>
          <w:rFonts w:ascii="Times New Roman" w:hAnsi="Times New Roman"/>
          <w:sz w:val="28"/>
          <w:szCs w:val="28"/>
        </w:rPr>
      </w:pPr>
      <w:r>
        <w:rPr>
          <w:rFonts w:ascii="Times New Roman" w:hAnsi="Times New Roman"/>
          <w:sz w:val="28"/>
          <w:szCs w:val="28"/>
        </w:rPr>
        <w:t xml:space="preserve">        Заседания</w:t>
      </w:r>
      <w:r w:rsidRPr="000E22F2">
        <w:rPr>
          <w:rFonts w:ascii="Times New Roman" w:hAnsi="Times New Roman"/>
          <w:sz w:val="28"/>
          <w:szCs w:val="28"/>
        </w:rPr>
        <w:t xml:space="preserve"> </w:t>
      </w:r>
      <w:r>
        <w:rPr>
          <w:rFonts w:ascii="Times New Roman" w:hAnsi="Times New Roman"/>
          <w:sz w:val="28"/>
          <w:szCs w:val="28"/>
        </w:rPr>
        <w:t xml:space="preserve"> в 2019 году </w:t>
      </w:r>
      <w:r w:rsidRPr="000E22F2">
        <w:rPr>
          <w:rFonts w:ascii="Times New Roman" w:hAnsi="Times New Roman"/>
          <w:sz w:val="28"/>
          <w:szCs w:val="28"/>
        </w:rPr>
        <w:t>провод</w:t>
      </w:r>
      <w:r>
        <w:rPr>
          <w:rFonts w:ascii="Times New Roman" w:hAnsi="Times New Roman"/>
          <w:sz w:val="28"/>
          <w:szCs w:val="28"/>
        </w:rPr>
        <w:t>ились практически ежемесячно</w:t>
      </w:r>
      <w:r w:rsidRPr="000E22F2">
        <w:rPr>
          <w:rFonts w:ascii="Times New Roman" w:hAnsi="Times New Roman"/>
          <w:sz w:val="28"/>
          <w:szCs w:val="28"/>
        </w:rPr>
        <w:t>, что позволя</w:t>
      </w:r>
      <w:r>
        <w:rPr>
          <w:rFonts w:ascii="Times New Roman" w:hAnsi="Times New Roman"/>
          <w:sz w:val="28"/>
          <w:szCs w:val="28"/>
        </w:rPr>
        <w:t>ло</w:t>
      </w:r>
      <w:r w:rsidRPr="000E22F2">
        <w:rPr>
          <w:rFonts w:ascii="Times New Roman" w:hAnsi="Times New Roman"/>
          <w:sz w:val="28"/>
          <w:szCs w:val="28"/>
        </w:rPr>
        <w:t xml:space="preserve"> своевременно рассматривать вопросы </w:t>
      </w:r>
      <w:r w:rsidRPr="00152727">
        <w:rPr>
          <w:rFonts w:ascii="Times New Roman" w:hAnsi="Times New Roman"/>
          <w:sz w:val="28"/>
          <w:szCs w:val="28"/>
        </w:rPr>
        <w:t>обес</w:t>
      </w:r>
      <w:r>
        <w:rPr>
          <w:rFonts w:ascii="Times New Roman" w:hAnsi="Times New Roman"/>
          <w:sz w:val="28"/>
          <w:szCs w:val="28"/>
        </w:rPr>
        <w:t>печения жизнедеятельности города</w:t>
      </w:r>
      <w:r w:rsidRPr="00152727">
        <w:rPr>
          <w:rFonts w:ascii="Times New Roman" w:hAnsi="Times New Roman"/>
          <w:sz w:val="28"/>
          <w:szCs w:val="28"/>
        </w:rPr>
        <w:t xml:space="preserve">. В отчетном году состоялось </w:t>
      </w:r>
      <w:r>
        <w:rPr>
          <w:rFonts w:ascii="Times New Roman" w:hAnsi="Times New Roman"/>
          <w:sz w:val="28"/>
          <w:szCs w:val="28"/>
        </w:rPr>
        <w:t>13 заседаний</w:t>
      </w:r>
      <w:r w:rsidRPr="00152727">
        <w:rPr>
          <w:rFonts w:ascii="Times New Roman" w:hAnsi="Times New Roman"/>
          <w:sz w:val="28"/>
          <w:szCs w:val="28"/>
        </w:rPr>
        <w:t xml:space="preserve"> Совета, из которых </w:t>
      </w:r>
      <w:r>
        <w:rPr>
          <w:rFonts w:ascii="Times New Roman" w:hAnsi="Times New Roman"/>
          <w:sz w:val="28"/>
          <w:szCs w:val="28"/>
        </w:rPr>
        <w:t>5</w:t>
      </w:r>
      <w:r w:rsidRPr="00152727">
        <w:rPr>
          <w:rFonts w:ascii="Times New Roman" w:hAnsi="Times New Roman"/>
          <w:sz w:val="28"/>
          <w:szCs w:val="28"/>
        </w:rPr>
        <w:t xml:space="preserve"> внеочередных. </w:t>
      </w:r>
      <w:r>
        <w:rPr>
          <w:rFonts w:ascii="Times New Roman" w:hAnsi="Times New Roman"/>
          <w:sz w:val="28"/>
          <w:szCs w:val="28"/>
        </w:rPr>
        <w:t>Одно заседание Совета не состоялось по причине отсутствия кворума (прибыло 12 депутатов из 15, в повестке заседания было 2 вопроса, для принятия которых необходимо было 2/3 депутатов, что составляло 13 человек). Заседание было сорвано депутатом, который отказался явиться на заседание Совета.</w:t>
      </w:r>
    </w:p>
    <w:p w:rsidR="00B928A9" w:rsidRDefault="00B928A9" w:rsidP="000F33CC">
      <w:pPr>
        <w:spacing w:after="0" w:line="240" w:lineRule="auto"/>
        <w:jc w:val="both"/>
        <w:rPr>
          <w:rFonts w:ascii="Times New Roman" w:hAnsi="Times New Roman"/>
          <w:sz w:val="28"/>
          <w:szCs w:val="28"/>
        </w:rPr>
      </w:pPr>
    </w:p>
    <w:p w:rsidR="00B928A9" w:rsidRDefault="00B928A9" w:rsidP="000F33CC">
      <w:pPr>
        <w:spacing w:line="240" w:lineRule="auto"/>
        <w:jc w:val="both"/>
        <w:rPr>
          <w:rFonts w:ascii="Times New Roman" w:hAnsi="Times New Roman"/>
          <w:sz w:val="28"/>
          <w:szCs w:val="28"/>
        </w:rPr>
      </w:pPr>
      <w:r>
        <w:rPr>
          <w:rFonts w:ascii="Times New Roman" w:hAnsi="Times New Roman"/>
          <w:sz w:val="28"/>
          <w:szCs w:val="28"/>
        </w:rPr>
        <w:t xml:space="preserve">Из приложенной таблицы видна посещаемость заседаний депутатами.  </w:t>
      </w:r>
    </w:p>
    <w:p w:rsidR="00B928A9" w:rsidRDefault="00B928A9" w:rsidP="000F33CC">
      <w:pPr>
        <w:spacing w:line="240" w:lineRule="auto"/>
        <w:jc w:val="both"/>
        <w:rPr>
          <w:rFonts w:ascii="Times New Roman" w:hAnsi="Times New Roman"/>
          <w:sz w:val="28"/>
          <w:szCs w:val="28"/>
        </w:rPr>
      </w:pPr>
      <w:r>
        <w:rPr>
          <w:rFonts w:ascii="Times New Roman" w:hAnsi="Times New Roman"/>
          <w:sz w:val="28"/>
          <w:szCs w:val="28"/>
        </w:rPr>
        <w:t xml:space="preserve">В связи с недостаточным количеством депутатов до избрания 08.09.2019г. дважды на заседаниях Совета не хватало кворума для принятия важных для города решений, требующих 2/3 голосов. Как видим, большая часть пропусков заседаний – а основная форма работы депутатов это участие в заседаниях, произошла по уважительной причине. Тем не менее, затягивание принятий решений по Уставу Советом депутатов заставило прокуратуру обратиться в суд с административным иском о признании незаконным бездействия и возложении обязанности привести Устав города в соответствии с федеральными законами. Суд иск прокуратуры удовлетворил, и в связи с повторными выборами при наличии кворума Устав был приведен в соответствие, решение суда исполнено в срок. </w:t>
      </w:r>
    </w:p>
    <w:p w:rsidR="00B928A9" w:rsidRDefault="00B928A9" w:rsidP="000762EC">
      <w:pPr>
        <w:spacing w:line="240" w:lineRule="auto"/>
        <w:rPr>
          <w:rFonts w:ascii="Times New Roman" w:hAnsi="Times New Roman"/>
          <w:sz w:val="28"/>
          <w:szCs w:val="28"/>
        </w:rPr>
      </w:pPr>
    </w:p>
    <w:p w:rsidR="00B928A9" w:rsidRDefault="00B928A9" w:rsidP="000762EC">
      <w:pPr>
        <w:spacing w:line="240" w:lineRule="auto"/>
        <w:rPr>
          <w:rFonts w:ascii="Times New Roman" w:hAnsi="Times New Roman"/>
          <w:sz w:val="28"/>
          <w:szCs w:val="28"/>
        </w:rPr>
        <w:sectPr w:rsidR="00B928A9" w:rsidSect="0034098E">
          <w:pgSz w:w="11906" w:h="16838"/>
          <w:pgMar w:top="1134" w:right="680" w:bottom="1134" w:left="1985" w:header="709" w:footer="709" w:gutter="0"/>
          <w:cols w:space="708"/>
          <w:docGrid w:linePitch="360"/>
        </w:sectPr>
      </w:pPr>
    </w:p>
    <w:p w:rsidR="00B928A9" w:rsidRDefault="00B928A9" w:rsidP="000762EC">
      <w:pPr>
        <w:spacing w:line="240" w:lineRule="auto"/>
        <w:rPr>
          <w:rFonts w:ascii="Times New Roman" w:hAnsi="Times New Roman"/>
          <w:sz w:val="28"/>
          <w:szCs w:val="28"/>
        </w:rPr>
      </w:pPr>
    </w:p>
    <w:tbl>
      <w:tblPr>
        <w:tblW w:w="14420" w:type="dxa"/>
        <w:tblInd w:w="93" w:type="dxa"/>
        <w:tblLook w:val="00A0"/>
      </w:tblPr>
      <w:tblGrid>
        <w:gridCol w:w="1776"/>
        <w:gridCol w:w="572"/>
        <w:gridCol w:w="1044"/>
        <w:gridCol w:w="572"/>
        <w:gridCol w:w="1023"/>
        <w:gridCol w:w="1044"/>
        <w:gridCol w:w="1001"/>
        <w:gridCol w:w="1064"/>
        <w:gridCol w:w="1064"/>
        <w:gridCol w:w="1001"/>
        <w:gridCol w:w="1001"/>
        <w:gridCol w:w="1044"/>
        <w:gridCol w:w="1044"/>
        <w:gridCol w:w="1001"/>
        <w:gridCol w:w="661"/>
      </w:tblGrid>
      <w:tr w:rsidR="00B928A9" w:rsidRPr="00055827" w:rsidTr="008247C0">
        <w:trPr>
          <w:trHeight w:val="255"/>
        </w:trPr>
        <w:tc>
          <w:tcPr>
            <w:tcW w:w="2480" w:type="dxa"/>
            <w:tcBorders>
              <w:top w:val="single" w:sz="4" w:space="0" w:color="auto"/>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single" w:sz="4" w:space="0" w:color="auto"/>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w:t>
            </w:r>
          </w:p>
        </w:tc>
        <w:tc>
          <w:tcPr>
            <w:tcW w:w="860" w:type="dxa"/>
            <w:tcBorders>
              <w:top w:val="single" w:sz="4" w:space="0" w:color="auto"/>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2</w:t>
            </w:r>
          </w:p>
        </w:tc>
        <w:tc>
          <w:tcPr>
            <w:tcW w:w="860" w:type="dxa"/>
            <w:tcBorders>
              <w:top w:val="single" w:sz="4" w:space="0" w:color="auto"/>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3</w:t>
            </w:r>
          </w:p>
        </w:tc>
        <w:tc>
          <w:tcPr>
            <w:tcW w:w="860" w:type="dxa"/>
            <w:tcBorders>
              <w:top w:val="single" w:sz="4" w:space="0" w:color="auto"/>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4</w:t>
            </w:r>
          </w:p>
        </w:tc>
        <w:tc>
          <w:tcPr>
            <w:tcW w:w="860" w:type="dxa"/>
            <w:tcBorders>
              <w:top w:val="single" w:sz="4" w:space="0" w:color="auto"/>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5</w:t>
            </w:r>
          </w:p>
        </w:tc>
        <w:tc>
          <w:tcPr>
            <w:tcW w:w="860" w:type="dxa"/>
            <w:tcBorders>
              <w:top w:val="single" w:sz="4" w:space="0" w:color="auto"/>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6</w:t>
            </w:r>
          </w:p>
        </w:tc>
        <w:tc>
          <w:tcPr>
            <w:tcW w:w="860" w:type="dxa"/>
            <w:tcBorders>
              <w:top w:val="single" w:sz="4" w:space="0" w:color="auto"/>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7</w:t>
            </w:r>
          </w:p>
        </w:tc>
        <w:tc>
          <w:tcPr>
            <w:tcW w:w="860" w:type="dxa"/>
            <w:tcBorders>
              <w:top w:val="single" w:sz="4" w:space="0" w:color="auto"/>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8</w:t>
            </w:r>
          </w:p>
        </w:tc>
        <w:tc>
          <w:tcPr>
            <w:tcW w:w="860" w:type="dxa"/>
            <w:tcBorders>
              <w:top w:val="single" w:sz="4" w:space="0" w:color="auto"/>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9</w:t>
            </w:r>
          </w:p>
        </w:tc>
        <w:tc>
          <w:tcPr>
            <w:tcW w:w="860" w:type="dxa"/>
            <w:tcBorders>
              <w:top w:val="single" w:sz="4" w:space="0" w:color="auto"/>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10</w:t>
            </w:r>
          </w:p>
        </w:tc>
        <w:tc>
          <w:tcPr>
            <w:tcW w:w="860" w:type="dxa"/>
            <w:tcBorders>
              <w:top w:val="single" w:sz="4" w:space="0" w:color="auto"/>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11</w:t>
            </w:r>
          </w:p>
        </w:tc>
        <w:tc>
          <w:tcPr>
            <w:tcW w:w="860" w:type="dxa"/>
            <w:tcBorders>
              <w:top w:val="single" w:sz="4" w:space="0" w:color="auto"/>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12</w:t>
            </w:r>
          </w:p>
        </w:tc>
        <w:tc>
          <w:tcPr>
            <w:tcW w:w="860" w:type="dxa"/>
            <w:tcBorders>
              <w:top w:val="single" w:sz="4" w:space="0" w:color="auto"/>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13</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2019</w:t>
            </w:r>
          </w:p>
        </w:tc>
      </w:tr>
      <w:tr w:rsidR="00B928A9" w:rsidRPr="00055827" w:rsidTr="008247C0">
        <w:trPr>
          <w:trHeight w:val="1800"/>
        </w:trPr>
        <w:tc>
          <w:tcPr>
            <w:tcW w:w="2480" w:type="dxa"/>
            <w:tcBorders>
              <w:top w:val="nil"/>
              <w:left w:val="single" w:sz="4" w:space="0" w:color="auto"/>
              <w:bottom w:val="single" w:sz="4" w:space="0" w:color="auto"/>
              <w:right w:val="single" w:sz="4" w:space="0" w:color="auto"/>
            </w:tcBorders>
            <w:shd w:val="clear" w:color="000000" w:fill="92D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ФИО депутата</w:t>
            </w:r>
          </w:p>
        </w:tc>
        <w:tc>
          <w:tcPr>
            <w:tcW w:w="860" w:type="dxa"/>
            <w:tcBorders>
              <w:top w:val="nil"/>
              <w:left w:val="nil"/>
              <w:bottom w:val="single" w:sz="4" w:space="0" w:color="auto"/>
              <w:right w:val="single" w:sz="4" w:space="0" w:color="auto"/>
            </w:tcBorders>
            <w:shd w:val="clear" w:color="000000" w:fill="FFFF00"/>
            <w:textDirection w:val="btLr"/>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17.01.2019</w:t>
            </w:r>
          </w:p>
        </w:tc>
        <w:tc>
          <w:tcPr>
            <w:tcW w:w="860" w:type="dxa"/>
            <w:tcBorders>
              <w:top w:val="nil"/>
              <w:left w:val="nil"/>
              <w:bottom w:val="single" w:sz="4" w:space="0" w:color="auto"/>
              <w:right w:val="single" w:sz="4" w:space="0" w:color="auto"/>
            </w:tcBorders>
            <w:shd w:val="clear" w:color="000000" w:fill="FFFF00"/>
            <w:textDirection w:val="btLr"/>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 xml:space="preserve"> 31.01.2019</w:t>
            </w:r>
          </w:p>
        </w:tc>
        <w:tc>
          <w:tcPr>
            <w:tcW w:w="860" w:type="dxa"/>
            <w:tcBorders>
              <w:top w:val="nil"/>
              <w:left w:val="nil"/>
              <w:bottom w:val="single" w:sz="4" w:space="0" w:color="auto"/>
              <w:right w:val="single" w:sz="4" w:space="0" w:color="auto"/>
            </w:tcBorders>
            <w:shd w:val="clear" w:color="000000" w:fill="FFFF00"/>
            <w:textDirection w:val="btLr"/>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21.03.2019</w:t>
            </w:r>
          </w:p>
        </w:tc>
        <w:tc>
          <w:tcPr>
            <w:tcW w:w="860" w:type="dxa"/>
            <w:tcBorders>
              <w:top w:val="nil"/>
              <w:left w:val="nil"/>
              <w:bottom w:val="single" w:sz="4" w:space="0" w:color="auto"/>
              <w:right w:val="single" w:sz="4" w:space="0" w:color="auto"/>
            </w:tcBorders>
            <w:shd w:val="clear" w:color="000000" w:fill="FFFF00"/>
            <w:textDirection w:val="btLr"/>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25.04.2019</w:t>
            </w:r>
          </w:p>
        </w:tc>
        <w:tc>
          <w:tcPr>
            <w:tcW w:w="860" w:type="dxa"/>
            <w:tcBorders>
              <w:top w:val="nil"/>
              <w:left w:val="nil"/>
              <w:bottom w:val="single" w:sz="4" w:space="0" w:color="auto"/>
              <w:right w:val="single" w:sz="4" w:space="0" w:color="auto"/>
            </w:tcBorders>
            <w:shd w:val="clear" w:color="000000" w:fill="FFFF00"/>
            <w:textDirection w:val="btLr"/>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13.05.2019</w:t>
            </w:r>
          </w:p>
        </w:tc>
        <w:tc>
          <w:tcPr>
            <w:tcW w:w="860" w:type="dxa"/>
            <w:tcBorders>
              <w:top w:val="nil"/>
              <w:left w:val="nil"/>
              <w:bottom w:val="single" w:sz="4" w:space="0" w:color="auto"/>
              <w:right w:val="single" w:sz="4" w:space="0" w:color="auto"/>
            </w:tcBorders>
            <w:shd w:val="clear" w:color="000000" w:fill="FFFF00"/>
            <w:textDirection w:val="btLr"/>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31.05.2019</w:t>
            </w:r>
          </w:p>
        </w:tc>
        <w:tc>
          <w:tcPr>
            <w:tcW w:w="860" w:type="dxa"/>
            <w:tcBorders>
              <w:top w:val="nil"/>
              <w:left w:val="nil"/>
              <w:bottom w:val="single" w:sz="4" w:space="0" w:color="auto"/>
              <w:right w:val="single" w:sz="4" w:space="0" w:color="auto"/>
            </w:tcBorders>
            <w:shd w:val="clear" w:color="000000" w:fill="FFFF00"/>
            <w:textDirection w:val="btLr"/>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04.07.2019</w:t>
            </w:r>
          </w:p>
        </w:tc>
        <w:tc>
          <w:tcPr>
            <w:tcW w:w="860" w:type="dxa"/>
            <w:tcBorders>
              <w:top w:val="nil"/>
              <w:left w:val="nil"/>
              <w:bottom w:val="single" w:sz="4" w:space="0" w:color="auto"/>
              <w:right w:val="single" w:sz="4" w:space="0" w:color="auto"/>
            </w:tcBorders>
            <w:shd w:val="clear" w:color="000000" w:fill="FFFF00"/>
            <w:textDirection w:val="btLr"/>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25.07.2020</w:t>
            </w:r>
          </w:p>
        </w:tc>
        <w:tc>
          <w:tcPr>
            <w:tcW w:w="860" w:type="dxa"/>
            <w:tcBorders>
              <w:top w:val="nil"/>
              <w:left w:val="nil"/>
              <w:bottom w:val="single" w:sz="4" w:space="0" w:color="auto"/>
              <w:right w:val="single" w:sz="4" w:space="0" w:color="auto"/>
            </w:tcBorders>
            <w:shd w:val="clear" w:color="000000" w:fill="FFFF00"/>
            <w:textDirection w:val="btLr"/>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20.09.2019</w:t>
            </w:r>
          </w:p>
        </w:tc>
        <w:tc>
          <w:tcPr>
            <w:tcW w:w="860" w:type="dxa"/>
            <w:tcBorders>
              <w:top w:val="nil"/>
              <w:left w:val="nil"/>
              <w:bottom w:val="single" w:sz="4" w:space="0" w:color="auto"/>
              <w:right w:val="single" w:sz="4" w:space="0" w:color="auto"/>
            </w:tcBorders>
            <w:shd w:val="clear" w:color="000000" w:fill="FFFF00"/>
            <w:textDirection w:val="btLr"/>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18.10.2019</w:t>
            </w:r>
          </w:p>
        </w:tc>
        <w:tc>
          <w:tcPr>
            <w:tcW w:w="860" w:type="dxa"/>
            <w:tcBorders>
              <w:top w:val="nil"/>
              <w:left w:val="nil"/>
              <w:bottom w:val="single" w:sz="4" w:space="0" w:color="auto"/>
              <w:right w:val="single" w:sz="4" w:space="0" w:color="auto"/>
            </w:tcBorders>
            <w:shd w:val="clear" w:color="000000" w:fill="FFFF00"/>
            <w:textDirection w:val="btLr"/>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19.11.2019</w:t>
            </w:r>
          </w:p>
        </w:tc>
        <w:tc>
          <w:tcPr>
            <w:tcW w:w="860" w:type="dxa"/>
            <w:tcBorders>
              <w:top w:val="nil"/>
              <w:left w:val="nil"/>
              <w:bottom w:val="single" w:sz="4" w:space="0" w:color="auto"/>
              <w:right w:val="single" w:sz="4" w:space="0" w:color="auto"/>
            </w:tcBorders>
            <w:shd w:val="clear" w:color="000000" w:fill="FFFF00"/>
            <w:textDirection w:val="btLr"/>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29.11.2019</w:t>
            </w:r>
          </w:p>
        </w:tc>
        <w:tc>
          <w:tcPr>
            <w:tcW w:w="860" w:type="dxa"/>
            <w:tcBorders>
              <w:top w:val="nil"/>
              <w:left w:val="nil"/>
              <w:bottom w:val="single" w:sz="4" w:space="0" w:color="auto"/>
              <w:right w:val="single" w:sz="4" w:space="0" w:color="auto"/>
            </w:tcBorders>
            <w:shd w:val="clear" w:color="000000" w:fill="FFFF00"/>
            <w:textDirection w:val="btLr"/>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19.12.2019</w:t>
            </w:r>
          </w:p>
        </w:tc>
        <w:tc>
          <w:tcPr>
            <w:tcW w:w="760" w:type="dxa"/>
            <w:tcBorders>
              <w:top w:val="nil"/>
              <w:left w:val="nil"/>
              <w:bottom w:val="nil"/>
              <w:right w:val="nil"/>
            </w:tcBorders>
            <w:shd w:val="clear" w:color="000000" w:fill="92D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Павленко Сергей Владимирович</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болезнь</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12</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Семенихин Артем Владимирович</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5</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xml:space="preserve"> Галкин Александр Александрович</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Работа</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12</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Терещенко Андрей Юрьевич</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работа</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работа</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Отпуск</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10</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Калабина Тамара Ивановна</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болезнь</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нет</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нет</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10</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Малахова Мария Леонидовна</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болезнь</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4</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Глебова Ольга Александровна</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Отпуск</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Отпуск</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отпуск</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10</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Данченко Лариса Николаевна</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Нет</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4</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Проскурин Павел Анатольевич</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Отпуск</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12</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Чудная Татьяна Петровна</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работа</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12</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Иванова Жанна Валерьевна</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болезнь</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болезнь</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Болезнь</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10</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Чудный Андрей Сергеевич</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нет</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12</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Репина Наталья Васильевна</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нет</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00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отказ от явки</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болезнь</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10</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Синягин Дмитрий Владимирович</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0F33CC">
            <w:pPr>
              <w:spacing w:after="0" w:line="240" w:lineRule="auto"/>
              <w:rPr>
                <w:rFonts w:ascii="Arial CYR" w:hAnsi="Arial CYR" w:cs="Arial CYR"/>
                <w:b/>
                <w:bCs/>
                <w:sz w:val="20"/>
                <w:szCs w:val="20"/>
              </w:rPr>
            </w:pPr>
            <w:r w:rsidRPr="008247C0">
              <w:rPr>
                <w:rFonts w:ascii="Arial CYR" w:hAnsi="Arial CYR" w:cs="Arial CYR"/>
                <w:b/>
                <w:bCs/>
                <w:sz w:val="20"/>
                <w:szCs w:val="20"/>
              </w:rPr>
              <w:t>Коман</w:t>
            </w:r>
            <w:r>
              <w:rPr>
                <w:rFonts w:ascii="Arial CYR" w:hAnsi="Arial CYR" w:cs="Arial CYR"/>
                <w:b/>
                <w:bCs/>
                <w:sz w:val="20"/>
                <w:szCs w:val="20"/>
              </w:rPr>
              <w:t>д.</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команд</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команд.</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команд.</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команд.</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команд.</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команд.</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команд.</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команд.</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4</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Балашова Светлана Николаевна</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Болезнь</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болезнь</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11</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Петина Елена Валерьевна</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00B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Ххх</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5</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Ерохина Ольга Викторовна</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отпуск</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12</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Дадеко Виктор Александрович</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команд.</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нет</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11</w:t>
            </w:r>
          </w:p>
        </w:tc>
      </w:tr>
      <w:tr w:rsidR="00B928A9" w:rsidRPr="00055827" w:rsidTr="008247C0">
        <w:trPr>
          <w:trHeight w:val="630"/>
        </w:trPr>
        <w:tc>
          <w:tcPr>
            <w:tcW w:w="2480" w:type="dxa"/>
            <w:tcBorders>
              <w:top w:val="nil"/>
              <w:left w:val="single" w:sz="4" w:space="0" w:color="auto"/>
              <w:bottom w:val="single" w:sz="4" w:space="0" w:color="auto"/>
              <w:right w:val="single" w:sz="4" w:space="0" w:color="auto"/>
            </w:tcBorders>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Пернеровская Марина Ярославовна</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отъезд</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болезнь</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760" w:type="dxa"/>
            <w:tcBorders>
              <w:top w:val="nil"/>
              <w:left w:val="nil"/>
              <w:bottom w:val="nil"/>
              <w:right w:val="nil"/>
            </w:tcBorders>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11</w:t>
            </w:r>
          </w:p>
        </w:tc>
      </w:tr>
      <w:tr w:rsidR="00B928A9" w:rsidRPr="00055827" w:rsidTr="008247C0">
        <w:trPr>
          <w:trHeight w:val="255"/>
        </w:trPr>
        <w:tc>
          <w:tcPr>
            <w:tcW w:w="2480" w:type="dxa"/>
            <w:tcBorders>
              <w:top w:val="nil"/>
              <w:left w:val="single" w:sz="4" w:space="0" w:color="auto"/>
              <w:bottom w:val="single" w:sz="4" w:space="0" w:color="auto"/>
              <w:right w:val="single" w:sz="4" w:space="0" w:color="auto"/>
            </w:tcBorders>
            <w:shd w:val="clear" w:color="000000" w:fill="92D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15</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11</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14</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14</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10</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11</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11</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12</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17</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16</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13</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17</w:t>
            </w:r>
          </w:p>
        </w:tc>
        <w:tc>
          <w:tcPr>
            <w:tcW w:w="860" w:type="dxa"/>
            <w:tcBorders>
              <w:top w:val="nil"/>
              <w:left w:val="nil"/>
              <w:bottom w:val="single" w:sz="4" w:space="0" w:color="auto"/>
              <w:right w:val="single" w:sz="4" w:space="0" w:color="auto"/>
            </w:tcBorders>
            <w:shd w:val="clear" w:color="000000" w:fill="FFFF00"/>
            <w:vAlign w:val="bottom"/>
          </w:tcPr>
          <w:p w:rsidR="00B928A9" w:rsidRPr="008247C0" w:rsidRDefault="00B928A9" w:rsidP="008247C0">
            <w:pPr>
              <w:spacing w:after="0" w:line="240" w:lineRule="auto"/>
              <w:jc w:val="right"/>
              <w:rPr>
                <w:rFonts w:ascii="Arial CYR" w:hAnsi="Arial CYR" w:cs="Arial CYR"/>
                <w:b/>
                <w:bCs/>
                <w:sz w:val="20"/>
                <w:szCs w:val="20"/>
              </w:rPr>
            </w:pPr>
            <w:r w:rsidRPr="008247C0">
              <w:rPr>
                <w:rFonts w:ascii="Arial CYR" w:hAnsi="Arial CYR" w:cs="Arial CYR"/>
                <w:b/>
                <w:bCs/>
                <w:sz w:val="20"/>
                <w:szCs w:val="20"/>
              </w:rPr>
              <w:t>16</w:t>
            </w:r>
          </w:p>
        </w:tc>
        <w:tc>
          <w:tcPr>
            <w:tcW w:w="760" w:type="dxa"/>
            <w:tcBorders>
              <w:top w:val="nil"/>
              <w:left w:val="nil"/>
              <w:bottom w:val="nil"/>
              <w:right w:val="nil"/>
            </w:tcBorders>
            <w:shd w:val="clear" w:color="000000" w:fill="92D050"/>
            <w:vAlign w:val="bottom"/>
          </w:tcPr>
          <w:p w:rsidR="00B928A9" w:rsidRPr="008247C0" w:rsidRDefault="00B928A9" w:rsidP="008247C0">
            <w:pPr>
              <w:spacing w:after="0" w:line="240" w:lineRule="auto"/>
              <w:rPr>
                <w:rFonts w:ascii="Arial CYR" w:hAnsi="Arial CYR" w:cs="Arial CYR"/>
                <w:b/>
                <w:bCs/>
                <w:sz w:val="20"/>
                <w:szCs w:val="20"/>
              </w:rPr>
            </w:pPr>
            <w:r w:rsidRPr="008247C0">
              <w:rPr>
                <w:rFonts w:ascii="Arial CYR" w:hAnsi="Arial CYR" w:cs="Arial CYR"/>
                <w:b/>
                <w:bCs/>
                <w:sz w:val="20"/>
                <w:szCs w:val="20"/>
              </w:rPr>
              <w:t> </w:t>
            </w:r>
          </w:p>
        </w:tc>
      </w:tr>
    </w:tbl>
    <w:p w:rsidR="00B928A9" w:rsidRDefault="00B928A9" w:rsidP="00D41037">
      <w:pPr>
        <w:rPr>
          <w:rFonts w:ascii="Times New Roman" w:hAnsi="Times New Roman"/>
          <w:sz w:val="28"/>
          <w:szCs w:val="28"/>
        </w:rPr>
        <w:sectPr w:rsidR="00B928A9" w:rsidSect="0034098E">
          <w:pgSz w:w="16838" w:h="11906" w:orient="landscape"/>
          <w:pgMar w:top="1134" w:right="680" w:bottom="1134" w:left="1985" w:header="709" w:footer="709" w:gutter="0"/>
          <w:cols w:space="708"/>
          <w:docGrid w:linePitch="360"/>
        </w:sectPr>
      </w:pPr>
    </w:p>
    <w:p w:rsidR="00B928A9" w:rsidRDefault="00B928A9" w:rsidP="000F33CC">
      <w:pPr>
        <w:tabs>
          <w:tab w:val="left" w:pos="5725"/>
        </w:tabs>
        <w:spacing w:after="0" w:line="240" w:lineRule="auto"/>
        <w:jc w:val="both"/>
        <w:rPr>
          <w:rFonts w:ascii="Times New Roman" w:hAnsi="Times New Roman"/>
          <w:sz w:val="28"/>
          <w:szCs w:val="28"/>
        </w:rPr>
      </w:pPr>
      <w:r>
        <w:rPr>
          <w:rFonts w:ascii="Times New Roman" w:hAnsi="Times New Roman"/>
          <w:sz w:val="28"/>
          <w:szCs w:val="28"/>
        </w:rPr>
        <w:t xml:space="preserve">     На заседания Совета депутатов было вынесено 96 проектов решений.</w:t>
      </w:r>
    </w:p>
    <w:p w:rsidR="00B928A9" w:rsidRDefault="00B928A9" w:rsidP="000F33CC">
      <w:pPr>
        <w:tabs>
          <w:tab w:val="left" w:pos="5725"/>
        </w:tabs>
        <w:spacing w:after="0" w:line="240" w:lineRule="auto"/>
        <w:jc w:val="both"/>
        <w:rPr>
          <w:rFonts w:ascii="Times New Roman" w:hAnsi="Times New Roman"/>
          <w:sz w:val="28"/>
          <w:szCs w:val="28"/>
        </w:rPr>
      </w:pPr>
      <w:r>
        <w:rPr>
          <w:rFonts w:ascii="Times New Roman" w:hAnsi="Times New Roman"/>
          <w:sz w:val="28"/>
          <w:szCs w:val="28"/>
        </w:rPr>
        <w:t xml:space="preserve">    12 из них снято с повестки в процессе проведения заседания, в том числе из-за отсутствия кворума (5), по причинам отрицательных заключений прокуратуры (2), отказа депутата, внесшего вопрос в повестку(2), отсутствия докладчика (2),иное (1).</w:t>
      </w:r>
    </w:p>
    <w:p w:rsidR="00B928A9" w:rsidRDefault="00B928A9" w:rsidP="000F33CC">
      <w:pPr>
        <w:tabs>
          <w:tab w:val="left" w:pos="5725"/>
        </w:tabs>
        <w:spacing w:after="0" w:line="240" w:lineRule="auto"/>
        <w:jc w:val="both"/>
        <w:rPr>
          <w:rFonts w:ascii="Times New Roman" w:hAnsi="Times New Roman"/>
          <w:sz w:val="28"/>
          <w:szCs w:val="28"/>
        </w:rPr>
      </w:pPr>
      <w:r>
        <w:rPr>
          <w:rFonts w:ascii="Times New Roman" w:hAnsi="Times New Roman"/>
          <w:sz w:val="28"/>
          <w:szCs w:val="28"/>
        </w:rPr>
        <w:t xml:space="preserve">    7 вопросов были перенесены по причинам недоработки вопроса (положение «о доплате к пенсии», «депутатской этике», ООПТ)</w:t>
      </w:r>
    </w:p>
    <w:p w:rsidR="00B928A9" w:rsidRDefault="00B928A9" w:rsidP="000F33CC">
      <w:pPr>
        <w:tabs>
          <w:tab w:val="left" w:pos="5725"/>
        </w:tabs>
        <w:spacing w:after="0" w:line="240" w:lineRule="auto"/>
        <w:jc w:val="both"/>
        <w:rPr>
          <w:rFonts w:ascii="Times New Roman" w:hAnsi="Times New Roman"/>
          <w:sz w:val="28"/>
          <w:szCs w:val="28"/>
        </w:rPr>
      </w:pPr>
      <w:r>
        <w:rPr>
          <w:rFonts w:ascii="Times New Roman" w:hAnsi="Times New Roman"/>
          <w:sz w:val="28"/>
          <w:szCs w:val="28"/>
        </w:rPr>
        <w:t xml:space="preserve">    10 вопросов не потребовали оформления решений – ходатайство в Администрацию района о вывозе мусора, решения по проектам, отклоненным главой. Процедура рассмотрения проектов решений, отклоненных главой,  требует пересмотра или внесения конкретики в  нормативную базу Совета депутатов.</w:t>
      </w:r>
    </w:p>
    <w:p w:rsidR="00B928A9" w:rsidRDefault="00B928A9" w:rsidP="000F33CC">
      <w:pPr>
        <w:tabs>
          <w:tab w:val="left" w:pos="5725"/>
        </w:tabs>
        <w:spacing w:after="0" w:line="240" w:lineRule="auto"/>
        <w:jc w:val="both"/>
        <w:rPr>
          <w:rFonts w:ascii="Times New Roman" w:hAnsi="Times New Roman"/>
          <w:sz w:val="28"/>
          <w:szCs w:val="28"/>
        </w:rPr>
      </w:pPr>
      <w:r>
        <w:rPr>
          <w:rFonts w:ascii="Times New Roman" w:hAnsi="Times New Roman"/>
          <w:sz w:val="28"/>
          <w:szCs w:val="28"/>
        </w:rPr>
        <w:t xml:space="preserve">    Не принято Советом 2 решения – первое чтение по ООПТ (в последствии 2 раза проект отправлялся на доработку), отчет Председателя КСО .</w:t>
      </w:r>
    </w:p>
    <w:p w:rsidR="00B928A9" w:rsidRDefault="00B928A9" w:rsidP="000F33CC">
      <w:pPr>
        <w:tabs>
          <w:tab w:val="left" w:pos="5725"/>
        </w:tabs>
        <w:spacing w:after="0" w:line="240" w:lineRule="auto"/>
        <w:jc w:val="both"/>
        <w:rPr>
          <w:rFonts w:ascii="Times New Roman" w:hAnsi="Times New Roman"/>
          <w:sz w:val="28"/>
          <w:szCs w:val="28"/>
        </w:rPr>
      </w:pPr>
      <w:r>
        <w:rPr>
          <w:rFonts w:ascii="Times New Roman" w:hAnsi="Times New Roman"/>
          <w:sz w:val="28"/>
          <w:szCs w:val="28"/>
        </w:rPr>
        <w:t xml:space="preserve">    1 решение отклонено Главой –«о доплате к  пенсии»</w:t>
      </w:r>
    </w:p>
    <w:p w:rsidR="00B928A9" w:rsidRDefault="00B928A9" w:rsidP="000F33CC">
      <w:pPr>
        <w:tabs>
          <w:tab w:val="left" w:pos="5725"/>
        </w:tabs>
        <w:spacing w:after="0" w:line="240" w:lineRule="auto"/>
        <w:jc w:val="both"/>
        <w:rPr>
          <w:rFonts w:ascii="Times New Roman" w:hAnsi="Times New Roman"/>
          <w:sz w:val="28"/>
          <w:szCs w:val="28"/>
        </w:rPr>
      </w:pPr>
      <w:r>
        <w:rPr>
          <w:rFonts w:ascii="Times New Roman" w:hAnsi="Times New Roman"/>
          <w:sz w:val="28"/>
          <w:szCs w:val="28"/>
        </w:rPr>
        <w:t xml:space="preserve">    4 решения были отклонены прокуратурой, рассмотрены повторно и по ним приняты решения.</w:t>
      </w:r>
    </w:p>
    <w:p w:rsidR="00B928A9" w:rsidRDefault="00B928A9" w:rsidP="000F33CC">
      <w:pPr>
        <w:tabs>
          <w:tab w:val="left" w:pos="5725"/>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F0BB4">
        <w:rPr>
          <w:rFonts w:ascii="Times New Roman" w:hAnsi="Times New Roman"/>
          <w:sz w:val="28"/>
          <w:szCs w:val="28"/>
        </w:rPr>
        <w:t>Одно решение отменено судом – по отчету Главы.</w:t>
      </w:r>
    </w:p>
    <w:p w:rsidR="00B928A9" w:rsidRPr="00DF0BB4" w:rsidRDefault="00B928A9" w:rsidP="000F33CC">
      <w:pPr>
        <w:tabs>
          <w:tab w:val="left" w:pos="5725"/>
        </w:tabs>
        <w:spacing w:after="0" w:line="240" w:lineRule="auto"/>
        <w:jc w:val="both"/>
        <w:rPr>
          <w:rFonts w:ascii="Times New Roman" w:hAnsi="Times New Roman"/>
          <w:sz w:val="28"/>
          <w:szCs w:val="28"/>
        </w:rPr>
      </w:pPr>
    </w:p>
    <w:p w:rsidR="00B928A9" w:rsidRDefault="00B928A9" w:rsidP="000F33CC">
      <w:pPr>
        <w:tabs>
          <w:tab w:val="left" w:pos="5725"/>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F0BB4">
        <w:rPr>
          <w:rFonts w:ascii="Times New Roman" w:hAnsi="Times New Roman"/>
          <w:sz w:val="28"/>
          <w:szCs w:val="28"/>
        </w:rPr>
        <w:t>Принято Советом на 2019 год 64 решения.</w:t>
      </w:r>
    </w:p>
    <w:p w:rsidR="00B928A9" w:rsidRDefault="00B928A9" w:rsidP="000F33CC">
      <w:pPr>
        <w:tabs>
          <w:tab w:val="left" w:pos="5725"/>
        </w:tabs>
        <w:spacing w:line="240" w:lineRule="auto"/>
        <w:jc w:val="both"/>
        <w:rPr>
          <w:rFonts w:ascii="Times New Roman" w:hAnsi="Times New Roman"/>
          <w:sz w:val="28"/>
          <w:szCs w:val="28"/>
        </w:rPr>
      </w:pPr>
      <w:r>
        <w:rPr>
          <w:rFonts w:ascii="Times New Roman" w:hAnsi="Times New Roman"/>
          <w:sz w:val="28"/>
          <w:szCs w:val="28"/>
        </w:rPr>
        <w:t xml:space="preserve">    Из них по приведению Устава в соответствие с действующим законодательством- 8, назначение публичных слушаний – 3, решения о бюджете городского поселения -4, по использованию имущества -6, неоднократно выносился вопрос по снятию ООПТ, по положению о «доплате к пенсии» и о «депутатской этике». </w:t>
      </w:r>
    </w:p>
    <w:p w:rsidR="00B928A9" w:rsidRDefault="00B928A9" w:rsidP="00D41037">
      <w:pPr>
        <w:rPr>
          <w:rFonts w:ascii="Times New Roman" w:hAnsi="Times New Roman"/>
          <w:sz w:val="28"/>
          <w:szCs w:val="28"/>
        </w:rPr>
        <w:sectPr w:rsidR="00B928A9" w:rsidSect="0034098E">
          <w:pgSz w:w="11906" w:h="16838"/>
          <w:pgMar w:top="1134" w:right="680" w:bottom="1134" w:left="1985" w:header="709" w:footer="709" w:gutter="0"/>
          <w:cols w:space="708"/>
          <w:docGrid w:linePitch="360"/>
        </w:sectPr>
      </w:pPr>
    </w:p>
    <w:p w:rsidR="00B928A9" w:rsidRDefault="00B928A9" w:rsidP="00D41037">
      <w:pPr>
        <w:rPr>
          <w:rFonts w:ascii="Times New Roman" w:hAnsi="Times New Roman"/>
          <w:sz w:val="28"/>
          <w:szCs w:val="28"/>
        </w:rPr>
      </w:pPr>
    </w:p>
    <w:tbl>
      <w:tblPr>
        <w:tblW w:w="12680" w:type="dxa"/>
        <w:tblInd w:w="103" w:type="dxa"/>
        <w:tblLook w:val="00A0"/>
      </w:tblPr>
      <w:tblGrid>
        <w:gridCol w:w="439"/>
        <w:gridCol w:w="433"/>
        <w:gridCol w:w="1217"/>
        <w:gridCol w:w="1121"/>
        <w:gridCol w:w="738"/>
        <w:gridCol w:w="1313"/>
        <w:gridCol w:w="1411"/>
        <w:gridCol w:w="1178"/>
        <w:gridCol w:w="1178"/>
        <w:gridCol w:w="1539"/>
        <w:gridCol w:w="1111"/>
        <w:gridCol w:w="1002"/>
      </w:tblGrid>
      <w:tr w:rsidR="00B928A9" w:rsidRPr="00055827" w:rsidTr="0015143D">
        <w:trPr>
          <w:trHeight w:val="1785"/>
        </w:trPr>
        <w:tc>
          <w:tcPr>
            <w:tcW w:w="439" w:type="dxa"/>
            <w:tcBorders>
              <w:top w:val="single" w:sz="4" w:space="0" w:color="auto"/>
              <w:left w:val="single" w:sz="4" w:space="0" w:color="auto"/>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p>
        </w:tc>
        <w:tc>
          <w:tcPr>
            <w:tcW w:w="433"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217"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21" w:type="dxa"/>
            <w:tcBorders>
              <w:top w:val="single" w:sz="4" w:space="0" w:color="auto"/>
              <w:left w:val="nil"/>
              <w:bottom w:val="single" w:sz="4" w:space="0" w:color="auto"/>
              <w:right w:val="single" w:sz="4" w:space="0" w:color="auto"/>
            </w:tcBorders>
            <w:shd w:val="clear" w:color="000000" w:fill="FFFF00"/>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вынесено</w:t>
            </w:r>
          </w:p>
        </w:tc>
        <w:tc>
          <w:tcPr>
            <w:tcW w:w="738" w:type="dxa"/>
            <w:tcBorders>
              <w:top w:val="single" w:sz="4" w:space="0" w:color="auto"/>
              <w:left w:val="nil"/>
              <w:bottom w:val="single" w:sz="4" w:space="0" w:color="auto"/>
              <w:right w:val="single" w:sz="4" w:space="0" w:color="auto"/>
            </w:tcBorders>
            <w:shd w:val="clear" w:color="000000" w:fill="D99795"/>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снято</w:t>
            </w:r>
          </w:p>
        </w:tc>
        <w:tc>
          <w:tcPr>
            <w:tcW w:w="1313" w:type="dxa"/>
            <w:tcBorders>
              <w:top w:val="single" w:sz="4" w:space="0" w:color="auto"/>
              <w:left w:val="nil"/>
              <w:bottom w:val="single" w:sz="4" w:space="0" w:color="auto"/>
              <w:right w:val="single" w:sz="4" w:space="0" w:color="auto"/>
            </w:tcBorders>
            <w:shd w:val="clear" w:color="000000" w:fill="FFC000"/>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перенесено</w:t>
            </w:r>
          </w:p>
        </w:tc>
        <w:tc>
          <w:tcPr>
            <w:tcW w:w="1411" w:type="dxa"/>
            <w:tcBorders>
              <w:top w:val="single" w:sz="4" w:space="0" w:color="auto"/>
              <w:left w:val="nil"/>
              <w:bottom w:val="single" w:sz="4" w:space="0" w:color="auto"/>
              <w:right w:val="single" w:sz="4" w:space="0" w:color="auto"/>
            </w:tcBorders>
            <w:shd w:val="clear" w:color="000000" w:fill="8DB4E3"/>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не требуют оформления</w:t>
            </w:r>
          </w:p>
        </w:tc>
        <w:tc>
          <w:tcPr>
            <w:tcW w:w="1178" w:type="dxa"/>
            <w:tcBorders>
              <w:top w:val="single" w:sz="4" w:space="0" w:color="auto"/>
              <w:left w:val="nil"/>
              <w:bottom w:val="single" w:sz="4" w:space="0" w:color="auto"/>
              <w:right w:val="single" w:sz="4" w:space="0" w:color="auto"/>
            </w:tcBorders>
            <w:shd w:val="clear" w:color="000000" w:fill="FFFF00"/>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отклонено Советом</w:t>
            </w:r>
          </w:p>
        </w:tc>
        <w:tc>
          <w:tcPr>
            <w:tcW w:w="1178" w:type="dxa"/>
            <w:tcBorders>
              <w:top w:val="single" w:sz="4" w:space="0" w:color="auto"/>
              <w:left w:val="nil"/>
              <w:bottom w:val="single" w:sz="4" w:space="0" w:color="auto"/>
              <w:right w:val="single" w:sz="4" w:space="0" w:color="auto"/>
            </w:tcBorders>
            <w:shd w:val="clear" w:color="000000" w:fill="FFFF00"/>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отклонено главой</w:t>
            </w:r>
          </w:p>
        </w:tc>
        <w:tc>
          <w:tcPr>
            <w:tcW w:w="1539" w:type="dxa"/>
            <w:tcBorders>
              <w:top w:val="single" w:sz="4" w:space="0" w:color="auto"/>
              <w:left w:val="nil"/>
              <w:bottom w:val="single" w:sz="4" w:space="0" w:color="auto"/>
              <w:right w:val="single" w:sz="4" w:space="0" w:color="auto"/>
            </w:tcBorders>
            <w:shd w:val="clear" w:color="000000" w:fill="FFFF00"/>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отклонено прокуратурой, рассмотрены повторно</w:t>
            </w:r>
          </w:p>
        </w:tc>
        <w:tc>
          <w:tcPr>
            <w:tcW w:w="1111" w:type="dxa"/>
            <w:tcBorders>
              <w:top w:val="single" w:sz="4" w:space="0" w:color="auto"/>
              <w:left w:val="nil"/>
              <w:bottom w:val="single" w:sz="4" w:space="0" w:color="auto"/>
              <w:right w:val="single" w:sz="4" w:space="0" w:color="auto"/>
            </w:tcBorders>
            <w:shd w:val="clear" w:color="000000" w:fill="FFFF00"/>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отменено судом</w:t>
            </w:r>
          </w:p>
        </w:tc>
        <w:tc>
          <w:tcPr>
            <w:tcW w:w="1002" w:type="dxa"/>
            <w:tcBorders>
              <w:top w:val="single" w:sz="4" w:space="0" w:color="auto"/>
              <w:left w:val="nil"/>
              <w:bottom w:val="single" w:sz="4" w:space="0" w:color="auto"/>
              <w:right w:val="single" w:sz="4" w:space="0" w:color="auto"/>
            </w:tcBorders>
            <w:shd w:val="clear" w:color="000000" w:fill="92D050"/>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приняты по №</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21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вн</w:t>
            </w:r>
          </w:p>
        </w:tc>
        <w:tc>
          <w:tcPr>
            <w:tcW w:w="121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17.01.2019</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8</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4</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3</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вн</w:t>
            </w:r>
          </w:p>
        </w:tc>
        <w:tc>
          <w:tcPr>
            <w:tcW w:w="121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31.01.2019</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3</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оч</w:t>
            </w:r>
          </w:p>
        </w:tc>
        <w:tc>
          <w:tcPr>
            <w:tcW w:w="121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21.03.2019</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7</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5</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4</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оч</w:t>
            </w:r>
          </w:p>
        </w:tc>
        <w:tc>
          <w:tcPr>
            <w:tcW w:w="121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25.04.2019</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7</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5</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5</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вн</w:t>
            </w:r>
          </w:p>
        </w:tc>
        <w:tc>
          <w:tcPr>
            <w:tcW w:w="121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13.05.2019</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6</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оч</w:t>
            </w:r>
          </w:p>
        </w:tc>
        <w:tc>
          <w:tcPr>
            <w:tcW w:w="121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31.05.2019</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5</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3</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3</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7</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оч</w:t>
            </w:r>
          </w:p>
        </w:tc>
        <w:tc>
          <w:tcPr>
            <w:tcW w:w="121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04.07.2019</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10</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3</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6</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8</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оч</w:t>
            </w:r>
          </w:p>
        </w:tc>
        <w:tc>
          <w:tcPr>
            <w:tcW w:w="1217" w:type="dxa"/>
            <w:tcBorders>
              <w:top w:val="nil"/>
              <w:left w:val="nil"/>
              <w:bottom w:val="single" w:sz="4" w:space="0" w:color="auto"/>
              <w:right w:val="single" w:sz="4" w:space="0" w:color="auto"/>
            </w:tcBorders>
            <w:shd w:val="clear" w:color="000000" w:fill="FF00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25.07.2019</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0</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9</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оч</w:t>
            </w:r>
          </w:p>
        </w:tc>
        <w:tc>
          <w:tcPr>
            <w:tcW w:w="121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20.09.2019</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13</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12</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10</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вн</w:t>
            </w:r>
          </w:p>
        </w:tc>
        <w:tc>
          <w:tcPr>
            <w:tcW w:w="121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18.10.2019</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4</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11</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вн</w:t>
            </w:r>
          </w:p>
        </w:tc>
        <w:tc>
          <w:tcPr>
            <w:tcW w:w="121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19.11.2019</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14</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3</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8</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12</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оч</w:t>
            </w:r>
          </w:p>
        </w:tc>
        <w:tc>
          <w:tcPr>
            <w:tcW w:w="121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29.11.2019</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12</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9</w:t>
            </w:r>
          </w:p>
        </w:tc>
      </w:tr>
      <w:tr w:rsidR="00B928A9" w:rsidRPr="00055827" w:rsidTr="0015143D">
        <w:trPr>
          <w:trHeight w:val="255"/>
        </w:trPr>
        <w:tc>
          <w:tcPr>
            <w:tcW w:w="439" w:type="dxa"/>
            <w:tcBorders>
              <w:top w:val="nil"/>
              <w:left w:val="single" w:sz="4" w:space="0" w:color="auto"/>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13</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оч</w:t>
            </w:r>
          </w:p>
        </w:tc>
        <w:tc>
          <w:tcPr>
            <w:tcW w:w="121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19.12.2019</w:t>
            </w:r>
          </w:p>
        </w:tc>
        <w:tc>
          <w:tcPr>
            <w:tcW w:w="112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11</w:t>
            </w:r>
          </w:p>
        </w:tc>
        <w:tc>
          <w:tcPr>
            <w:tcW w:w="73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31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411"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10</w:t>
            </w:r>
          </w:p>
        </w:tc>
      </w:tr>
      <w:tr w:rsidR="00B928A9" w:rsidRPr="00055827" w:rsidTr="0015143D">
        <w:trPr>
          <w:trHeight w:val="255"/>
        </w:trPr>
        <w:tc>
          <w:tcPr>
            <w:tcW w:w="439" w:type="dxa"/>
            <w:tcBorders>
              <w:top w:val="nil"/>
              <w:left w:val="nil"/>
              <w:bottom w:val="nil"/>
              <w:right w:val="nil"/>
            </w:tcBorders>
            <w:noWrap/>
            <w:vAlign w:val="bottom"/>
          </w:tcPr>
          <w:p w:rsidR="00B928A9" w:rsidRPr="0015143D" w:rsidRDefault="00B928A9" w:rsidP="0015143D">
            <w:pPr>
              <w:spacing w:after="0" w:line="240" w:lineRule="auto"/>
              <w:rPr>
                <w:rFonts w:ascii="Arial CYR" w:hAnsi="Arial CYR" w:cs="Arial CYR"/>
                <w:sz w:val="20"/>
                <w:szCs w:val="20"/>
              </w:rPr>
            </w:pPr>
          </w:p>
        </w:tc>
        <w:tc>
          <w:tcPr>
            <w:tcW w:w="433" w:type="dxa"/>
            <w:tcBorders>
              <w:top w:val="nil"/>
              <w:left w:val="nil"/>
              <w:bottom w:val="nil"/>
              <w:right w:val="nil"/>
            </w:tcBorders>
            <w:noWrap/>
            <w:vAlign w:val="bottom"/>
          </w:tcPr>
          <w:p w:rsidR="00B928A9" w:rsidRPr="0015143D" w:rsidRDefault="00B928A9" w:rsidP="0015143D">
            <w:pPr>
              <w:spacing w:after="0" w:line="240" w:lineRule="auto"/>
              <w:rPr>
                <w:rFonts w:ascii="Arial CYR" w:hAnsi="Arial CYR" w:cs="Arial CYR"/>
                <w:sz w:val="20"/>
                <w:szCs w:val="20"/>
              </w:rPr>
            </w:pPr>
          </w:p>
        </w:tc>
        <w:tc>
          <w:tcPr>
            <w:tcW w:w="1217" w:type="dxa"/>
            <w:tcBorders>
              <w:top w:val="nil"/>
              <w:left w:val="nil"/>
              <w:bottom w:val="nil"/>
              <w:right w:val="nil"/>
            </w:tcBorders>
            <w:noWrap/>
            <w:vAlign w:val="bottom"/>
          </w:tcPr>
          <w:p w:rsidR="00B928A9" w:rsidRPr="0015143D" w:rsidRDefault="00B928A9" w:rsidP="0015143D">
            <w:pPr>
              <w:spacing w:after="0" w:line="240" w:lineRule="auto"/>
              <w:rPr>
                <w:rFonts w:ascii="Arial CYR" w:hAnsi="Arial CYR" w:cs="Arial CYR"/>
                <w:sz w:val="20"/>
                <w:szCs w:val="20"/>
              </w:rPr>
            </w:pPr>
          </w:p>
        </w:tc>
        <w:tc>
          <w:tcPr>
            <w:tcW w:w="1121" w:type="dxa"/>
            <w:tcBorders>
              <w:top w:val="nil"/>
              <w:left w:val="nil"/>
              <w:bottom w:val="nil"/>
              <w:right w:val="nil"/>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96</w:t>
            </w:r>
          </w:p>
        </w:tc>
        <w:tc>
          <w:tcPr>
            <w:tcW w:w="738" w:type="dxa"/>
            <w:tcBorders>
              <w:top w:val="nil"/>
              <w:left w:val="single" w:sz="4" w:space="0" w:color="auto"/>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12</w:t>
            </w:r>
          </w:p>
        </w:tc>
        <w:tc>
          <w:tcPr>
            <w:tcW w:w="1313"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7</w:t>
            </w:r>
          </w:p>
        </w:tc>
        <w:tc>
          <w:tcPr>
            <w:tcW w:w="1411" w:type="dxa"/>
            <w:tcBorders>
              <w:top w:val="nil"/>
              <w:left w:val="nil"/>
              <w:bottom w:val="nil"/>
              <w:right w:val="nil"/>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10</w:t>
            </w:r>
          </w:p>
        </w:tc>
        <w:tc>
          <w:tcPr>
            <w:tcW w:w="1178" w:type="dxa"/>
            <w:tcBorders>
              <w:top w:val="nil"/>
              <w:left w:val="single" w:sz="4" w:space="0" w:color="auto"/>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1178"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539"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4</w:t>
            </w:r>
          </w:p>
        </w:tc>
        <w:tc>
          <w:tcPr>
            <w:tcW w:w="1111"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02"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64</w:t>
            </w:r>
          </w:p>
        </w:tc>
      </w:tr>
    </w:tbl>
    <w:p w:rsidR="00B928A9" w:rsidRDefault="00B928A9" w:rsidP="00D41037">
      <w:pPr>
        <w:rPr>
          <w:rFonts w:ascii="Times New Roman" w:hAnsi="Times New Roman"/>
          <w:sz w:val="28"/>
          <w:szCs w:val="28"/>
        </w:rPr>
      </w:pPr>
    </w:p>
    <w:p w:rsidR="00B928A9" w:rsidRDefault="00B928A9" w:rsidP="00D41037">
      <w:pPr>
        <w:rPr>
          <w:rFonts w:ascii="Times New Roman" w:hAnsi="Times New Roman"/>
          <w:sz w:val="28"/>
          <w:szCs w:val="28"/>
        </w:rPr>
      </w:pPr>
    </w:p>
    <w:p w:rsidR="00B928A9" w:rsidRDefault="00B928A9" w:rsidP="00D41037">
      <w:pPr>
        <w:rPr>
          <w:rFonts w:ascii="Times New Roman" w:hAnsi="Times New Roman"/>
          <w:sz w:val="28"/>
          <w:szCs w:val="28"/>
        </w:rPr>
      </w:pPr>
    </w:p>
    <w:p w:rsidR="00B928A9" w:rsidRDefault="00B928A9" w:rsidP="00D41037">
      <w:pPr>
        <w:rPr>
          <w:rFonts w:ascii="Times New Roman" w:hAnsi="Times New Roman"/>
          <w:sz w:val="28"/>
          <w:szCs w:val="28"/>
        </w:rPr>
      </w:pPr>
    </w:p>
    <w:tbl>
      <w:tblPr>
        <w:tblW w:w="13933" w:type="dxa"/>
        <w:tblInd w:w="103" w:type="dxa"/>
        <w:tblLook w:val="00A0"/>
      </w:tblPr>
      <w:tblGrid>
        <w:gridCol w:w="791"/>
        <w:gridCol w:w="1125"/>
        <w:gridCol w:w="608"/>
        <w:gridCol w:w="679"/>
        <w:gridCol w:w="803"/>
        <w:gridCol w:w="753"/>
        <w:gridCol w:w="865"/>
        <w:gridCol w:w="525"/>
        <w:gridCol w:w="989"/>
        <w:gridCol w:w="638"/>
        <w:gridCol w:w="705"/>
        <w:gridCol w:w="996"/>
        <w:gridCol w:w="726"/>
        <w:gridCol w:w="750"/>
        <w:gridCol w:w="992"/>
        <w:gridCol w:w="848"/>
        <w:gridCol w:w="821"/>
        <w:gridCol w:w="672"/>
      </w:tblGrid>
      <w:tr w:rsidR="00B928A9" w:rsidRPr="00055827" w:rsidTr="0015143D">
        <w:trPr>
          <w:trHeight w:val="1785"/>
        </w:trPr>
        <w:tc>
          <w:tcPr>
            <w:tcW w:w="796" w:type="dxa"/>
            <w:tcBorders>
              <w:top w:val="single" w:sz="4" w:space="0" w:color="auto"/>
              <w:left w:val="single" w:sz="4" w:space="0" w:color="auto"/>
              <w:bottom w:val="single" w:sz="4" w:space="0" w:color="auto"/>
              <w:right w:val="single" w:sz="4" w:space="0" w:color="auto"/>
            </w:tcBorders>
            <w:shd w:val="clear" w:color="000000" w:fill="92D050"/>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приняты по №</w:t>
            </w:r>
          </w:p>
        </w:tc>
        <w:tc>
          <w:tcPr>
            <w:tcW w:w="1253"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решения по отклоненным</w:t>
            </w:r>
          </w:p>
        </w:tc>
        <w:tc>
          <w:tcPr>
            <w:tcW w:w="547"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Устав</w:t>
            </w:r>
          </w:p>
        </w:tc>
        <w:tc>
          <w:tcPr>
            <w:tcW w:w="644"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Деп</w:t>
            </w:r>
            <w:r>
              <w:rPr>
                <w:rFonts w:ascii="Arial CYR" w:hAnsi="Arial CYR" w:cs="Arial CYR"/>
                <w:sz w:val="20"/>
                <w:szCs w:val="20"/>
              </w:rPr>
              <w:t>.</w:t>
            </w:r>
            <w:r w:rsidRPr="0015143D">
              <w:rPr>
                <w:rFonts w:ascii="Arial CYR" w:hAnsi="Arial CYR" w:cs="Arial CYR"/>
                <w:sz w:val="20"/>
                <w:szCs w:val="20"/>
              </w:rPr>
              <w:t xml:space="preserve"> запрос</w:t>
            </w:r>
          </w:p>
        </w:tc>
        <w:tc>
          <w:tcPr>
            <w:tcW w:w="758" w:type="dxa"/>
            <w:tcBorders>
              <w:top w:val="single" w:sz="4" w:space="0" w:color="auto"/>
              <w:left w:val="nil"/>
              <w:bottom w:val="single" w:sz="4" w:space="0" w:color="auto"/>
              <w:right w:val="single" w:sz="4" w:space="0" w:color="auto"/>
            </w:tcBorders>
            <w:vAlign w:val="bottom"/>
          </w:tcPr>
          <w:p w:rsidR="00B928A9" w:rsidRDefault="00B928A9" w:rsidP="0015143D">
            <w:pPr>
              <w:spacing w:after="0" w:line="240" w:lineRule="auto"/>
              <w:rPr>
                <w:rFonts w:ascii="Arial CYR" w:hAnsi="Arial CYR" w:cs="Arial CYR"/>
                <w:sz w:val="20"/>
                <w:szCs w:val="20"/>
              </w:rPr>
            </w:pPr>
            <w:r>
              <w:rPr>
                <w:rFonts w:ascii="Arial CYR" w:hAnsi="Arial CYR" w:cs="Arial CYR"/>
                <w:sz w:val="20"/>
                <w:szCs w:val="20"/>
              </w:rPr>
              <w:t>Назн.</w:t>
            </w:r>
          </w:p>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Публ.сл</w:t>
            </w:r>
            <w:r>
              <w:rPr>
                <w:rFonts w:ascii="Arial CYR" w:hAnsi="Arial CYR" w:cs="Arial CYR"/>
                <w:sz w:val="20"/>
                <w:szCs w:val="20"/>
              </w:rPr>
              <w:t>.</w:t>
            </w:r>
          </w:p>
        </w:tc>
        <w:tc>
          <w:tcPr>
            <w:tcW w:w="728"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Бюджет</w:t>
            </w:r>
          </w:p>
        </w:tc>
        <w:tc>
          <w:tcPr>
            <w:tcW w:w="974"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Pr>
                <w:rFonts w:ascii="Arial CYR" w:hAnsi="Arial CYR" w:cs="Arial CYR"/>
                <w:sz w:val="20"/>
                <w:szCs w:val="20"/>
              </w:rPr>
              <w:t xml:space="preserve"> Прокурор</w:t>
            </w:r>
          </w:p>
        </w:tc>
        <w:tc>
          <w:tcPr>
            <w:tcW w:w="433"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ТОС</w:t>
            </w:r>
          </w:p>
        </w:tc>
        <w:tc>
          <w:tcPr>
            <w:tcW w:w="996" w:type="dxa"/>
            <w:tcBorders>
              <w:top w:val="single" w:sz="4" w:space="0" w:color="auto"/>
              <w:left w:val="nil"/>
              <w:bottom w:val="single" w:sz="4" w:space="0" w:color="auto"/>
              <w:right w:val="single" w:sz="4" w:space="0" w:color="auto"/>
            </w:tcBorders>
            <w:vAlign w:val="bottom"/>
          </w:tcPr>
          <w:p w:rsidR="00B928A9" w:rsidRPr="0015143D" w:rsidRDefault="00B928A9" w:rsidP="005C5A7B">
            <w:pPr>
              <w:spacing w:after="0" w:line="240" w:lineRule="auto"/>
              <w:rPr>
                <w:rFonts w:ascii="Arial CYR" w:hAnsi="Arial CYR" w:cs="Arial CYR"/>
                <w:sz w:val="20"/>
                <w:szCs w:val="20"/>
              </w:rPr>
            </w:pPr>
            <w:r w:rsidRPr="0015143D">
              <w:rPr>
                <w:rFonts w:ascii="Arial CYR" w:hAnsi="Arial CYR" w:cs="Arial CYR"/>
                <w:sz w:val="20"/>
                <w:szCs w:val="20"/>
              </w:rPr>
              <w:t>Благоустр</w:t>
            </w:r>
            <w:r>
              <w:rPr>
                <w:rFonts w:ascii="Arial CYR" w:hAnsi="Arial CYR" w:cs="Arial CYR"/>
                <w:sz w:val="20"/>
                <w:szCs w:val="20"/>
              </w:rPr>
              <w:t>.,</w:t>
            </w:r>
            <w:r w:rsidRPr="0015143D">
              <w:rPr>
                <w:rFonts w:ascii="Arial CYR" w:hAnsi="Arial CYR" w:cs="Arial CYR"/>
                <w:sz w:val="20"/>
                <w:szCs w:val="20"/>
              </w:rPr>
              <w:t xml:space="preserve"> ген</w:t>
            </w:r>
            <w:r>
              <w:rPr>
                <w:rFonts w:ascii="Arial CYR" w:hAnsi="Arial CYR" w:cs="Arial CYR"/>
                <w:sz w:val="20"/>
                <w:szCs w:val="20"/>
              </w:rPr>
              <w:t>.</w:t>
            </w:r>
            <w:r w:rsidRPr="0015143D">
              <w:rPr>
                <w:rFonts w:ascii="Arial CYR" w:hAnsi="Arial CYR" w:cs="Arial CYR"/>
                <w:sz w:val="20"/>
                <w:szCs w:val="20"/>
              </w:rPr>
              <w:t xml:space="preserve"> план</w:t>
            </w:r>
          </w:p>
        </w:tc>
        <w:tc>
          <w:tcPr>
            <w:tcW w:w="433"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Pr>
                <w:rFonts w:ascii="Arial CYR" w:hAnsi="Arial CYR" w:cs="Arial CYR"/>
                <w:sz w:val="20"/>
                <w:szCs w:val="20"/>
              </w:rPr>
              <w:t>ООПТ</w:t>
            </w:r>
          </w:p>
        </w:tc>
        <w:tc>
          <w:tcPr>
            <w:tcW w:w="645"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Налоги</w:t>
            </w:r>
          </w:p>
        </w:tc>
        <w:tc>
          <w:tcPr>
            <w:tcW w:w="1045"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Имущество</w:t>
            </w:r>
          </w:p>
        </w:tc>
        <w:tc>
          <w:tcPr>
            <w:tcW w:w="520" w:type="dxa"/>
            <w:tcBorders>
              <w:top w:val="single" w:sz="4" w:space="0" w:color="auto"/>
              <w:left w:val="nil"/>
              <w:bottom w:val="single" w:sz="4" w:space="0" w:color="auto"/>
              <w:right w:val="single" w:sz="4" w:space="0" w:color="auto"/>
            </w:tcBorders>
            <w:vAlign w:val="bottom"/>
          </w:tcPr>
          <w:p w:rsidR="00B928A9" w:rsidRPr="0015143D" w:rsidRDefault="00B928A9" w:rsidP="005C5A7B">
            <w:pPr>
              <w:spacing w:after="0" w:line="240" w:lineRule="auto"/>
              <w:rPr>
                <w:rFonts w:ascii="Arial CYR" w:hAnsi="Arial CYR" w:cs="Arial CYR"/>
                <w:sz w:val="20"/>
                <w:szCs w:val="20"/>
              </w:rPr>
            </w:pPr>
            <w:r>
              <w:rPr>
                <w:rFonts w:ascii="Arial CYR" w:hAnsi="Arial CYR" w:cs="Arial CYR"/>
                <w:sz w:val="20"/>
                <w:szCs w:val="20"/>
              </w:rPr>
              <w:t>Отчеты</w:t>
            </w:r>
            <w:r w:rsidRPr="0015143D">
              <w:rPr>
                <w:rFonts w:ascii="Arial CYR" w:hAnsi="Arial CYR" w:cs="Arial CYR"/>
                <w:sz w:val="20"/>
                <w:szCs w:val="20"/>
              </w:rPr>
              <w:t xml:space="preserve"> </w:t>
            </w:r>
          </w:p>
        </w:tc>
        <w:tc>
          <w:tcPr>
            <w:tcW w:w="741"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выборы</w:t>
            </w:r>
          </w:p>
        </w:tc>
        <w:tc>
          <w:tcPr>
            <w:tcW w:w="1072"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Положение</w:t>
            </w:r>
          </w:p>
        </w:tc>
        <w:tc>
          <w:tcPr>
            <w:tcW w:w="875"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создание группы по</w:t>
            </w:r>
            <w:r>
              <w:rPr>
                <w:rFonts w:ascii="Arial CYR" w:hAnsi="Arial CYR" w:cs="Arial CYR"/>
                <w:sz w:val="20"/>
                <w:szCs w:val="20"/>
              </w:rPr>
              <w:t xml:space="preserve"> </w:t>
            </w:r>
            <w:r w:rsidRPr="0015143D">
              <w:rPr>
                <w:rFonts w:ascii="Arial CYR" w:hAnsi="Arial CYR" w:cs="Arial CYR"/>
                <w:sz w:val="20"/>
                <w:szCs w:val="20"/>
              </w:rPr>
              <w:t>АО</w:t>
            </w:r>
          </w:p>
        </w:tc>
        <w:tc>
          <w:tcPr>
            <w:tcW w:w="839"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отмена решений</w:t>
            </w:r>
          </w:p>
        </w:tc>
        <w:tc>
          <w:tcPr>
            <w:tcW w:w="634" w:type="dxa"/>
            <w:tcBorders>
              <w:top w:val="single" w:sz="4" w:space="0" w:color="auto"/>
              <w:left w:val="nil"/>
              <w:bottom w:val="single" w:sz="4" w:space="0" w:color="auto"/>
              <w:right w:val="single" w:sz="4" w:space="0" w:color="auto"/>
            </w:tcBorders>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другое</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25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4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5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2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7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96"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20"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41"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72"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7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39"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3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3</w:t>
            </w:r>
          </w:p>
        </w:tc>
        <w:tc>
          <w:tcPr>
            <w:tcW w:w="1253" w:type="dxa"/>
            <w:tcBorders>
              <w:top w:val="nil"/>
              <w:left w:val="nil"/>
              <w:bottom w:val="single" w:sz="4" w:space="0" w:color="auto"/>
              <w:right w:val="single" w:sz="4" w:space="0" w:color="auto"/>
            </w:tcBorders>
            <w:shd w:val="clear" w:color="000000" w:fill="95B3D7"/>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4</w:t>
            </w:r>
          </w:p>
        </w:tc>
        <w:tc>
          <w:tcPr>
            <w:tcW w:w="547"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64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5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2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7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96"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45"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520"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41"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072"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87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39"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3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125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4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5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2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7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96"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20"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41"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72"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75"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839"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34"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5</w:t>
            </w:r>
          </w:p>
        </w:tc>
        <w:tc>
          <w:tcPr>
            <w:tcW w:w="125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47"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64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color w:val="00B050"/>
                <w:sz w:val="20"/>
                <w:szCs w:val="20"/>
              </w:rPr>
              <w:t>1</w:t>
            </w:r>
            <w:r w:rsidRPr="0015143D">
              <w:rPr>
                <w:rFonts w:ascii="Arial CYR" w:hAnsi="Arial CYR" w:cs="Arial CYR"/>
                <w:sz w:val="20"/>
                <w:szCs w:val="20"/>
              </w:rPr>
              <w:t>+</w:t>
            </w:r>
            <w:r w:rsidRPr="0015143D">
              <w:rPr>
                <w:rFonts w:ascii="Arial CYR" w:hAnsi="Arial CYR" w:cs="Arial CYR"/>
                <w:color w:val="953735"/>
                <w:sz w:val="20"/>
                <w:szCs w:val="20"/>
              </w:rPr>
              <w:t>1</w:t>
            </w:r>
          </w:p>
        </w:tc>
        <w:tc>
          <w:tcPr>
            <w:tcW w:w="75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2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7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96"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45"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520"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41"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72"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87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39"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3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5</w:t>
            </w:r>
          </w:p>
        </w:tc>
        <w:tc>
          <w:tcPr>
            <w:tcW w:w="125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47"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64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5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2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74"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96"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433" w:type="dxa"/>
            <w:tcBorders>
              <w:top w:val="nil"/>
              <w:left w:val="nil"/>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6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20"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741"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7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87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39"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3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25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4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58"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72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7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96"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20"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41"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72"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7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39"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3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25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47"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64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5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2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7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96"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20"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741"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72"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7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39"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34"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3</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6</w:t>
            </w:r>
          </w:p>
        </w:tc>
        <w:tc>
          <w:tcPr>
            <w:tcW w:w="125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47"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644"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75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72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7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996"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3</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45"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520"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1+</w:t>
            </w:r>
            <w:r w:rsidRPr="0015143D">
              <w:rPr>
                <w:rFonts w:ascii="Arial CYR" w:hAnsi="Arial CYR" w:cs="Arial CYR"/>
                <w:color w:val="953735"/>
                <w:sz w:val="20"/>
                <w:szCs w:val="20"/>
              </w:rPr>
              <w:t>1</w:t>
            </w:r>
          </w:p>
        </w:tc>
        <w:tc>
          <w:tcPr>
            <w:tcW w:w="741"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72"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7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39"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3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0</w:t>
            </w:r>
          </w:p>
        </w:tc>
        <w:tc>
          <w:tcPr>
            <w:tcW w:w="125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47"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64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5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72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7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96"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20"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41"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72"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7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39"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3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12</w:t>
            </w:r>
          </w:p>
        </w:tc>
        <w:tc>
          <w:tcPr>
            <w:tcW w:w="125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47"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64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58"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72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74"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2+</w:t>
            </w:r>
            <w:r w:rsidRPr="0015143D">
              <w:rPr>
                <w:rFonts w:ascii="Arial CYR" w:hAnsi="Arial CYR" w:cs="Arial CYR"/>
                <w:color w:val="FF0000"/>
                <w:sz w:val="20"/>
                <w:szCs w:val="20"/>
              </w:rPr>
              <w:t>3</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96"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6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45"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520"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41"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72"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7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39"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34"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4</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125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4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5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28"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974"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996"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6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20"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41"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72"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87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39"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3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8</w:t>
            </w:r>
          </w:p>
        </w:tc>
        <w:tc>
          <w:tcPr>
            <w:tcW w:w="125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47"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644"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75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28"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974"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4</w:t>
            </w:r>
          </w:p>
        </w:tc>
        <w:tc>
          <w:tcPr>
            <w:tcW w:w="433" w:type="dxa"/>
            <w:tcBorders>
              <w:top w:val="nil"/>
              <w:left w:val="nil"/>
              <w:bottom w:val="single" w:sz="4" w:space="0" w:color="auto"/>
              <w:right w:val="single" w:sz="4" w:space="0" w:color="auto"/>
            </w:tcBorders>
            <w:shd w:val="clear" w:color="000000" w:fill="D99795"/>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996"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20"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41"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72"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1+</w:t>
            </w:r>
            <w:r w:rsidRPr="0015143D">
              <w:rPr>
                <w:rFonts w:ascii="Arial CYR" w:hAnsi="Arial CYR" w:cs="Arial CYR"/>
                <w:color w:val="92D050"/>
                <w:sz w:val="20"/>
                <w:szCs w:val="20"/>
              </w:rPr>
              <w:t>1</w:t>
            </w:r>
          </w:p>
        </w:tc>
        <w:tc>
          <w:tcPr>
            <w:tcW w:w="87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39"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634" w:type="dxa"/>
            <w:tcBorders>
              <w:top w:val="nil"/>
              <w:left w:val="nil"/>
              <w:bottom w:val="single" w:sz="4" w:space="0" w:color="auto"/>
              <w:right w:val="single" w:sz="4" w:space="0" w:color="auto"/>
            </w:tcBorders>
            <w:shd w:val="clear" w:color="000000" w:fill="8DB4E3"/>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9</w:t>
            </w:r>
          </w:p>
        </w:tc>
        <w:tc>
          <w:tcPr>
            <w:tcW w:w="125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4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58"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72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color w:val="92D050"/>
                <w:sz w:val="20"/>
                <w:szCs w:val="20"/>
              </w:rPr>
              <w:t>1</w:t>
            </w:r>
            <w:r w:rsidRPr="0015143D">
              <w:rPr>
                <w:rFonts w:ascii="Arial CYR" w:hAnsi="Arial CYR" w:cs="Arial CYR"/>
                <w:sz w:val="20"/>
                <w:szCs w:val="20"/>
              </w:rPr>
              <w:t>+</w:t>
            </w:r>
            <w:r w:rsidRPr="0015143D">
              <w:rPr>
                <w:rFonts w:ascii="Arial CYR" w:hAnsi="Arial CYR" w:cs="Arial CYR"/>
                <w:color w:val="00B0F0"/>
                <w:sz w:val="20"/>
                <w:szCs w:val="20"/>
              </w:rPr>
              <w:t>1</w:t>
            </w:r>
          </w:p>
        </w:tc>
        <w:tc>
          <w:tcPr>
            <w:tcW w:w="97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color w:val="92D050"/>
                <w:sz w:val="20"/>
                <w:szCs w:val="20"/>
              </w:rPr>
              <w:t>3</w:t>
            </w:r>
            <w:r w:rsidRPr="0015143D">
              <w:rPr>
                <w:rFonts w:ascii="Arial CYR" w:hAnsi="Arial CYR" w:cs="Arial CYR"/>
                <w:sz w:val="20"/>
                <w:szCs w:val="20"/>
              </w:rPr>
              <w:t>+1</w:t>
            </w:r>
          </w:p>
        </w:tc>
        <w:tc>
          <w:tcPr>
            <w:tcW w:w="996"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645"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10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520"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41"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1072" w:type="dxa"/>
            <w:tcBorders>
              <w:top w:val="nil"/>
              <w:left w:val="nil"/>
              <w:bottom w:val="single" w:sz="4" w:space="0" w:color="auto"/>
              <w:right w:val="single" w:sz="4" w:space="0" w:color="auto"/>
            </w:tcBorders>
            <w:shd w:val="clear" w:color="000000" w:fill="FFC0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87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39"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3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10</w:t>
            </w:r>
          </w:p>
        </w:tc>
        <w:tc>
          <w:tcPr>
            <w:tcW w:w="1253" w:type="dxa"/>
            <w:tcBorders>
              <w:top w:val="nil"/>
              <w:left w:val="nil"/>
              <w:bottom w:val="single" w:sz="4" w:space="0" w:color="auto"/>
              <w:right w:val="single" w:sz="4" w:space="0" w:color="auto"/>
            </w:tcBorders>
            <w:shd w:val="clear" w:color="000000" w:fill="95B3D7"/>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547"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58"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28"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97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6</w:t>
            </w:r>
          </w:p>
        </w:tc>
        <w:tc>
          <w:tcPr>
            <w:tcW w:w="996"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433"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4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45"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1</w:t>
            </w:r>
          </w:p>
        </w:tc>
        <w:tc>
          <w:tcPr>
            <w:tcW w:w="520"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741"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1072" w:type="dxa"/>
            <w:tcBorders>
              <w:top w:val="nil"/>
              <w:left w:val="nil"/>
              <w:bottom w:val="single" w:sz="4" w:space="0" w:color="auto"/>
              <w:right w:val="single" w:sz="4" w:space="0" w:color="auto"/>
            </w:tcBorders>
            <w:shd w:val="clear" w:color="000000" w:fill="92D05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2</w:t>
            </w:r>
          </w:p>
        </w:tc>
        <w:tc>
          <w:tcPr>
            <w:tcW w:w="875"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839"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c>
          <w:tcPr>
            <w:tcW w:w="634" w:type="dxa"/>
            <w:tcBorders>
              <w:top w:val="nil"/>
              <w:left w:val="nil"/>
              <w:bottom w:val="single" w:sz="4" w:space="0" w:color="auto"/>
              <w:right w:val="single" w:sz="4" w:space="0" w:color="auto"/>
            </w:tcBorders>
            <w:noWrap/>
            <w:vAlign w:val="bottom"/>
          </w:tcPr>
          <w:p w:rsidR="00B928A9" w:rsidRPr="0015143D" w:rsidRDefault="00B928A9" w:rsidP="0015143D">
            <w:pPr>
              <w:spacing w:after="0" w:line="240" w:lineRule="auto"/>
              <w:rPr>
                <w:rFonts w:ascii="Arial CYR" w:hAnsi="Arial CYR" w:cs="Arial CYR"/>
                <w:sz w:val="20"/>
                <w:szCs w:val="20"/>
              </w:rPr>
            </w:pPr>
            <w:r w:rsidRPr="0015143D">
              <w:rPr>
                <w:rFonts w:ascii="Arial CYR" w:hAnsi="Arial CYR" w:cs="Arial CYR"/>
                <w:sz w:val="20"/>
                <w:szCs w:val="20"/>
              </w:rPr>
              <w:t> </w:t>
            </w:r>
          </w:p>
        </w:tc>
      </w:tr>
      <w:tr w:rsidR="00B928A9" w:rsidRPr="00055827" w:rsidTr="0015143D">
        <w:trPr>
          <w:trHeight w:val="255"/>
        </w:trPr>
        <w:tc>
          <w:tcPr>
            <w:tcW w:w="796" w:type="dxa"/>
            <w:tcBorders>
              <w:top w:val="nil"/>
              <w:left w:val="single" w:sz="4" w:space="0" w:color="auto"/>
              <w:bottom w:val="single" w:sz="4" w:space="0" w:color="auto"/>
              <w:right w:val="single" w:sz="4" w:space="0" w:color="auto"/>
            </w:tcBorders>
            <w:shd w:val="clear" w:color="000000" w:fill="FFFF00"/>
            <w:noWrap/>
            <w:vAlign w:val="bottom"/>
          </w:tcPr>
          <w:p w:rsidR="00B928A9" w:rsidRPr="0015143D" w:rsidRDefault="00B928A9" w:rsidP="0015143D">
            <w:pPr>
              <w:spacing w:after="0" w:line="240" w:lineRule="auto"/>
              <w:jc w:val="right"/>
              <w:rPr>
                <w:rFonts w:ascii="Arial CYR" w:hAnsi="Arial CYR" w:cs="Arial CYR"/>
                <w:sz w:val="20"/>
                <w:szCs w:val="20"/>
              </w:rPr>
            </w:pPr>
            <w:r w:rsidRPr="0015143D">
              <w:rPr>
                <w:rFonts w:ascii="Arial CYR" w:hAnsi="Arial CYR" w:cs="Arial CYR"/>
                <w:sz w:val="20"/>
                <w:szCs w:val="20"/>
              </w:rPr>
              <w:t>64</w:t>
            </w:r>
          </w:p>
        </w:tc>
        <w:tc>
          <w:tcPr>
            <w:tcW w:w="1253" w:type="dxa"/>
            <w:tcBorders>
              <w:top w:val="nil"/>
              <w:left w:val="nil"/>
              <w:bottom w:val="nil"/>
              <w:right w:val="nil"/>
            </w:tcBorders>
            <w:noWrap/>
            <w:vAlign w:val="bottom"/>
          </w:tcPr>
          <w:p w:rsidR="00B928A9" w:rsidRPr="0085080F" w:rsidRDefault="00B928A9" w:rsidP="0015143D">
            <w:pPr>
              <w:spacing w:after="0" w:line="240" w:lineRule="auto"/>
              <w:jc w:val="right"/>
              <w:rPr>
                <w:rFonts w:ascii="Arial CYR" w:hAnsi="Arial CYR" w:cs="Arial CYR"/>
                <w:b/>
                <w:sz w:val="24"/>
                <w:szCs w:val="24"/>
              </w:rPr>
            </w:pPr>
            <w:r w:rsidRPr="0085080F">
              <w:rPr>
                <w:rFonts w:ascii="Arial CYR" w:hAnsi="Arial CYR" w:cs="Arial CYR"/>
                <w:b/>
                <w:sz w:val="24"/>
                <w:szCs w:val="24"/>
              </w:rPr>
              <w:t>5</w:t>
            </w:r>
          </w:p>
        </w:tc>
        <w:tc>
          <w:tcPr>
            <w:tcW w:w="547" w:type="dxa"/>
            <w:tcBorders>
              <w:top w:val="nil"/>
              <w:left w:val="nil"/>
              <w:bottom w:val="nil"/>
              <w:right w:val="nil"/>
            </w:tcBorders>
            <w:noWrap/>
            <w:vAlign w:val="bottom"/>
          </w:tcPr>
          <w:p w:rsidR="00B928A9" w:rsidRDefault="00B928A9" w:rsidP="0015143D">
            <w:pPr>
              <w:spacing w:after="0" w:line="240" w:lineRule="auto"/>
              <w:jc w:val="right"/>
              <w:rPr>
                <w:rFonts w:ascii="Arial CYR" w:hAnsi="Arial CYR" w:cs="Arial CYR"/>
                <w:b/>
                <w:sz w:val="24"/>
                <w:szCs w:val="24"/>
              </w:rPr>
            </w:pPr>
            <w:r>
              <w:rPr>
                <w:rFonts w:ascii="Arial CYR" w:hAnsi="Arial CYR" w:cs="Arial CYR"/>
                <w:b/>
                <w:sz w:val="24"/>
                <w:szCs w:val="24"/>
              </w:rPr>
              <w:t>8</w:t>
            </w:r>
          </w:p>
          <w:p w:rsidR="00B928A9" w:rsidRPr="0085080F" w:rsidRDefault="00B928A9" w:rsidP="0015143D">
            <w:pPr>
              <w:spacing w:after="0" w:line="240" w:lineRule="auto"/>
              <w:jc w:val="right"/>
              <w:rPr>
                <w:rFonts w:ascii="Arial CYR" w:hAnsi="Arial CYR" w:cs="Arial CYR"/>
                <w:b/>
                <w:sz w:val="24"/>
                <w:szCs w:val="24"/>
              </w:rPr>
            </w:pPr>
            <w:r w:rsidRPr="0085080F">
              <w:rPr>
                <w:rFonts w:ascii="Arial CYR" w:hAnsi="Arial CYR" w:cs="Arial CYR"/>
                <w:b/>
                <w:sz w:val="24"/>
                <w:szCs w:val="24"/>
              </w:rPr>
              <w:t>11</w:t>
            </w:r>
          </w:p>
        </w:tc>
        <w:tc>
          <w:tcPr>
            <w:tcW w:w="644" w:type="dxa"/>
            <w:tcBorders>
              <w:top w:val="nil"/>
              <w:left w:val="nil"/>
              <w:bottom w:val="nil"/>
              <w:right w:val="nil"/>
            </w:tcBorders>
            <w:noWrap/>
            <w:vAlign w:val="bottom"/>
          </w:tcPr>
          <w:p w:rsidR="00B928A9" w:rsidRDefault="00B928A9" w:rsidP="0015143D">
            <w:pPr>
              <w:spacing w:after="0" w:line="240" w:lineRule="auto"/>
              <w:jc w:val="right"/>
              <w:rPr>
                <w:rFonts w:ascii="Arial CYR" w:hAnsi="Arial CYR" w:cs="Arial CYR"/>
                <w:b/>
                <w:sz w:val="24"/>
                <w:szCs w:val="24"/>
              </w:rPr>
            </w:pPr>
            <w:r>
              <w:rPr>
                <w:rFonts w:ascii="Arial CYR" w:hAnsi="Arial CYR" w:cs="Arial CYR"/>
                <w:b/>
                <w:sz w:val="24"/>
                <w:szCs w:val="24"/>
              </w:rPr>
              <w:t>2</w:t>
            </w:r>
          </w:p>
          <w:p w:rsidR="00B928A9" w:rsidRPr="0085080F" w:rsidRDefault="00B928A9" w:rsidP="0015143D">
            <w:pPr>
              <w:spacing w:after="0" w:line="240" w:lineRule="auto"/>
              <w:jc w:val="right"/>
              <w:rPr>
                <w:rFonts w:ascii="Arial CYR" w:hAnsi="Arial CYR" w:cs="Arial CYR"/>
                <w:b/>
                <w:sz w:val="24"/>
                <w:szCs w:val="24"/>
              </w:rPr>
            </w:pPr>
            <w:r>
              <w:rPr>
                <w:rFonts w:ascii="Arial CYR" w:hAnsi="Arial CYR" w:cs="Arial CYR"/>
                <w:b/>
                <w:sz w:val="24"/>
                <w:szCs w:val="24"/>
              </w:rPr>
              <w:t>4</w:t>
            </w:r>
          </w:p>
        </w:tc>
        <w:tc>
          <w:tcPr>
            <w:tcW w:w="758" w:type="dxa"/>
            <w:tcBorders>
              <w:top w:val="nil"/>
              <w:left w:val="nil"/>
              <w:bottom w:val="nil"/>
              <w:right w:val="nil"/>
            </w:tcBorders>
            <w:noWrap/>
            <w:vAlign w:val="bottom"/>
          </w:tcPr>
          <w:p w:rsidR="00B928A9" w:rsidRDefault="00B928A9" w:rsidP="0015143D">
            <w:pPr>
              <w:spacing w:after="0" w:line="240" w:lineRule="auto"/>
              <w:jc w:val="right"/>
              <w:rPr>
                <w:rFonts w:ascii="Arial CYR" w:hAnsi="Arial CYR" w:cs="Arial CYR"/>
                <w:b/>
                <w:sz w:val="24"/>
                <w:szCs w:val="24"/>
              </w:rPr>
            </w:pPr>
            <w:r>
              <w:rPr>
                <w:rFonts w:ascii="Arial CYR" w:hAnsi="Arial CYR" w:cs="Arial CYR"/>
                <w:b/>
                <w:sz w:val="24"/>
                <w:szCs w:val="24"/>
              </w:rPr>
              <w:t>3</w:t>
            </w:r>
          </w:p>
          <w:p w:rsidR="00B928A9" w:rsidRPr="0085080F" w:rsidRDefault="00B928A9" w:rsidP="0015143D">
            <w:pPr>
              <w:spacing w:after="0" w:line="240" w:lineRule="auto"/>
              <w:jc w:val="right"/>
              <w:rPr>
                <w:rFonts w:ascii="Arial CYR" w:hAnsi="Arial CYR" w:cs="Arial CYR"/>
                <w:b/>
                <w:sz w:val="24"/>
                <w:szCs w:val="24"/>
              </w:rPr>
            </w:pPr>
            <w:r w:rsidRPr="0085080F">
              <w:rPr>
                <w:rFonts w:ascii="Arial CYR" w:hAnsi="Arial CYR" w:cs="Arial CYR"/>
                <w:b/>
                <w:sz w:val="24"/>
                <w:szCs w:val="24"/>
              </w:rPr>
              <w:t>5</w:t>
            </w:r>
          </w:p>
        </w:tc>
        <w:tc>
          <w:tcPr>
            <w:tcW w:w="728" w:type="dxa"/>
            <w:tcBorders>
              <w:top w:val="nil"/>
              <w:left w:val="nil"/>
              <w:bottom w:val="nil"/>
              <w:right w:val="nil"/>
            </w:tcBorders>
            <w:noWrap/>
            <w:vAlign w:val="bottom"/>
          </w:tcPr>
          <w:p w:rsidR="00B928A9" w:rsidRDefault="00B928A9" w:rsidP="00201EA1">
            <w:pPr>
              <w:spacing w:after="0" w:line="240" w:lineRule="auto"/>
              <w:jc w:val="right"/>
              <w:rPr>
                <w:rFonts w:ascii="Arial CYR" w:hAnsi="Arial CYR" w:cs="Arial CYR"/>
                <w:b/>
                <w:sz w:val="24"/>
                <w:szCs w:val="24"/>
              </w:rPr>
            </w:pPr>
            <w:r>
              <w:rPr>
                <w:rFonts w:ascii="Arial CYR" w:hAnsi="Arial CYR" w:cs="Arial CYR"/>
                <w:b/>
                <w:sz w:val="24"/>
                <w:szCs w:val="24"/>
              </w:rPr>
              <w:t>3</w:t>
            </w:r>
          </w:p>
          <w:p w:rsidR="00B928A9" w:rsidRPr="0085080F" w:rsidRDefault="00B928A9" w:rsidP="00201EA1">
            <w:pPr>
              <w:spacing w:after="0" w:line="240" w:lineRule="auto"/>
              <w:jc w:val="right"/>
              <w:rPr>
                <w:rFonts w:ascii="Arial CYR" w:hAnsi="Arial CYR" w:cs="Arial CYR"/>
                <w:b/>
                <w:sz w:val="24"/>
                <w:szCs w:val="24"/>
              </w:rPr>
            </w:pPr>
            <w:r>
              <w:rPr>
                <w:rFonts w:ascii="Arial CYR" w:hAnsi="Arial CYR" w:cs="Arial CYR"/>
                <w:b/>
                <w:sz w:val="24"/>
                <w:szCs w:val="24"/>
              </w:rPr>
              <w:t>5</w:t>
            </w:r>
          </w:p>
        </w:tc>
        <w:tc>
          <w:tcPr>
            <w:tcW w:w="974" w:type="dxa"/>
            <w:tcBorders>
              <w:top w:val="nil"/>
              <w:left w:val="nil"/>
              <w:bottom w:val="nil"/>
              <w:right w:val="nil"/>
            </w:tcBorders>
            <w:noWrap/>
            <w:vAlign w:val="bottom"/>
          </w:tcPr>
          <w:p w:rsidR="00B928A9" w:rsidRDefault="00B928A9" w:rsidP="0015143D">
            <w:pPr>
              <w:spacing w:after="0" w:line="240" w:lineRule="auto"/>
              <w:jc w:val="right"/>
              <w:rPr>
                <w:rFonts w:ascii="Arial CYR" w:hAnsi="Arial CYR" w:cs="Arial CYR"/>
                <w:b/>
                <w:sz w:val="24"/>
                <w:szCs w:val="24"/>
              </w:rPr>
            </w:pPr>
            <w:r>
              <w:rPr>
                <w:rFonts w:ascii="Arial CYR" w:hAnsi="Arial CYR" w:cs="Arial CYR"/>
                <w:b/>
                <w:sz w:val="24"/>
                <w:szCs w:val="24"/>
              </w:rPr>
              <w:t>8</w:t>
            </w:r>
          </w:p>
          <w:p w:rsidR="00B928A9" w:rsidRPr="0085080F" w:rsidRDefault="00B928A9" w:rsidP="0015143D">
            <w:pPr>
              <w:spacing w:after="0" w:line="240" w:lineRule="auto"/>
              <w:jc w:val="right"/>
              <w:rPr>
                <w:rFonts w:ascii="Arial CYR" w:hAnsi="Arial CYR" w:cs="Arial CYR"/>
                <w:b/>
                <w:sz w:val="24"/>
                <w:szCs w:val="24"/>
              </w:rPr>
            </w:pPr>
            <w:r>
              <w:rPr>
                <w:rFonts w:ascii="Arial CYR" w:hAnsi="Arial CYR" w:cs="Arial CYR"/>
                <w:b/>
                <w:sz w:val="24"/>
                <w:szCs w:val="24"/>
              </w:rPr>
              <w:t>11</w:t>
            </w:r>
          </w:p>
        </w:tc>
        <w:tc>
          <w:tcPr>
            <w:tcW w:w="433" w:type="dxa"/>
            <w:tcBorders>
              <w:top w:val="nil"/>
              <w:left w:val="nil"/>
              <w:bottom w:val="nil"/>
              <w:right w:val="nil"/>
            </w:tcBorders>
            <w:noWrap/>
            <w:vAlign w:val="bottom"/>
          </w:tcPr>
          <w:p w:rsidR="00B928A9" w:rsidRDefault="00B928A9" w:rsidP="00201EA1">
            <w:pPr>
              <w:spacing w:after="0" w:line="240" w:lineRule="auto"/>
              <w:jc w:val="right"/>
              <w:rPr>
                <w:rFonts w:ascii="Arial CYR" w:hAnsi="Arial CYR" w:cs="Arial CYR"/>
                <w:b/>
                <w:sz w:val="24"/>
                <w:szCs w:val="24"/>
              </w:rPr>
            </w:pPr>
            <w:r>
              <w:rPr>
                <w:rFonts w:ascii="Arial CYR" w:hAnsi="Arial CYR" w:cs="Arial CYR"/>
                <w:b/>
                <w:sz w:val="24"/>
                <w:szCs w:val="24"/>
              </w:rPr>
              <w:t>10</w:t>
            </w:r>
          </w:p>
          <w:p w:rsidR="00B928A9" w:rsidRPr="0085080F" w:rsidRDefault="00B928A9" w:rsidP="00201EA1">
            <w:pPr>
              <w:spacing w:after="0" w:line="240" w:lineRule="auto"/>
              <w:jc w:val="right"/>
              <w:rPr>
                <w:rFonts w:ascii="Arial CYR" w:hAnsi="Arial CYR" w:cs="Arial CYR"/>
                <w:b/>
                <w:sz w:val="24"/>
                <w:szCs w:val="24"/>
              </w:rPr>
            </w:pPr>
            <w:r>
              <w:rPr>
                <w:rFonts w:ascii="Arial CYR" w:hAnsi="Arial CYR" w:cs="Arial CYR"/>
                <w:b/>
                <w:sz w:val="24"/>
                <w:szCs w:val="24"/>
              </w:rPr>
              <w:t>12</w:t>
            </w:r>
          </w:p>
        </w:tc>
        <w:tc>
          <w:tcPr>
            <w:tcW w:w="996" w:type="dxa"/>
            <w:tcBorders>
              <w:top w:val="nil"/>
              <w:left w:val="nil"/>
              <w:bottom w:val="nil"/>
              <w:right w:val="nil"/>
            </w:tcBorders>
            <w:noWrap/>
            <w:vAlign w:val="bottom"/>
          </w:tcPr>
          <w:p w:rsidR="00B928A9" w:rsidRDefault="00B928A9" w:rsidP="0015143D">
            <w:pPr>
              <w:spacing w:after="0" w:line="240" w:lineRule="auto"/>
              <w:jc w:val="right"/>
              <w:rPr>
                <w:rFonts w:ascii="Arial CYR" w:hAnsi="Arial CYR" w:cs="Arial CYR"/>
                <w:b/>
                <w:sz w:val="24"/>
                <w:szCs w:val="24"/>
              </w:rPr>
            </w:pPr>
            <w:r>
              <w:rPr>
                <w:rFonts w:ascii="Arial CYR" w:hAnsi="Arial CYR" w:cs="Arial CYR"/>
                <w:b/>
                <w:sz w:val="24"/>
                <w:szCs w:val="24"/>
              </w:rPr>
              <w:t>3</w:t>
            </w:r>
          </w:p>
          <w:p w:rsidR="00B928A9" w:rsidRPr="0085080F" w:rsidRDefault="00B928A9" w:rsidP="0015143D">
            <w:pPr>
              <w:spacing w:after="0" w:line="240" w:lineRule="auto"/>
              <w:jc w:val="right"/>
              <w:rPr>
                <w:rFonts w:ascii="Arial CYR" w:hAnsi="Arial CYR" w:cs="Arial CYR"/>
                <w:b/>
                <w:sz w:val="24"/>
                <w:szCs w:val="24"/>
              </w:rPr>
            </w:pPr>
            <w:r w:rsidRPr="0085080F">
              <w:rPr>
                <w:rFonts w:ascii="Arial CYR" w:hAnsi="Arial CYR" w:cs="Arial CYR"/>
                <w:b/>
                <w:sz w:val="24"/>
                <w:szCs w:val="24"/>
              </w:rPr>
              <w:t>4</w:t>
            </w:r>
          </w:p>
        </w:tc>
        <w:tc>
          <w:tcPr>
            <w:tcW w:w="433" w:type="dxa"/>
            <w:tcBorders>
              <w:top w:val="nil"/>
              <w:left w:val="nil"/>
              <w:bottom w:val="nil"/>
              <w:right w:val="nil"/>
            </w:tcBorders>
            <w:noWrap/>
            <w:vAlign w:val="bottom"/>
          </w:tcPr>
          <w:p w:rsidR="00B928A9" w:rsidRDefault="00B928A9" w:rsidP="0015143D">
            <w:pPr>
              <w:spacing w:after="0" w:line="240" w:lineRule="auto"/>
              <w:jc w:val="right"/>
              <w:rPr>
                <w:rFonts w:ascii="Arial CYR" w:hAnsi="Arial CYR" w:cs="Arial CYR"/>
                <w:b/>
                <w:sz w:val="24"/>
                <w:szCs w:val="24"/>
              </w:rPr>
            </w:pPr>
            <w:r>
              <w:rPr>
                <w:rFonts w:ascii="Arial CYR" w:hAnsi="Arial CYR" w:cs="Arial CYR"/>
                <w:b/>
                <w:sz w:val="24"/>
                <w:szCs w:val="24"/>
              </w:rPr>
              <w:t>1</w:t>
            </w:r>
          </w:p>
          <w:p w:rsidR="00B928A9" w:rsidRPr="0085080F" w:rsidRDefault="00B928A9" w:rsidP="0015143D">
            <w:pPr>
              <w:spacing w:after="0" w:line="240" w:lineRule="auto"/>
              <w:jc w:val="right"/>
              <w:rPr>
                <w:rFonts w:ascii="Arial CYR" w:hAnsi="Arial CYR" w:cs="Arial CYR"/>
                <w:b/>
                <w:sz w:val="24"/>
                <w:szCs w:val="24"/>
              </w:rPr>
            </w:pPr>
            <w:r w:rsidRPr="0085080F">
              <w:rPr>
                <w:rFonts w:ascii="Arial CYR" w:hAnsi="Arial CYR" w:cs="Arial CYR"/>
                <w:b/>
                <w:sz w:val="24"/>
                <w:szCs w:val="24"/>
              </w:rPr>
              <w:t>4</w:t>
            </w:r>
          </w:p>
        </w:tc>
        <w:tc>
          <w:tcPr>
            <w:tcW w:w="645" w:type="dxa"/>
            <w:tcBorders>
              <w:top w:val="nil"/>
              <w:left w:val="nil"/>
              <w:bottom w:val="nil"/>
              <w:right w:val="nil"/>
            </w:tcBorders>
            <w:noWrap/>
            <w:vAlign w:val="bottom"/>
          </w:tcPr>
          <w:p w:rsidR="00B928A9" w:rsidRPr="0085080F" w:rsidRDefault="00B928A9" w:rsidP="0015143D">
            <w:pPr>
              <w:spacing w:after="0" w:line="240" w:lineRule="auto"/>
              <w:jc w:val="right"/>
              <w:rPr>
                <w:rFonts w:ascii="Arial CYR" w:hAnsi="Arial CYR" w:cs="Arial CYR"/>
                <w:b/>
                <w:sz w:val="24"/>
                <w:szCs w:val="24"/>
              </w:rPr>
            </w:pPr>
            <w:r w:rsidRPr="0085080F">
              <w:rPr>
                <w:rFonts w:ascii="Arial CYR" w:hAnsi="Arial CYR" w:cs="Arial CYR"/>
                <w:b/>
                <w:sz w:val="24"/>
                <w:szCs w:val="24"/>
              </w:rPr>
              <w:t>1</w:t>
            </w:r>
          </w:p>
        </w:tc>
        <w:tc>
          <w:tcPr>
            <w:tcW w:w="1045" w:type="dxa"/>
            <w:tcBorders>
              <w:top w:val="nil"/>
              <w:left w:val="nil"/>
              <w:bottom w:val="nil"/>
              <w:right w:val="nil"/>
            </w:tcBorders>
            <w:noWrap/>
            <w:vAlign w:val="bottom"/>
          </w:tcPr>
          <w:p w:rsidR="00B928A9" w:rsidRPr="0085080F" w:rsidRDefault="00B928A9" w:rsidP="0015143D">
            <w:pPr>
              <w:spacing w:after="0" w:line="240" w:lineRule="auto"/>
              <w:jc w:val="right"/>
              <w:rPr>
                <w:rFonts w:ascii="Arial CYR" w:hAnsi="Arial CYR" w:cs="Arial CYR"/>
                <w:b/>
                <w:sz w:val="24"/>
                <w:szCs w:val="24"/>
              </w:rPr>
            </w:pPr>
            <w:r w:rsidRPr="0085080F">
              <w:rPr>
                <w:rFonts w:ascii="Arial CYR" w:hAnsi="Arial CYR" w:cs="Arial CYR"/>
                <w:b/>
                <w:sz w:val="24"/>
                <w:szCs w:val="24"/>
              </w:rPr>
              <w:t>6</w:t>
            </w:r>
          </w:p>
        </w:tc>
        <w:tc>
          <w:tcPr>
            <w:tcW w:w="520" w:type="dxa"/>
            <w:tcBorders>
              <w:top w:val="nil"/>
              <w:left w:val="nil"/>
              <w:bottom w:val="nil"/>
              <w:right w:val="nil"/>
            </w:tcBorders>
            <w:noWrap/>
            <w:vAlign w:val="bottom"/>
          </w:tcPr>
          <w:p w:rsidR="00B928A9" w:rsidRDefault="00B928A9" w:rsidP="0015143D">
            <w:pPr>
              <w:spacing w:after="0" w:line="240" w:lineRule="auto"/>
              <w:jc w:val="right"/>
              <w:rPr>
                <w:rFonts w:ascii="Arial CYR" w:hAnsi="Arial CYR" w:cs="Arial CYR"/>
                <w:b/>
                <w:sz w:val="24"/>
                <w:szCs w:val="24"/>
              </w:rPr>
            </w:pPr>
            <w:r>
              <w:rPr>
                <w:rFonts w:ascii="Arial CYR" w:hAnsi="Arial CYR" w:cs="Arial CYR"/>
                <w:b/>
                <w:sz w:val="24"/>
                <w:szCs w:val="24"/>
              </w:rPr>
              <w:t>4</w:t>
            </w:r>
          </w:p>
          <w:p w:rsidR="00B928A9" w:rsidRPr="0085080F" w:rsidRDefault="00B928A9" w:rsidP="0015143D">
            <w:pPr>
              <w:spacing w:after="0" w:line="240" w:lineRule="auto"/>
              <w:jc w:val="right"/>
              <w:rPr>
                <w:rFonts w:ascii="Arial CYR" w:hAnsi="Arial CYR" w:cs="Arial CYR"/>
                <w:b/>
                <w:sz w:val="24"/>
                <w:szCs w:val="24"/>
              </w:rPr>
            </w:pPr>
            <w:r w:rsidRPr="0085080F">
              <w:rPr>
                <w:rFonts w:ascii="Arial CYR" w:hAnsi="Arial CYR" w:cs="Arial CYR"/>
                <w:b/>
                <w:sz w:val="24"/>
                <w:szCs w:val="24"/>
              </w:rPr>
              <w:t>2</w:t>
            </w:r>
          </w:p>
        </w:tc>
        <w:tc>
          <w:tcPr>
            <w:tcW w:w="741" w:type="dxa"/>
            <w:tcBorders>
              <w:top w:val="nil"/>
              <w:left w:val="nil"/>
              <w:bottom w:val="nil"/>
              <w:right w:val="nil"/>
            </w:tcBorders>
            <w:noWrap/>
            <w:vAlign w:val="bottom"/>
          </w:tcPr>
          <w:p w:rsidR="00B928A9" w:rsidRPr="0085080F" w:rsidRDefault="00B928A9" w:rsidP="0015143D">
            <w:pPr>
              <w:spacing w:after="0" w:line="240" w:lineRule="auto"/>
              <w:jc w:val="right"/>
              <w:rPr>
                <w:rFonts w:ascii="Arial CYR" w:hAnsi="Arial CYR" w:cs="Arial CYR"/>
                <w:b/>
                <w:sz w:val="24"/>
                <w:szCs w:val="24"/>
              </w:rPr>
            </w:pPr>
            <w:r w:rsidRPr="0085080F">
              <w:rPr>
                <w:rFonts w:ascii="Arial CYR" w:hAnsi="Arial CYR" w:cs="Arial CYR"/>
                <w:b/>
                <w:sz w:val="24"/>
                <w:szCs w:val="24"/>
              </w:rPr>
              <w:t>3</w:t>
            </w:r>
          </w:p>
        </w:tc>
        <w:tc>
          <w:tcPr>
            <w:tcW w:w="1072" w:type="dxa"/>
            <w:tcBorders>
              <w:top w:val="nil"/>
              <w:left w:val="nil"/>
              <w:bottom w:val="nil"/>
              <w:right w:val="nil"/>
            </w:tcBorders>
            <w:noWrap/>
            <w:vAlign w:val="bottom"/>
          </w:tcPr>
          <w:p w:rsidR="00B928A9" w:rsidRDefault="00B928A9" w:rsidP="0015143D">
            <w:pPr>
              <w:spacing w:after="0" w:line="240" w:lineRule="auto"/>
              <w:jc w:val="right"/>
              <w:rPr>
                <w:rFonts w:ascii="Arial CYR" w:hAnsi="Arial CYR" w:cs="Arial CYR"/>
                <w:b/>
                <w:sz w:val="24"/>
                <w:szCs w:val="24"/>
              </w:rPr>
            </w:pPr>
            <w:r>
              <w:rPr>
                <w:rFonts w:ascii="Arial CYR" w:hAnsi="Arial CYR" w:cs="Arial CYR"/>
                <w:b/>
                <w:sz w:val="24"/>
                <w:szCs w:val="24"/>
              </w:rPr>
              <w:t>4</w:t>
            </w:r>
          </w:p>
          <w:p w:rsidR="00B928A9" w:rsidRPr="0085080F" w:rsidRDefault="00B928A9" w:rsidP="0015143D">
            <w:pPr>
              <w:spacing w:after="0" w:line="240" w:lineRule="auto"/>
              <w:jc w:val="right"/>
              <w:rPr>
                <w:rFonts w:ascii="Arial CYR" w:hAnsi="Arial CYR" w:cs="Arial CYR"/>
                <w:b/>
                <w:sz w:val="24"/>
                <w:szCs w:val="24"/>
              </w:rPr>
            </w:pPr>
            <w:r>
              <w:rPr>
                <w:rFonts w:ascii="Arial CYR" w:hAnsi="Arial CYR" w:cs="Arial CYR"/>
                <w:b/>
                <w:sz w:val="24"/>
                <w:szCs w:val="24"/>
              </w:rPr>
              <w:t>9</w:t>
            </w:r>
          </w:p>
        </w:tc>
        <w:tc>
          <w:tcPr>
            <w:tcW w:w="875" w:type="dxa"/>
            <w:tcBorders>
              <w:top w:val="nil"/>
              <w:left w:val="nil"/>
              <w:bottom w:val="nil"/>
              <w:right w:val="nil"/>
            </w:tcBorders>
            <w:noWrap/>
            <w:vAlign w:val="bottom"/>
          </w:tcPr>
          <w:p w:rsidR="00B928A9" w:rsidRPr="0085080F" w:rsidRDefault="00B928A9" w:rsidP="0015143D">
            <w:pPr>
              <w:spacing w:after="0" w:line="240" w:lineRule="auto"/>
              <w:jc w:val="right"/>
              <w:rPr>
                <w:rFonts w:ascii="Arial CYR" w:hAnsi="Arial CYR" w:cs="Arial CYR"/>
                <w:b/>
                <w:sz w:val="24"/>
                <w:szCs w:val="24"/>
              </w:rPr>
            </w:pPr>
            <w:r w:rsidRPr="0085080F">
              <w:rPr>
                <w:rFonts w:ascii="Arial CYR" w:hAnsi="Arial CYR" w:cs="Arial CYR"/>
                <w:b/>
                <w:sz w:val="24"/>
                <w:szCs w:val="24"/>
              </w:rPr>
              <w:t>1</w:t>
            </w:r>
          </w:p>
        </w:tc>
        <w:tc>
          <w:tcPr>
            <w:tcW w:w="839" w:type="dxa"/>
            <w:tcBorders>
              <w:top w:val="nil"/>
              <w:left w:val="nil"/>
              <w:bottom w:val="nil"/>
              <w:right w:val="nil"/>
            </w:tcBorders>
            <w:noWrap/>
            <w:vAlign w:val="bottom"/>
          </w:tcPr>
          <w:p w:rsidR="00B928A9" w:rsidRPr="0085080F" w:rsidRDefault="00B928A9" w:rsidP="0015143D">
            <w:pPr>
              <w:spacing w:after="0" w:line="240" w:lineRule="auto"/>
              <w:jc w:val="right"/>
              <w:rPr>
                <w:rFonts w:ascii="Arial CYR" w:hAnsi="Arial CYR" w:cs="Arial CYR"/>
                <w:b/>
                <w:sz w:val="24"/>
                <w:szCs w:val="24"/>
              </w:rPr>
            </w:pPr>
            <w:r w:rsidRPr="0085080F">
              <w:rPr>
                <w:rFonts w:ascii="Arial CYR" w:hAnsi="Arial CYR" w:cs="Arial CYR"/>
                <w:b/>
                <w:sz w:val="24"/>
                <w:szCs w:val="24"/>
              </w:rPr>
              <w:t>2</w:t>
            </w:r>
          </w:p>
        </w:tc>
        <w:tc>
          <w:tcPr>
            <w:tcW w:w="634" w:type="dxa"/>
            <w:tcBorders>
              <w:top w:val="nil"/>
              <w:left w:val="nil"/>
              <w:bottom w:val="nil"/>
              <w:right w:val="nil"/>
            </w:tcBorders>
            <w:noWrap/>
            <w:vAlign w:val="bottom"/>
          </w:tcPr>
          <w:p w:rsidR="00B928A9" w:rsidRDefault="00B928A9" w:rsidP="0015143D">
            <w:pPr>
              <w:spacing w:after="0" w:line="240" w:lineRule="auto"/>
              <w:jc w:val="right"/>
              <w:rPr>
                <w:rFonts w:ascii="Arial CYR" w:hAnsi="Arial CYR" w:cs="Arial CYR"/>
                <w:b/>
                <w:sz w:val="24"/>
                <w:szCs w:val="24"/>
              </w:rPr>
            </w:pPr>
            <w:r>
              <w:rPr>
                <w:rFonts w:ascii="Arial CYR" w:hAnsi="Arial CYR" w:cs="Arial CYR"/>
                <w:b/>
                <w:sz w:val="24"/>
                <w:szCs w:val="24"/>
              </w:rPr>
              <w:t>5</w:t>
            </w:r>
          </w:p>
          <w:p w:rsidR="00B928A9" w:rsidRPr="0085080F" w:rsidRDefault="00B928A9" w:rsidP="0015143D">
            <w:pPr>
              <w:spacing w:after="0" w:line="240" w:lineRule="auto"/>
              <w:jc w:val="right"/>
              <w:rPr>
                <w:rFonts w:ascii="Arial CYR" w:hAnsi="Arial CYR" w:cs="Arial CYR"/>
                <w:b/>
                <w:sz w:val="24"/>
                <w:szCs w:val="24"/>
              </w:rPr>
            </w:pPr>
            <w:r w:rsidRPr="0085080F">
              <w:rPr>
                <w:rFonts w:ascii="Arial CYR" w:hAnsi="Arial CYR" w:cs="Arial CYR"/>
                <w:b/>
                <w:sz w:val="24"/>
                <w:szCs w:val="24"/>
              </w:rPr>
              <w:t>9</w:t>
            </w:r>
          </w:p>
        </w:tc>
      </w:tr>
    </w:tbl>
    <w:p w:rsidR="00B928A9" w:rsidRDefault="00B928A9" w:rsidP="00D41037">
      <w:pPr>
        <w:rPr>
          <w:rFonts w:ascii="Times New Roman" w:hAnsi="Times New Roman"/>
          <w:sz w:val="28"/>
          <w:szCs w:val="28"/>
        </w:rPr>
      </w:pPr>
    </w:p>
    <w:p w:rsidR="00B928A9" w:rsidRDefault="00B928A9" w:rsidP="00D41037">
      <w:pPr>
        <w:rPr>
          <w:rFonts w:ascii="Times New Roman" w:hAnsi="Times New Roman"/>
          <w:sz w:val="28"/>
          <w:szCs w:val="28"/>
        </w:rPr>
        <w:sectPr w:rsidR="00B928A9" w:rsidSect="0034098E">
          <w:pgSz w:w="16838" w:h="11906" w:orient="landscape"/>
          <w:pgMar w:top="1134" w:right="680" w:bottom="1134" w:left="1985" w:header="709" w:footer="709" w:gutter="0"/>
          <w:cols w:space="708"/>
          <w:docGrid w:linePitch="360"/>
        </w:sectPr>
      </w:pPr>
    </w:p>
    <w:p w:rsidR="00B928A9" w:rsidRPr="00DF0BB4" w:rsidRDefault="00B928A9" w:rsidP="000F33CC">
      <w:pPr>
        <w:spacing w:line="240" w:lineRule="auto"/>
        <w:jc w:val="both"/>
        <w:rPr>
          <w:rFonts w:ascii="Times New Roman" w:hAnsi="Times New Roman"/>
          <w:sz w:val="28"/>
          <w:szCs w:val="28"/>
        </w:rPr>
      </w:pPr>
      <w:r>
        <w:rPr>
          <w:rFonts w:ascii="Times New Roman" w:hAnsi="Times New Roman"/>
          <w:sz w:val="28"/>
          <w:szCs w:val="28"/>
        </w:rPr>
        <w:t xml:space="preserve">     </w:t>
      </w:r>
      <w:r w:rsidRPr="00152727">
        <w:rPr>
          <w:rFonts w:ascii="Times New Roman" w:hAnsi="Times New Roman"/>
          <w:sz w:val="28"/>
          <w:szCs w:val="28"/>
        </w:rPr>
        <w:t>Совет уделяет особое внимание пов</w:t>
      </w:r>
      <w:r>
        <w:rPr>
          <w:rFonts w:ascii="Times New Roman" w:hAnsi="Times New Roman"/>
          <w:sz w:val="28"/>
          <w:szCs w:val="28"/>
        </w:rPr>
        <w:t>ышению эффективности своей рабо</w:t>
      </w:r>
      <w:r w:rsidRPr="00152727">
        <w:rPr>
          <w:rFonts w:ascii="Times New Roman" w:hAnsi="Times New Roman"/>
          <w:sz w:val="28"/>
          <w:szCs w:val="28"/>
        </w:rPr>
        <w:t xml:space="preserve">ты. В целях обеспечения законности в деятельности Совета, Регламентом Совета установлена специальная процедура рассмотрения поступивших проектов </w:t>
      </w:r>
      <w:r w:rsidRPr="00DF0BB4">
        <w:rPr>
          <w:rFonts w:ascii="Times New Roman" w:hAnsi="Times New Roman"/>
          <w:sz w:val="28"/>
          <w:szCs w:val="28"/>
        </w:rPr>
        <w:t>решений. Все проекты, выносимые на заседание Совета, подлежат рассмотрению на постоянных комиссиях Совета. Структура Совета в отчетном году не изменилась</w:t>
      </w:r>
      <w:r w:rsidRPr="00DF0BB4">
        <w:rPr>
          <w:rFonts w:ascii="Times New Roman" w:hAnsi="Times New Roman"/>
          <w:b/>
          <w:sz w:val="28"/>
          <w:szCs w:val="28"/>
        </w:rPr>
        <w:t xml:space="preserve"> </w:t>
      </w:r>
      <w:r w:rsidRPr="00DF0BB4">
        <w:rPr>
          <w:rFonts w:ascii="Times New Roman" w:hAnsi="Times New Roman"/>
          <w:sz w:val="28"/>
          <w:szCs w:val="28"/>
        </w:rPr>
        <w:t>и представлена мандатной и 3 постоянными комиссиями, курирующими соответствующие вопросы местного значения. Депутатская деятельность заключается не только в проведении заседаний, много времени занимает предварительное изучение и обсуждение проектов нормативно-правовых актов. С этой целью депутатам заранее по электронной почте рассылаются проекты</w:t>
      </w:r>
      <w:r>
        <w:rPr>
          <w:rFonts w:ascii="Times New Roman" w:hAnsi="Times New Roman"/>
          <w:sz w:val="28"/>
          <w:szCs w:val="28"/>
        </w:rPr>
        <w:t>, в любой момент любой депутат может обратиться к председателю Совета и получить распечатанный экземпляр документа.  К</w:t>
      </w:r>
      <w:r w:rsidRPr="00DF0BB4">
        <w:rPr>
          <w:rFonts w:ascii="Times New Roman" w:hAnsi="Times New Roman"/>
          <w:sz w:val="28"/>
          <w:szCs w:val="28"/>
        </w:rPr>
        <w:t>аждый депутат имеет возможность подготовиться и высказать своё мнение по принимаемому нормативно-правовому акту. Все проекты решений, вынесенных на Совет депутатов, предварительно были рассмотрены на заседаниях постоянных комиссий.</w:t>
      </w:r>
    </w:p>
    <w:tbl>
      <w:tblPr>
        <w:tblW w:w="8300" w:type="dxa"/>
        <w:tblInd w:w="93" w:type="dxa"/>
        <w:tblLook w:val="00A0"/>
      </w:tblPr>
      <w:tblGrid>
        <w:gridCol w:w="328"/>
        <w:gridCol w:w="2595"/>
        <w:gridCol w:w="597"/>
        <w:gridCol w:w="597"/>
        <w:gridCol w:w="598"/>
        <w:gridCol w:w="598"/>
        <w:gridCol w:w="598"/>
        <w:gridCol w:w="597"/>
        <w:gridCol w:w="599"/>
        <w:gridCol w:w="599"/>
        <w:gridCol w:w="594"/>
      </w:tblGrid>
      <w:tr w:rsidR="00B928A9" w:rsidRPr="00055827" w:rsidTr="0085080F">
        <w:trPr>
          <w:trHeight w:val="255"/>
        </w:trPr>
        <w:tc>
          <w:tcPr>
            <w:tcW w:w="260" w:type="dxa"/>
            <w:tcBorders>
              <w:top w:val="nil"/>
              <w:left w:val="nil"/>
              <w:bottom w:val="nil"/>
              <w:right w:val="nil"/>
            </w:tcBorders>
            <w:vAlign w:val="bottom"/>
          </w:tcPr>
          <w:p w:rsidR="00B928A9" w:rsidRPr="0085080F" w:rsidRDefault="00B928A9" w:rsidP="0085080F">
            <w:pPr>
              <w:spacing w:after="0" w:line="240" w:lineRule="auto"/>
              <w:rPr>
                <w:rFonts w:ascii="Arial CYR" w:hAnsi="Arial CYR" w:cs="Arial CYR"/>
                <w:b/>
                <w:bCs/>
                <w:sz w:val="20"/>
                <w:szCs w:val="20"/>
              </w:rPr>
            </w:pPr>
          </w:p>
        </w:tc>
        <w:tc>
          <w:tcPr>
            <w:tcW w:w="2640" w:type="dxa"/>
            <w:tcBorders>
              <w:top w:val="single" w:sz="4" w:space="0" w:color="auto"/>
              <w:left w:val="single" w:sz="4" w:space="0" w:color="auto"/>
              <w:bottom w:val="single" w:sz="4" w:space="0" w:color="auto"/>
              <w:right w:val="single" w:sz="4" w:space="0" w:color="auto"/>
            </w:tcBorders>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single" w:sz="4" w:space="0" w:color="auto"/>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1</w:t>
            </w:r>
          </w:p>
        </w:tc>
        <w:tc>
          <w:tcPr>
            <w:tcW w:w="600" w:type="dxa"/>
            <w:tcBorders>
              <w:top w:val="single" w:sz="4" w:space="0" w:color="auto"/>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2</w:t>
            </w:r>
          </w:p>
        </w:tc>
        <w:tc>
          <w:tcPr>
            <w:tcW w:w="600" w:type="dxa"/>
            <w:tcBorders>
              <w:top w:val="single" w:sz="4" w:space="0" w:color="auto"/>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3</w:t>
            </w:r>
          </w:p>
        </w:tc>
        <w:tc>
          <w:tcPr>
            <w:tcW w:w="600" w:type="dxa"/>
            <w:tcBorders>
              <w:top w:val="single" w:sz="4" w:space="0" w:color="auto"/>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4</w:t>
            </w:r>
          </w:p>
        </w:tc>
        <w:tc>
          <w:tcPr>
            <w:tcW w:w="600" w:type="dxa"/>
            <w:tcBorders>
              <w:top w:val="single" w:sz="4" w:space="0" w:color="auto"/>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5</w:t>
            </w:r>
          </w:p>
        </w:tc>
        <w:tc>
          <w:tcPr>
            <w:tcW w:w="600" w:type="dxa"/>
            <w:tcBorders>
              <w:top w:val="single" w:sz="4" w:space="0" w:color="auto"/>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6</w:t>
            </w:r>
          </w:p>
        </w:tc>
        <w:tc>
          <w:tcPr>
            <w:tcW w:w="600" w:type="dxa"/>
            <w:tcBorders>
              <w:top w:val="single" w:sz="4" w:space="0" w:color="auto"/>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7</w:t>
            </w:r>
          </w:p>
        </w:tc>
        <w:tc>
          <w:tcPr>
            <w:tcW w:w="600" w:type="dxa"/>
            <w:tcBorders>
              <w:top w:val="single" w:sz="4" w:space="0" w:color="auto"/>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8</w:t>
            </w:r>
          </w:p>
        </w:tc>
        <w:tc>
          <w:tcPr>
            <w:tcW w:w="600" w:type="dxa"/>
            <w:tcBorders>
              <w:top w:val="single" w:sz="4" w:space="0" w:color="auto"/>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9</w:t>
            </w:r>
          </w:p>
        </w:tc>
      </w:tr>
      <w:tr w:rsidR="00B928A9" w:rsidRPr="00055827" w:rsidTr="0085080F">
        <w:trPr>
          <w:trHeight w:val="1065"/>
        </w:trPr>
        <w:tc>
          <w:tcPr>
            <w:tcW w:w="260" w:type="dxa"/>
            <w:tcBorders>
              <w:top w:val="single" w:sz="4" w:space="0" w:color="auto"/>
              <w:left w:val="single" w:sz="4" w:space="0" w:color="auto"/>
              <w:bottom w:val="nil"/>
              <w:right w:val="nil"/>
            </w:tcBorders>
            <w:shd w:val="clear" w:color="000000" w:fill="92D05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2640" w:type="dxa"/>
            <w:tcBorders>
              <w:top w:val="nil"/>
              <w:left w:val="single" w:sz="4" w:space="0" w:color="auto"/>
              <w:bottom w:val="single" w:sz="4" w:space="0" w:color="auto"/>
              <w:right w:val="single" w:sz="4" w:space="0" w:color="auto"/>
            </w:tcBorders>
            <w:shd w:val="clear" w:color="000000" w:fill="92D05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ФИО депутата</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16.01.2019</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19.03.2019</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23.04.2019</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30.05.2019</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02.07.2019</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17.10.2019</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26.11.2019</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17.12.2019</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r>
      <w:tr w:rsidR="00B928A9" w:rsidRPr="00055827" w:rsidTr="0085080F">
        <w:trPr>
          <w:trHeight w:val="255"/>
        </w:trPr>
        <w:tc>
          <w:tcPr>
            <w:tcW w:w="260" w:type="dxa"/>
            <w:tcBorders>
              <w:top w:val="nil"/>
              <w:left w:val="single" w:sz="4" w:space="0" w:color="auto"/>
              <w:bottom w:val="nil"/>
              <w:right w:val="nil"/>
            </w:tcBorders>
            <w:shd w:val="clear" w:color="000000" w:fill="92D05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2640" w:type="dxa"/>
            <w:tcBorders>
              <w:top w:val="nil"/>
              <w:left w:val="single" w:sz="4" w:space="0" w:color="auto"/>
              <w:bottom w:val="single" w:sz="4" w:space="0" w:color="auto"/>
              <w:right w:val="single" w:sz="4" w:space="0" w:color="auto"/>
            </w:tcBorders>
            <w:shd w:val="clear" w:color="000000" w:fill="92D05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r>
      <w:tr w:rsidR="00B928A9" w:rsidRPr="00055827" w:rsidTr="0085080F">
        <w:trPr>
          <w:trHeight w:val="720"/>
        </w:trPr>
        <w:tc>
          <w:tcPr>
            <w:tcW w:w="260" w:type="dxa"/>
            <w:tcBorders>
              <w:top w:val="nil"/>
              <w:left w:val="single" w:sz="4" w:space="0" w:color="auto"/>
              <w:bottom w:val="nil"/>
              <w:right w:val="nil"/>
            </w:tcBorders>
            <w:shd w:val="clear" w:color="000000" w:fill="92D05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2640" w:type="dxa"/>
            <w:tcBorders>
              <w:top w:val="nil"/>
              <w:left w:val="single" w:sz="4" w:space="0" w:color="auto"/>
              <w:bottom w:val="single" w:sz="4" w:space="0" w:color="auto"/>
              <w:right w:val="single" w:sz="4" w:space="0" w:color="auto"/>
            </w:tcBorders>
            <w:shd w:val="clear" w:color="000000" w:fill="92D050"/>
            <w:vAlign w:val="bottom"/>
          </w:tcPr>
          <w:p w:rsidR="00B928A9" w:rsidRPr="0085080F" w:rsidRDefault="00B928A9" w:rsidP="0085080F">
            <w:pPr>
              <w:spacing w:after="0" w:line="240" w:lineRule="auto"/>
              <w:rPr>
                <w:rFonts w:ascii="Arial CYR" w:hAnsi="Arial CYR" w:cs="Arial CYR"/>
                <w:b/>
                <w:bCs/>
                <w:sz w:val="28"/>
                <w:szCs w:val="28"/>
              </w:rPr>
            </w:pPr>
            <w:r w:rsidRPr="0085080F">
              <w:rPr>
                <w:rFonts w:ascii="Arial CYR" w:hAnsi="Arial CYR" w:cs="Arial CYR"/>
                <w:b/>
                <w:bCs/>
                <w:sz w:val="28"/>
                <w:szCs w:val="28"/>
              </w:rPr>
              <w:t>Комиссия БФКиНП</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textDirection w:val="btLr"/>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r>
      <w:tr w:rsidR="00B928A9" w:rsidRPr="00055827" w:rsidTr="0085080F">
        <w:trPr>
          <w:trHeight w:val="525"/>
        </w:trPr>
        <w:tc>
          <w:tcPr>
            <w:tcW w:w="260" w:type="dxa"/>
            <w:tcBorders>
              <w:top w:val="single" w:sz="4" w:space="0" w:color="auto"/>
              <w:left w:val="single" w:sz="4" w:space="0" w:color="auto"/>
              <w:bottom w:val="single" w:sz="8" w:space="0" w:color="auto"/>
              <w:right w:val="nil"/>
            </w:tcBorders>
            <w:vAlign w:val="bottom"/>
          </w:tcPr>
          <w:p w:rsidR="00B928A9" w:rsidRPr="0085080F" w:rsidRDefault="00B928A9" w:rsidP="0085080F">
            <w:pPr>
              <w:spacing w:after="0" w:line="240" w:lineRule="auto"/>
              <w:jc w:val="right"/>
              <w:rPr>
                <w:rFonts w:ascii="Arial CYR" w:hAnsi="Arial CYR" w:cs="Arial CYR"/>
                <w:sz w:val="20"/>
                <w:szCs w:val="20"/>
              </w:rPr>
            </w:pPr>
            <w:r w:rsidRPr="0085080F">
              <w:rPr>
                <w:rFonts w:ascii="Arial CYR" w:hAnsi="Arial CYR" w:cs="Arial CYR"/>
                <w:sz w:val="20"/>
                <w:szCs w:val="20"/>
              </w:rPr>
              <w:t>1</w:t>
            </w:r>
          </w:p>
        </w:tc>
        <w:tc>
          <w:tcPr>
            <w:tcW w:w="2640" w:type="dxa"/>
            <w:tcBorders>
              <w:top w:val="nil"/>
              <w:left w:val="single" w:sz="4" w:space="0" w:color="auto"/>
              <w:bottom w:val="single" w:sz="4" w:space="0" w:color="auto"/>
              <w:right w:val="single" w:sz="4" w:space="0" w:color="auto"/>
            </w:tcBorders>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Чудный Андрей Сергеевич</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8</w:t>
            </w:r>
          </w:p>
        </w:tc>
      </w:tr>
      <w:tr w:rsidR="00B928A9" w:rsidRPr="00055827" w:rsidTr="0085080F">
        <w:trPr>
          <w:trHeight w:val="510"/>
        </w:trPr>
        <w:tc>
          <w:tcPr>
            <w:tcW w:w="260" w:type="dxa"/>
            <w:tcBorders>
              <w:top w:val="nil"/>
              <w:left w:val="single" w:sz="4" w:space="0" w:color="auto"/>
              <w:bottom w:val="nil"/>
              <w:right w:val="nil"/>
            </w:tcBorders>
            <w:vAlign w:val="bottom"/>
          </w:tcPr>
          <w:p w:rsidR="00B928A9" w:rsidRPr="0085080F" w:rsidRDefault="00B928A9" w:rsidP="0085080F">
            <w:pPr>
              <w:spacing w:after="0" w:line="240" w:lineRule="auto"/>
              <w:jc w:val="right"/>
              <w:rPr>
                <w:rFonts w:ascii="Arial CYR" w:hAnsi="Arial CYR" w:cs="Arial CYR"/>
                <w:sz w:val="20"/>
                <w:szCs w:val="20"/>
              </w:rPr>
            </w:pPr>
            <w:r w:rsidRPr="0085080F">
              <w:rPr>
                <w:rFonts w:ascii="Arial CYR" w:hAnsi="Arial CYR" w:cs="Arial CYR"/>
                <w:sz w:val="20"/>
                <w:szCs w:val="20"/>
              </w:rPr>
              <w:t>2</w:t>
            </w:r>
          </w:p>
        </w:tc>
        <w:tc>
          <w:tcPr>
            <w:tcW w:w="2640" w:type="dxa"/>
            <w:tcBorders>
              <w:top w:val="nil"/>
              <w:left w:val="single" w:sz="4" w:space="0" w:color="auto"/>
              <w:bottom w:val="single" w:sz="4" w:space="0" w:color="auto"/>
              <w:right w:val="single" w:sz="4" w:space="0" w:color="auto"/>
            </w:tcBorders>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Синягин Дмитрий Владимирович</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2</w:t>
            </w:r>
          </w:p>
        </w:tc>
      </w:tr>
      <w:tr w:rsidR="00B928A9" w:rsidRPr="00055827" w:rsidTr="0085080F">
        <w:trPr>
          <w:trHeight w:val="525"/>
        </w:trPr>
        <w:tc>
          <w:tcPr>
            <w:tcW w:w="260" w:type="dxa"/>
            <w:tcBorders>
              <w:top w:val="single" w:sz="4" w:space="0" w:color="auto"/>
              <w:left w:val="single" w:sz="4" w:space="0" w:color="auto"/>
              <w:bottom w:val="single" w:sz="8" w:space="0" w:color="auto"/>
              <w:right w:val="nil"/>
            </w:tcBorders>
            <w:vAlign w:val="bottom"/>
          </w:tcPr>
          <w:p w:rsidR="00B928A9" w:rsidRPr="0085080F" w:rsidRDefault="00B928A9" w:rsidP="0085080F">
            <w:pPr>
              <w:spacing w:after="0" w:line="240" w:lineRule="auto"/>
              <w:jc w:val="right"/>
              <w:rPr>
                <w:rFonts w:ascii="Arial CYR" w:hAnsi="Arial CYR" w:cs="Arial CYR"/>
                <w:sz w:val="20"/>
                <w:szCs w:val="20"/>
              </w:rPr>
            </w:pPr>
            <w:r w:rsidRPr="0085080F">
              <w:rPr>
                <w:rFonts w:ascii="Arial CYR" w:hAnsi="Arial CYR" w:cs="Arial CYR"/>
                <w:sz w:val="20"/>
                <w:szCs w:val="20"/>
              </w:rPr>
              <w:t>3</w:t>
            </w:r>
          </w:p>
        </w:tc>
        <w:tc>
          <w:tcPr>
            <w:tcW w:w="2640" w:type="dxa"/>
            <w:tcBorders>
              <w:top w:val="nil"/>
              <w:left w:val="single" w:sz="4" w:space="0" w:color="auto"/>
              <w:bottom w:val="single" w:sz="4" w:space="0" w:color="auto"/>
              <w:right w:val="single" w:sz="4" w:space="0" w:color="auto"/>
            </w:tcBorders>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Чудная Татьяна Петровна</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8</w:t>
            </w:r>
          </w:p>
        </w:tc>
      </w:tr>
      <w:tr w:rsidR="00B928A9" w:rsidRPr="00055827" w:rsidTr="0085080F">
        <w:trPr>
          <w:trHeight w:val="510"/>
        </w:trPr>
        <w:tc>
          <w:tcPr>
            <w:tcW w:w="260" w:type="dxa"/>
            <w:tcBorders>
              <w:top w:val="nil"/>
              <w:left w:val="single" w:sz="4" w:space="0" w:color="auto"/>
              <w:bottom w:val="nil"/>
              <w:right w:val="nil"/>
            </w:tcBorders>
            <w:vAlign w:val="bottom"/>
          </w:tcPr>
          <w:p w:rsidR="00B928A9" w:rsidRPr="0085080F" w:rsidRDefault="00B928A9" w:rsidP="0085080F">
            <w:pPr>
              <w:spacing w:after="0" w:line="240" w:lineRule="auto"/>
              <w:jc w:val="right"/>
              <w:rPr>
                <w:rFonts w:ascii="Arial CYR" w:hAnsi="Arial CYR" w:cs="Arial CYR"/>
                <w:sz w:val="20"/>
                <w:szCs w:val="20"/>
              </w:rPr>
            </w:pPr>
            <w:r w:rsidRPr="0085080F">
              <w:rPr>
                <w:rFonts w:ascii="Arial CYR" w:hAnsi="Arial CYR" w:cs="Arial CYR"/>
                <w:sz w:val="20"/>
                <w:szCs w:val="20"/>
              </w:rPr>
              <w:t>4</w:t>
            </w:r>
          </w:p>
        </w:tc>
        <w:tc>
          <w:tcPr>
            <w:tcW w:w="2640" w:type="dxa"/>
            <w:tcBorders>
              <w:top w:val="nil"/>
              <w:left w:val="single" w:sz="4" w:space="0" w:color="auto"/>
              <w:bottom w:val="single" w:sz="4" w:space="0" w:color="auto"/>
              <w:right w:val="single" w:sz="4" w:space="0" w:color="auto"/>
            </w:tcBorders>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Малахова Мария Леонидовна</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ххх</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ххх</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ххх</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ххх</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ххх</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2</w:t>
            </w:r>
          </w:p>
        </w:tc>
      </w:tr>
      <w:tr w:rsidR="00B928A9" w:rsidRPr="00055827" w:rsidTr="0085080F">
        <w:trPr>
          <w:trHeight w:val="525"/>
        </w:trPr>
        <w:tc>
          <w:tcPr>
            <w:tcW w:w="260" w:type="dxa"/>
            <w:tcBorders>
              <w:top w:val="single" w:sz="4" w:space="0" w:color="auto"/>
              <w:left w:val="single" w:sz="4" w:space="0" w:color="auto"/>
              <w:bottom w:val="single" w:sz="8" w:space="0" w:color="auto"/>
              <w:right w:val="nil"/>
            </w:tcBorders>
            <w:vAlign w:val="bottom"/>
          </w:tcPr>
          <w:p w:rsidR="00B928A9" w:rsidRPr="0085080F" w:rsidRDefault="00B928A9" w:rsidP="0085080F">
            <w:pPr>
              <w:spacing w:after="0" w:line="240" w:lineRule="auto"/>
              <w:jc w:val="right"/>
              <w:rPr>
                <w:rFonts w:ascii="Arial CYR" w:hAnsi="Arial CYR" w:cs="Arial CYR"/>
                <w:sz w:val="20"/>
                <w:szCs w:val="20"/>
              </w:rPr>
            </w:pPr>
            <w:r w:rsidRPr="0085080F">
              <w:rPr>
                <w:rFonts w:ascii="Arial CYR" w:hAnsi="Arial CYR" w:cs="Arial CYR"/>
                <w:sz w:val="20"/>
                <w:szCs w:val="20"/>
              </w:rPr>
              <w:t>5</w:t>
            </w:r>
          </w:p>
        </w:tc>
        <w:tc>
          <w:tcPr>
            <w:tcW w:w="2640" w:type="dxa"/>
            <w:tcBorders>
              <w:top w:val="nil"/>
              <w:left w:val="single" w:sz="4" w:space="0" w:color="auto"/>
              <w:bottom w:val="single" w:sz="4" w:space="0" w:color="auto"/>
              <w:right w:val="single" w:sz="4" w:space="0" w:color="auto"/>
            </w:tcBorders>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Репина Наталья Васильевна</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6</w:t>
            </w:r>
          </w:p>
        </w:tc>
      </w:tr>
      <w:tr w:rsidR="00B928A9" w:rsidRPr="00055827" w:rsidTr="0085080F">
        <w:trPr>
          <w:trHeight w:val="510"/>
        </w:trPr>
        <w:tc>
          <w:tcPr>
            <w:tcW w:w="260" w:type="dxa"/>
            <w:tcBorders>
              <w:top w:val="nil"/>
              <w:left w:val="single" w:sz="4" w:space="0" w:color="auto"/>
              <w:bottom w:val="nil"/>
              <w:right w:val="nil"/>
            </w:tcBorders>
            <w:vAlign w:val="bottom"/>
          </w:tcPr>
          <w:p w:rsidR="00B928A9" w:rsidRPr="0085080F" w:rsidRDefault="00B928A9" w:rsidP="0085080F">
            <w:pPr>
              <w:spacing w:after="0" w:line="240" w:lineRule="auto"/>
              <w:jc w:val="right"/>
              <w:rPr>
                <w:rFonts w:ascii="Arial CYR" w:hAnsi="Arial CYR" w:cs="Arial CYR"/>
                <w:sz w:val="20"/>
                <w:szCs w:val="20"/>
              </w:rPr>
            </w:pPr>
            <w:r w:rsidRPr="0085080F">
              <w:rPr>
                <w:rFonts w:ascii="Arial CYR" w:hAnsi="Arial CYR" w:cs="Arial CYR"/>
                <w:sz w:val="20"/>
                <w:szCs w:val="20"/>
              </w:rPr>
              <w:t>6</w:t>
            </w:r>
          </w:p>
        </w:tc>
        <w:tc>
          <w:tcPr>
            <w:tcW w:w="2640" w:type="dxa"/>
            <w:tcBorders>
              <w:top w:val="nil"/>
              <w:left w:val="single" w:sz="4" w:space="0" w:color="auto"/>
              <w:bottom w:val="single" w:sz="4" w:space="0" w:color="auto"/>
              <w:right w:val="single" w:sz="4" w:space="0" w:color="auto"/>
            </w:tcBorders>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Терещенко Андрей Юрьевич</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4</w:t>
            </w:r>
          </w:p>
        </w:tc>
      </w:tr>
      <w:tr w:rsidR="00B928A9" w:rsidRPr="00055827" w:rsidTr="0085080F">
        <w:trPr>
          <w:trHeight w:val="525"/>
        </w:trPr>
        <w:tc>
          <w:tcPr>
            <w:tcW w:w="260" w:type="dxa"/>
            <w:tcBorders>
              <w:top w:val="single" w:sz="4" w:space="0" w:color="auto"/>
              <w:left w:val="single" w:sz="4" w:space="0" w:color="auto"/>
              <w:bottom w:val="single" w:sz="8" w:space="0" w:color="auto"/>
              <w:right w:val="nil"/>
            </w:tcBorders>
            <w:vAlign w:val="bottom"/>
          </w:tcPr>
          <w:p w:rsidR="00B928A9" w:rsidRPr="0085080F" w:rsidRDefault="00B928A9" w:rsidP="0085080F">
            <w:pPr>
              <w:spacing w:after="0" w:line="240" w:lineRule="auto"/>
              <w:jc w:val="right"/>
              <w:rPr>
                <w:rFonts w:ascii="Arial CYR" w:hAnsi="Arial CYR" w:cs="Arial CYR"/>
                <w:sz w:val="20"/>
                <w:szCs w:val="20"/>
              </w:rPr>
            </w:pPr>
            <w:r w:rsidRPr="0085080F">
              <w:rPr>
                <w:rFonts w:ascii="Arial CYR" w:hAnsi="Arial CYR" w:cs="Arial CYR"/>
                <w:sz w:val="20"/>
                <w:szCs w:val="20"/>
              </w:rPr>
              <w:t>7</w:t>
            </w:r>
          </w:p>
        </w:tc>
        <w:tc>
          <w:tcPr>
            <w:tcW w:w="2640" w:type="dxa"/>
            <w:tcBorders>
              <w:top w:val="nil"/>
              <w:left w:val="single" w:sz="4" w:space="0" w:color="auto"/>
              <w:bottom w:val="single" w:sz="4" w:space="0" w:color="auto"/>
              <w:right w:val="single" w:sz="4" w:space="0" w:color="auto"/>
            </w:tcBorders>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Семенихин Артем Владимирович</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ххх</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ххх</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ххх</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ххх</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ххх</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2</w:t>
            </w:r>
          </w:p>
        </w:tc>
      </w:tr>
      <w:tr w:rsidR="00B928A9" w:rsidRPr="00055827" w:rsidTr="0085080F">
        <w:trPr>
          <w:trHeight w:val="525"/>
        </w:trPr>
        <w:tc>
          <w:tcPr>
            <w:tcW w:w="260" w:type="dxa"/>
            <w:tcBorders>
              <w:top w:val="nil"/>
              <w:left w:val="single" w:sz="4" w:space="0" w:color="auto"/>
              <w:bottom w:val="nil"/>
              <w:right w:val="nil"/>
            </w:tcBorders>
            <w:vAlign w:val="bottom"/>
          </w:tcPr>
          <w:p w:rsidR="00B928A9" w:rsidRPr="0085080F" w:rsidRDefault="00B928A9" w:rsidP="0085080F">
            <w:pPr>
              <w:spacing w:after="0" w:line="240" w:lineRule="auto"/>
              <w:jc w:val="right"/>
              <w:rPr>
                <w:rFonts w:ascii="Arial CYR" w:hAnsi="Arial CYR" w:cs="Arial CYR"/>
                <w:sz w:val="20"/>
                <w:szCs w:val="20"/>
              </w:rPr>
            </w:pPr>
            <w:r w:rsidRPr="0085080F">
              <w:rPr>
                <w:rFonts w:ascii="Arial CYR" w:hAnsi="Arial CYR" w:cs="Arial CYR"/>
                <w:sz w:val="20"/>
                <w:szCs w:val="20"/>
              </w:rPr>
              <w:t>8</w:t>
            </w:r>
          </w:p>
        </w:tc>
        <w:tc>
          <w:tcPr>
            <w:tcW w:w="2640" w:type="dxa"/>
            <w:tcBorders>
              <w:top w:val="nil"/>
              <w:left w:val="single" w:sz="4" w:space="0" w:color="auto"/>
              <w:bottom w:val="single" w:sz="4" w:space="0" w:color="auto"/>
              <w:right w:val="single" w:sz="4" w:space="0" w:color="auto"/>
            </w:tcBorders>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Калабина Тамара Ивановна</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85080F" w:rsidRDefault="00B928A9" w:rsidP="0085080F">
            <w:pPr>
              <w:spacing w:after="0" w:line="240" w:lineRule="auto"/>
              <w:rPr>
                <w:rFonts w:ascii="Arial CYR" w:hAnsi="Arial CYR" w:cs="Arial CYR"/>
                <w:b/>
                <w:bCs/>
                <w:sz w:val="20"/>
                <w:szCs w:val="20"/>
              </w:rPr>
            </w:pPr>
            <w:r w:rsidRPr="0085080F">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85080F" w:rsidRDefault="00B928A9" w:rsidP="0085080F">
            <w:pPr>
              <w:spacing w:after="0" w:line="240" w:lineRule="auto"/>
              <w:jc w:val="right"/>
              <w:rPr>
                <w:rFonts w:ascii="Arial CYR" w:hAnsi="Arial CYR" w:cs="Arial CYR"/>
                <w:b/>
                <w:bCs/>
                <w:sz w:val="20"/>
                <w:szCs w:val="20"/>
              </w:rPr>
            </w:pPr>
            <w:r w:rsidRPr="0085080F">
              <w:rPr>
                <w:rFonts w:ascii="Arial CYR" w:hAnsi="Arial CYR" w:cs="Arial CYR"/>
                <w:b/>
                <w:bCs/>
                <w:sz w:val="20"/>
                <w:szCs w:val="20"/>
              </w:rPr>
              <w:t>6</w:t>
            </w:r>
          </w:p>
        </w:tc>
      </w:tr>
    </w:tbl>
    <w:p w:rsidR="00B928A9" w:rsidRDefault="00B928A9" w:rsidP="000F33CC">
      <w:pPr>
        <w:spacing w:line="240" w:lineRule="auto"/>
        <w:jc w:val="both"/>
        <w:rPr>
          <w:rFonts w:ascii="Times New Roman" w:hAnsi="Times New Roman"/>
          <w:sz w:val="28"/>
          <w:szCs w:val="28"/>
        </w:rPr>
      </w:pPr>
      <w:r w:rsidRPr="00465866">
        <w:rPr>
          <w:rFonts w:ascii="Times New Roman" w:hAnsi="Times New Roman"/>
          <w:i/>
          <w:sz w:val="28"/>
          <w:szCs w:val="28"/>
        </w:rPr>
        <w:t>Комиссия по бюджету, финансовому контролю, налоговой и экономической политике</w:t>
      </w:r>
      <w:r>
        <w:rPr>
          <w:rFonts w:ascii="Times New Roman" w:hAnsi="Times New Roman"/>
          <w:sz w:val="28"/>
          <w:szCs w:val="28"/>
        </w:rPr>
        <w:t xml:space="preserve"> под руководством Чудного А.С.  провела 8 заседаний, на которых были предварительно рассмотрены вопросы по бюджету и распоряжению имуществом города.</w:t>
      </w:r>
    </w:p>
    <w:tbl>
      <w:tblPr>
        <w:tblW w:w="10100" w:type="dxa"/>
        <w:tblInd w:w="93" w:type="dxa"/>
        <w:tblLook w:val="00A0"/>
      </w:tblPr>
      <w:tblGrid>
        <w:gridCol w:w="6"/>
        <w:gridCol w:w="328"/>
        <w:gridCol w:w="2600"/>
        <w:gridCol w:w="597"/>
        <w:gridCol w:w="597"/>
        <w:gridCol w:w="594"/>
        <w:gridCol w:w="597"/>
        <w:gridCol w:w="597"/>
        <w:gridCol w:w="597"/>
        <w:gridCol w:w="599"/>
        <w:gridCol w:w="599"/>
        <w:gridCol w:w="597"/>
        <w:gridCol w:w="599"/>
        <w:gridCol w:w="599"/>
        <w:gridCol w:w="594"/>
      </w:tblGrid>
      <w:tr w:rsidR="00B928A9" w:rsidRPr="00055827" w:rsidTr="002E6CE7">
        <w:trPr>
          <w:trHeight w:val="1320"/>
        </w:trPr>
        <w:tc>
          <w:tcPr>
            <w:tcW w:w="260" w:type="dxa"/>
            <w:gridSpan w:val="2"/>
            <w:tcBorders>
              <w:top w:val="single" w:sz="8" w:space="0" w:color="auto"/>
              <w:left w:val="single" w:sz="4" w:space="0" w:color="auto"/>
              <w:bottom w:val="single" w:sz="8" w:space="0" w:color="auto"/>
              <w:right w:val="nil"/>
            </w:tcBorders>
            <w:vAlign w:val="bottom"/>
          </w:tcPr>
          <w:p w:rsidR="00B928A9" w:rsidRPr="002E6CE7" w:rsidRDefault="00B928A9" w:rsidP="002E6CE7">
            <w:pPr>
              <w:spacing w:after="0" w:line="240" w:lineRule="auto"/>
              <w:rPr>
                <w:rFonts w:ascii="Arial CYR" w:hAnsi="Arial CYR" w:cs="Arial CYR"/>
                <w:sz w:val="20"/>
                <w:szCs w:val="20"/>
              </w:rPr>
            </w:pPr>
            <w:r w:rsidRPr="002E6CE7">
              <w:rPr>
                <w:rFonts w:ascii="Arial CYR" w:hAnsi="Arial CYR" w:cs="Arial CYR"/>
                <w:sz w:val="20"/>
                <w:szCs w:val="20"/>
              </w:rPr>
              <w:t> </w:t>
            </w:r>
          </w:p>
        </w:tc>
        <w:tc>
          <w:tcPr>
            <w:tcW w:w="2640" w:type="dxa"/>
            <w:tcBorders>
              <w:top w:val="single" w:sz="4" w:space="0" w:color="auto"/>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8"/>
                <w:szCs w:val="28"/>
              </w:rPr>
            </w:pPr>
            <w:r w:rsidRPr="002E6CE7">
              <w:rPr>
                <w:rFonts w:ascii="Arial CYR" w:hAnsi="Arial CYR" w:cs="Arial CYR"/>
                <w:b/>
                <w:bCs/>
                <w:sz w:val="28"/>
                <w:szCs w:val="28"/>
              </w:rPr>
              <w:t>Комиссия МСУ</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29.01.2019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13.02.2019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19.03.2019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23.04.2019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24.04.2019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13.05.2019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30.05.2019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02.07.2019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17.10.2019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26.11.2019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дек.19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r>
      <w:tr w:rsidR="00B928A9" w:rsidRPr="00055827" w:rsidTr="002E6CE7">
        <w:trPr>
          <w:trHeight w:val="525"/>
        </w:trPr>
        <w:tc>
          <w:tcPr>
            <w:tcW w:w="260" w:type="dxa"/>
            <w:gridSpan w:val="2"/>
            <w:tcBorders>
              <w:top w:val="nil"/>
              <w:left w:val="single" w:sz="4" w:space="0" w:color="auto"/>
              <w:bottom w:val="single" w:sz="8" w:space="0" w:color="auto"/>
              <w:right w:val="nil"/>
            </w:tcBorders>
            <w:vAlign w:val="bottom"/>
          </w:tcPr>
          <w:p w:rsidR="00B928A9" w:rsidRPr="002E6CE7" w:rsidRDefault="00B928A9" w:rsidP="002E6CE7">
            <w:pPr>
              <w:spacing w:after="0" w:line="240" w:lineRule="auto"/>
              <w:jc w:val="right"/>
              <w:rPr>
                <w:rFonts w:ascii="Arial CYR" w:hAnsi="Arial CYR" w:cs="Arial CYR"/>
                <w:sz w:val="20"/>
                <w:szCs w:val="20"/>
              </w:rPr>
            </w:pPr>
            <w:r w:rsidRPr="002E6CE7">
              <w:rPr>
                <w:rFonts w:ascii="Arial CYR" w:hAnsi="Arial CYR" w:cs="Arial CYR"/>
                <w:sz w:val="20"/>
                <w:szCs w:val="20"/>
              </w:rPr>
              <w:t>1</w:t>
            </w:r>
          </w:p>
        </w:tc>
        <w:tc>
          <w:tcPr>
            <w:tcW w:w="2640" w:type="dxa"/>
            <w:tcBorders>
              <w:top w:val="nil"/>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Павленко Сергей Владимирович</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E46D0A"/>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11</w:t>
            </w:r>
          </w:p>
        </w:tc>
      </w:tr>
      <w:tr w:rsidR="00B928A9" w:rsidRPr="00055827" w:rsidTr="002E6CE7">
        <w:trPr>
          <w:gridBefore w:val="1"/>
          <w:trHeight w:val="525"/>
        </w:trPr>
        <w:tc>
          <w:tcPr>
            <w:tcW w:w="260" w:type="dxa"/>
            <w:tcBorders>
              <w:top w:val="nil"/>
              <w:left w:val="single" w:sz="4" w:space="0" w:color="auto"/>
              <w:bottom w:val="single" w:sz="8" w:space="0" w:color="auto"/>
              <w:right w:val="nil"/>
            </w:tcBorders>
            <w:vAlign w:val="bottom"/>
          </w:tcPr>
          <w:p w:rsidR="00B928A9" w:rsidRPr="002E6CE7" w:rsidRDefault="00B928A9" w:rsidP="002E6CE7">
            <w:pPr>
              <w:spacing w:after="0" w:line="240" w:lineRule="auto"/>
              <w:jc w:val="right"/>
              <w:rPr>
                <w:rFonts w:ascii="Arial CYR" w:hAnsi="Arial CYR" w:cs="Arial CYR"/>
                <w:sz w:val="20"/>
                <w:szCs w:val="20"/>
              </w:rPr>
            </w:pPr>
            <w:r w:rsidRPr="002E6CE7">
              <w:rPr>
                <w:rFonts w:ascii="Arial CYR" w:hAnsi="Arial CYR" w:cs="Arial CYR"/>
                <w:sz w:val="20"/>
                <w:szCs w:val="20"/>
              </w:rPr>
              <w:t>2</w:t>
            </w:r>
          </w:p>
        </w:tc>
        <w:tc>
          <w:tcPr>
            <w:tcW w:w="2640" w:type="dxa"/>
            <w:tcBorders>
              <w:top w:val="nil"/>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Галкин Александр Александрович</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E46D0A"/>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8</w:t>
            </w:r>
          </w:p>
        </w:tc>
      </w:tr>
      <w:tr w:rsidR="00B928A9" w:rsidRPr="00055827" w:rsidTr="002E6CE7">
        <w:trPr>
          <w:gridBefore w:val="1"/>
          <w:trHeight w:val="525"/>
        </w:trPr>
        <w:tc>
          <w:tcPr>
            <w:tcW w:w="260" w:type="dxa"/>
            <w:tcBorders>
              <w:top w:val="nil"/>
              <w:left w:val="single" w:sz="4" w:space="0" w:color="auto"/>
              <w:bottom w:val="single" w:sz="8" w:space="0" w:color="auto"/>
              <w:right w:val="nil"/>
            </w:tcBorders>
            <w:vAlign w:val="bottom"/>
          </w:tcPr>
          <w:p w:rsidR="00B928A9" w:rsidRPr="002E6CE7" w:rsidRDefault="00B928A9" w:rsidP="002E6CE7">
            <w:pPr>
              <w:spacing w:after="0" w:line="240" w:lineRule="auto"/>
              <w:jc w:val="right"/>
              <w:rPr>
                <w:rFonts w:ascii="Arial CYR" w:hAnsi="Arial CYR" w:cs="Arial CYR"/>
                <w:sz w:val="20"/>
                <w:szCs w:val="20"/>
              </w:rPr>
            </w:pPr>
            <w:r w:rsidRPr="002E6CE7">
              <w:rPr>
                <w:rFonts w:ascii="Arial CYR" w:hAnsi="Arial CYR" w:cs="Arial CYR"/>
                <w:sz w:val="20"/>
                <w:szCs w:val="20"/>
              </w:rPr>
              <w:t>3</w:t>
            </w:r>
          </w:p>
        </w:tc>
        <w:tc>
          <w:tcPr>
            <w:tcW w:w="2640" w:type="dxa"/>
            <w:tcBorders>
              <w:top w:val="nil"/>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Ерохина Ольга Викторовна</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E46D0A"/>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10</w:t>
            </w:r>
          </w:p>
        </w:tc>
      </w:tr>
      <w:tr w:rsidR="00B928A9" w:rsidRPr="00055827" w:rsidTr="002E6CE7">
        <w:trPr>
          <w:gridBefore w:val="1"/>
          <w:trHeight w:val="525"/>
        </w:trPr>
        <w:tc>
          <w:tcPr>
            <w:tcW w:w="260" w:type="dxa"/>
            <w:tcBorders>
              <w:top w:val="nil"/>
              <w:left w:val="single" w:sz="4" w:space="0" w:color="auto"/>
              <w:bottom w:val="single" w:sz="8" w:space="0" w:color="auto"/>
              <w:right w:val="nil"/>
            </w:tcBorders>
            <w:vAlign w:val="bottom"/>
          </w:tcPr>
          <w:p w:rsidR="00B928A9" w:rsidRPr="002E6CE7" w:rsidRDefault="00B928A9" w:rsidP="002E6CE7">
            <w:pPr>
              <w:spacing w:after="0" w:line="240" w:lineRule="auto"/>
              <w:jc w:val="right"/>
              <w:rPr>
                <w:rFonts w:ascii="Arial CYR" w:hAnsi="Arial CYR" w:cs="Arial CYR"/>
                <w:sz w:val="20"/>
                <w:szCs w:val="20"/>
              </w:rPr>
            </w:pPr>
            <w:r w:rsidRPr="002E6CE7">
              <w:rPr>
                <w:rFonts w:ascii="Arial CYR" w:hAnsi="Arial CYR" w:cs="Arial CYR"/>
                <w:sz w:val="20"/>
                <w:szCs w:val="20"/>
              </w:rPr>
              <w:t>4</w:t>
            </w:r>
          </w:p>
        </w:tc>
        <w:tc>
          <w:tcPr>
            <w:tcW w:w="2640" w:type="dxa"/>
            <w:tcBorders>
              <w:top w:val="nil"/>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Синягин Дмитрий Владимирович</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E46D0A"/>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3</w:t>
            </w:r>
          </w:p>
        </w:tc>
      </w:tr>
      <w:tr w:rsidR="00B928A9" w:rsidRPr="00055827" w:rsidTr="002E6CE7">
        <w:trPr>
          <w:gridBefore w:val="1"/>
          <w:trHeight w:val="525"/>
        </w:trPr>
        <w:tc>
          <w:tcPr>
            <w:tcW w:w="260" w:type="dxa"/>
            <w:tcBorders>
              <w:top w:val="nil"/>
              <w:left w:val="single" w:sz="4" w:space="0" w:color="auto"/>
              <w:bottom w:val="single" w:sz="8" w:space="0" w:color="auto"/>
              <w:right w:val="nil"/>
            </w:tcBorders>
            <w:vAlign w:val="bottom"/>
          </w:tcPr>
          <w:p w:rsidR="00B928A9" w:rsidRPr="002E6CE7" w:rsidRDefault="00B928A9" w:rsidP="002E6CE7">
            <w:pPr>
              <w:spacing w:after="0" w:line="240" w:lineRule="auto"/>
              <w:jc w:val="right"/>
              <w:rPr>
                <w:rFonts w:ascii="Arial CYR" w:hAnsi="Arial CYR" w:cs="Arial CYR"/>
                <w:sz w:val="20"/>
                <w:szCs w:val="20"/>
              </w:rPr>
            </w:pPr>
            <w:r w:rsidRPr="002E6CE7">
              <w:rPr>
                <w:rFonts w:ascii="Arial CYR" w:hAnsi="Arial CYR" w:cs="Arial CYR"/>
                <w:sz w:val="20"/>
                <w:szCs w:val="20"/>
              </w:rPr>
              <w:t>5</w:t>
            </w:r>
          </w:p>
        </w:tc>
        <w:tc>
          <w:tcPr>
            <w:tcW w:w="2640" w:type="dxa"/>
            <w:tcBorders>
              <w:top w:val="nil"/>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Проскурин Павел Анатольевич</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E46D0A"/>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9</w:t>
            </w:r>
          </w:p>
        </w:tc>
      </w:tr>
      <w:tr w:rsidR="00B928A9" w:rsidRPr="00055827" w:rsidTr="002E6CE7">
        <w:trPr>
          <w:gridBefore w:val="1"/>
          <w:trHeight w:val="525"/>
        </w:trPr>
        <w:tc>
          <w:tcPr>
            <w:tcW w:w="260" w:type="dxa"/>
            <w:tcBorders>
              <w:top w:val="nil"/>
              <w:left w:val="single" w:sz="4" w:space="0" w:color="auto"/>
              <w:bottom w:val="single" w:sz="8" w:space="0" w:color="auto"/>
              <w:right w:val="nil"/>
            </w:tcBorders>
            <w:vAlign w:val="bottom"/>
          </w:tcPr>
          <w:p w:rsidR="00B928A9" w:rsidRPr="002E6CE7" w:rsidRDefault="00B928A9" w:rsidP="002E6CE7">
            <w:pPr>
              <w:spacing w:after="0" w:line="240" w:lineRule="auto"/>
              <w:jc w:val="right"/>
              <w:rPr>
                <w:rFonts w:ascii="Arial CYR" w:hAnsi="Arial CYR" w:cs="Arial CYR"/>
                <w:sz w:val="20"/>
                <w:szCs w:val="20"/>
              </w:rPr>
            </w:pPr>
            <w:r w:rsidRPr="002E6CE7">
              <w:rPr>
                <w:rFonts w:ascii="Arial CYR" w:hAnsi="Arial CYR" w:cs="Arial CYR"/>
                <w:sz w:val="20"/>
                <w:szCs w:val="20"/>
              </w:rPr>
              <w:t>6</w:t>
            </w:r>
          </w:p>
        </w:tc>
        <w:tc>
          <w:tcPr>
            <w:tcW w:w="2640" w:type="dxa"/>
            <w:tcBorders>
              <w:top w:val="nil"/>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Пернеровская Марина Ярославовна</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E46D0A"/>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7</w:t>
            </w:r>
          </w:p>
        </w:tc>
      </w:tr>
      <w:tr w:rsidR="00B928A9" w:rsidRPr="00055827" w:rsidTr="002E6CE7">
        <w:trPr>
          <w:gridBefore w:val="1"/>
          <w:trHeight w:val="525"/>
        </w:trPr>
        <w:tc>
          <w:tcPr>
            <w:tcW w:w="260" w:type="dxa"/>
            <w:tcBorders>
              <w:top w:val="nil"/>
              <w:left w:val="single" w:sz="4" w:space="0" w:color="auto"/>
              <w:bottom w:val="single" w:sz="8" w:space="0" w:color="auto"/>
              <w:right w:val="nil"/>
            </w:tcBorders>
            <w:vAlign w:val="bottom"/>
          </w:tcPr>
          <w:p w:rsidR="00B928A9" w:rsidRPr="002E6CE7" w:rsidRDefault="00B928A9" w:rsidP="002E6CE7">
            <w:pPr>
              <w:spacing w:after="0" w:line="240" w:lineRule="auto"/>
              <w:jc w:val="right"/>
              <w:rPr>
                <w:rFonts w:ascii="Arial CYR" w:hAnsi="Arial CYR" w:cs="Arial CYR"/>
                <w:sz w:val="20"/>
                <w:szCs w:val="20"/>
              </w:rPr>
            </w:pPr>
            <w:r w:rsidRPr="002E6CE7">
              <w:rPr>
                <w:rFonts w:ascii="Arial CYR" w:hAnsi="Arial CYR" w:cs="Arial CYR"/>
                <w:sz w:val="20"/>
                <w:szCs w:val="20"/>
              </w:rPr>
              <w:t>7</w:t>
            </w:r>
          </w:p>
        </w:tc>
        <w:tc>
          <w:tcPr>
            <w:tcW w:w="2640" w:type="dxa"/>
            <w:tcBorders>
              <w:top w:val="nil"/>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Дадеко Виктор Александрович</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нет</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E46D0A"/>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10</w:t>
            </w:r>
          </w:p>
        </w:tc>
      </w:tr>
    </w:tbl>
    <w:p w:rsidR="00B928A9" w:rsidRDefault="00B928A9" w:rsidP="000F33CC">
      <w:pPr>
        <w:spacing w:line="240" w:lineRule="auto"/>
        <w:jc w:val="both"/>
        <w:rPr>
          <w:rFonts w:ascii="Times New Roman" w:hAnsi="Times New Roman"/>
          <w:sz w:val="28"/>
          <w:szCs w:val="28"/>
        </w:rPr>
      </w:pPr>
      <w:r w:rsidRPr="00465866">
        <w:rPr>
          <w:rFonts w:ascii="Times New Roman" w:hAnsi="Times New Roman"/>
          <w:i/>
          <w:sz w:val="28"/>
          <w:szCs w:val="28"/>
        </w:rPr>
        <w:t>Комиссия по местному самоуправлению и городскому хозяйству</w:t>
      </w:r>
      <w:r>
        <w:rPr>
          <w:rFonts w:ascii="Times New Roman" w:hAnsi="Times New Roman"/>
          <w:sz w:val="28"/>
          <w:szCs w:val="28"/>
        </w:rPr>
        <w:t xml:space="preserve"> провела 11 заседаний, одно из которых не состоялось по причине отсутствия кворума. (Председателем комиссии является Павленко С.В.) На них были рассмотрены проекты решений по Уставу городского поселения, нормативно-правовых актов, также вопросы к отчету главы и другие.</w:t>
      </w:r>
    </w:p>
    <w:tbl>
      <w:tblPr>
        <w:tblW w:w="5640" w:type="dxa"/>
        <w:tblInd w:w="93" w:type="dxa"/>
        <w:tblLook w:val="00A0"/>
      </w:tblPr>
      <w:tblGrid>
        <w:gridCol w:w="2640"/>
        <w:gridCol w:w="600"/>
        <w:gridCol w:w="600"/>
        <w:gridCol w:w="600"/>
        <w:gridCol w:w="600"/>
        <w:gridCol w:w="600"/>
      </w:tblGrid>
      <w:tr w:rsidR="00B928A9" w:rsidRPr="00055827" w:rsidTr="002E6CE7">
        <w:trPr>
          <w:trHeight w:val="1110"/>
        </w:trPr>
        <w:tc>
          <w:tcPr>
            <w:tcW w:w="2640" w:type="dxa"/>
            <w:tcBorders>
              <w:top w:val="single" w:sz="4" w:space="0" w:color="auto"/>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8"/>
                <w:szCs w:val="28"/>
              </w:rPr>
            </w:pPr>
            <w:r w:rsidRPr="002E6CE7">
              <w:rPr>
                <w:rFonts w:ascii="Arial CYR" w:hAnsi="Arial CYR" w:cs="Arial CYR"/>
                <w:b/>
                <w:bCs/>
                <w:sz w:val="28"/>
                <w:szCs w:val="28"/>
              </w:rPr>
              <w:t>Мандатная комиссия</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17.05.2019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28.05.2019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17.09.2019</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17.10.2019</w:t>
            </w:r>
          </w:p>
        </w:tc>
        <w:tc>
          <w:tcPr>
            <w:tcW w:w="600" w:type="dxa"/>
            <w:tcBorders>
              <w:top w:val="single" w:sz="4" w:space="0" w:color="auto"/>
              <w:left w:val="nil"/>
              <w:bottom w:val="single" w:sz="4" w:space="0" w:color="auto"/>
              <w:right w:val="single" w:sz="4" w:space="0" w:color="auto"/>
            </w:tcBorders>
            <w:textDirection w:val="btLr"/>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r>
      <w:tr w:rsidR="00B928A9" w:rsidRPr="00055827" w:rsidTr="002E6CE7">
        <w:trPr>
          <w:trHeight w:val="510"/>
        </w:trPr>
        <w:tc>
          <w:tcPr>
            <w:tcW w:w="2640" w:type="dxa"/>
            <w:tcBorders>
              <w:top w:val="nil"/>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Чудная Татьяна Петровна</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4</w:t>
            </w:r>
          </w:p>
        </w:tc>
      </w:tr>
      <w:tr w:rsidR="00B928A9" w:rsidRPr="00055827" w:rsidTr="002E6CE7">
        <w:trPr>
          <w:trHeight w:val="525"/>
        </w:trPr>
        <w:tc>
          <w:tcPr>
            <w:tcW w:w="2640" w:type="dxa"/>
            <w:tcBorders>
              <w:top w:val="nil"/>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Чудный Андрей Сергеевич</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4</w:t>
            </w:r>
          </w:p>
        </w:tc>
      </w:tr>
      <w:tr w:rsidR="00B928A9" w:rsidRPr="00055827" w:rsidTr="002E6CE7">
        <w:trPr>
          <w:trHeight w:val="525"/>
        </w:trPr>
        <w:tc>
          <w:tcPr>
            <w:tcW w:w="2640" w:type="dxa"/>
            <w:tcBorders>
              <w:top w:val="nil"/>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Иванова Жанна Валерьевна</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4</w:t>
            </w:r>
          </w:p>
        </w:tc>
      </w:tr>
      <w:tr w:rsidR="00B928A9" w:rsidRPr="00055827" w:rsidTr="002E6CE7">
        <w:trPr>
          <w:trHeight w:val="510"/>
        </w:trPr>
        <w:tc>
          <w:tcPr>
            <w:tcW w:w="2640" w:type="dxa"/>
            <w:tcBorders>
              <w:top w:val="nil"/>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Данченко Лариса Николавна</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ххх</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ххх</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ххх</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1</w:t>
            </w:r>
          </w:p>
        </w:tc>
      </w:tr>
      <w:tr w:rsidR="00B928A9" w:rsidRPr="00055827" w:rsidTr="002E6CE7">
        <w:trPr>
          <w:trHeight w:val="525"/>
        </w:trPr>
        <w:tc>
          <w:tcPr>
            <w:tcW w:w="2640" w:type="dxa"/>
            <w:tcBorders>
              <w:top w:val="nil"/>
              <w:left w:val="single" w:sz="4" w:space="0" w:color="auto"/>
              <w:bottom w:val="single" w:sz="4" w:space="0" w:color="auto"/>
              <w:right w:val="single" w:sz="4" w:space="0" w:color="auto"/>
            </w:tcBorders>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Дадеко Виктор Александрович</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shd w:val="clear" w:color="000000" w:fill="FFFF00"/>
            <w:vAlign w:val="bottom"/>
          </w:tcPr>
          <w:p w:rsidR="00B928A9" w:rsidRPr="002E6CE7" w:rsidRDefault="00B928A9" w:rsidP="002E6CE7">
            <w:pPr>
              <w:spacing w:after="0" w:line="240" w:lineRule="auto"/>
              <w:rPr>
                <w:rFonts w:ascii="Arial CYR" w:hAnsi="Arial CYR" w:cs="Arial CYR"/>
                <w:b/>
                <w:bCs/>
                <w:sz w:val="20"/>
                <w:szCs w:val="20"/>
              </w:rPr>
            </w:pPr>
            <w:r w:rsidRPr="002E6CE7">
              <w:rPr>
                <w:rFonts w:ascii="Arial CYR" w:hAnsi="Arial CYR" w:cs="Arial CYR"/>
                <w:b/>
                <w:bCs/>
                <w:sz w:val="20"/>
                <w:szCs w:val="20"/>
              </w:rPr>
              <w:t> </w:t>
            </w:r>
          </w:p>
        </w:tc>
        <w:tc>
          <w:tcPr>
            <w:tcW w:w="600" w:type="dxa"/>
            <w:tcBorders>
              <w:top w:val="nil"/>
              <w:left w:val="nil"/>
              <w:bottom w:val="single" w:sz="4" w:space="0" w:color="auto"/>
              <w:right w:val="single" w:sz="4" w:space="0" w:color="auto"/>
            </w:tcBorders>
            <w:vAlign w:val="bottom"/>
          </w:tcPr>
          <w:p w:rsidR="00B928A9" w:rsidRPr="002E6CE7" w:rsidRDefault="00B928A9" w:rsidP="002E6CE7">
            <w:pPr>
              <w:spacing w:after="0" w:line="240" w:lineRule="auto"/>
              <w:jc w:val="right"/>
              <w:rPr>
                <w:rFonts w:ascii="Arial CYR" w:hAnsi="Arial CYR" w:cs="Arial CYR"/>
                <w:b/>
                <w:bCs/>
                <w:sz w:val="20"/>
                <w:szCs w:val="20"/>
              </w:rPr>
            </w:pPr>
            <w:r w:rsidRPr="002E6CE7">
              <w:rPr>
                <w:rFonts w:ascii="Arial CYR" w:hAnsi="Arial CYR" w:cs="Arial CYR"/>
                <w:b/>
                <w:bCs/>
                <w:sz w:val="20"/>
                <w:szCs w:val="20"/>
              </w:rPr>
              <w:t>4</w:t>
            </w:r>
          </w:p>
        </w:tc>
      </w:tr>
    </w:tbl>
    <w:p w:rsidR="00B928A9" w:rsidRPr="007A7BDD" w:rsidRDefault="00B928A9" w:rsidP="000F33CC">
      <w:pPr>
        <w:spacing w:line="240" w:lineRule="auto"/>
        <w:jc w:val="both"/>
        <w:rPr>
          <w:rFonts w:ascii="Times New Roman" w:hAnsi="Times New Roman"/>
          <w:sz w:val="28"/>
          <w:szCs w:val="28"/>
        </w:rPr>
      </w:pPr>
      <w:r w:rsidRPr="007A7BDD">
        <w:rPr>
          <w:rFonts w:ascii="Times New Roman" w:hAnsi="Times New Roman"/>
          <w:sz w:val="28"/>
          <w:szCs w:val="28"/>
        </w:rPr>
        <w:t xml:space="preserve">К вопросам ведения </w:t>
      </w:r>
      <w:r w:rsidRPr="00465866">
        <w:rPr>
          <w:rFonts w:ascii="Times New Roman" w:hAnsi="Times New Roman"/>
          <w:i/>
          <w:sz w:val="28"/>
          <w:szCs w:val="28"/>
        </w:rPr>
        <w:t>мандатной комиссии</w:t>
      </w:r>
      <w:r w:rsidRPr="007A7BDD">
        <w:rPr>
          <w:rFonts w:ascii="Times New Roman" w:hAnsi="Times New Roman"/>
          <w:sz w:val="28"/>
          <w:szCs w:val="28"/>
        </w:rPr>
        <w:t xml:space="preserve"> относится рассмотрение вопросов, связанных с соблюдением депутатами Совета регламента и правил депутатской этики, разрешение и оценка конфликтов во взаимоотношениях с представителями других ветвей власти, государственными и муниципальными органами и учреждениями, с общественными организациями, предприятиями и организациями различных форм собственности, а также между депутатами.</w:t>
      </w:r>
      <w:r>
        <w:rPr>
          <w:rFonts w:ascii="Times New Roman" w:hAnsi="Times New Roman"/>
          <w:sz w:val="28"/>
          <w:szCs w:val="28"/>
        </w:rPr>
        <w:t xml:space="preserve">  Проекты о П</w:t>
      </w:r>
      <w:r w:rsidRPr="007A7BDD">
        <w:rPr>
          <w:rFonts w:ascii="Times New Roman" w:hAnsi="Times New Roman"/>
          <w:sz w:val="28"/>
          <w:szCs w:val="28"/>
        </w:rPr>
        <w:t>равила</w:t>
      </w:r>
      <w:r>
        <w:rPr>
          <w:rFonts w:ascii="Times New Roman" w:hAnsi="Times New Roman"/>
          <w:sz w:val="28"/>
          <w:szCs w:val="28"/>
        </w:rPr>
        <w:t>х</w:t>
      </w:r>
      <w:r w:rsidRPr="007A7BDD">
        <w:rPr>
          <w:rFonts w:ascii="Times New Roman" w:hAnsi="Times New Roman"/>
          <w:sz w:val="28"/>
          <w:szCs w:val="28"/>
        </w:rPr>
        <w:t xml:space="preserve"> депутат</w:t>
      </w:r>
      <w:r>
        <w:rPr>
          <w:rFonts w:ascii="Times New Roman" w:hAnsi="Times New Roman"/>
          <w:sz w:val="28"/>
          <w:szCs w:val="28"/>
        </w:rPr>
        <w:t>с</w:t>
      </w:r>
      <w:r w:rsidRPr="007A7BDD">
        <w:rPr>
          <w:rFonts w:ascii="Times New Roman" w:hAnsi="Times New Roman"/>
          <w:sz w:val="28"/>
          <w:szCs w:val="28"/>
        </w:rPr>
        <w:t>кой этики, непринятые прежними составами Совета депутатов</w:t>
      </w:r>
      <w:r>
        <w:rPr>
          <w:rFonts w:ascii="Times New Roman" w:hAnsi="Times New Roman"/>
          <w:sz w:val="28"/>
          <w:szCs w:val="28"/>
        </w:rPr>
        <w:t>,</w:t>
      </w:r>
      <w:r w:rsidRPr="007A7BDD">
        <w:rPr>
          <w:rFonts w:ascii="Times New Roman" w:hAnsi="Times New Roman"/>
          <w:sz w:val="28"/>
          <w:szCs w:val="28"/>
        </w:rPr>
        <w:t xml:space="preserve"> рассматривались на заседаниях комиссий, большая работа проведена по проект</w:t>
      </w:r>
      <w:r>
        <w:rPr>
          <w:rFonts w:ascii="Times New Roman" w:hAnsi="Times New Roman"/>
          <w:sz w:val="28"/>
          <w:szCs w:val="28"/>
        </w:rPr>
        <w:t>ам</w:t>
      </w:r>
      <w:r w:rsidRPr="007A7BDD">
        <w:rPr>
          <w:rFonts w:ascii="Times New Roman" w:hAnsi="Times New Roman"/>
          <w:sz w:val="28"/>
          <w:szCs w:val="28"/>
        </w:rPr>
        <w:t xml:space="preserve"> депутатами </w:t>
      </w:r>
      <w:r>
        <w:rPr>
          <w:rFonts w:ascii="Times New Roman" w:hAnsi="Times New Roman"/>
          <w:sz w:val="28"/>
          <w:szCs w:val="28"/>
        </w:rPr>
        <w:t xml:space="preserve">Павленко С.В., </w:t>
      </w:r>
      <w:r w:rsidRPr="007A7BDD">
        <w:rPr>
          <w:rFonts w:ascii="Times New Roman" w:hAnsi="Times New Roman"/>
          <w:sz w:val="28"/>
          <w:szCs w:val="28"/>
        </w:rPr>
        <w:t>Синягиным Д.В., Ивановой Ж.С., Чудным А.С. и председателем мандатной  комиссии Чудной Т.П..</w:t>
      </w:r>
      <w:r>
        <w:rPr>
          <w:rFonts w:ascii="Times New Roman" w:hAnsi="Times New Roman"/>
          <w:sz w:val="28"/>
          <w:szCs w:val="28"/>
        </w:rPr>
        <w:t xml:space="preserve"> </w:t>
      </w:r>
      <w:r w:rsidRPr="007A7BDD">
        <w:rPr>
          <w:rFonts w:ascii="Times New Roman" w:hAnsi="Times New Roman"/>
          <w:sz w:val="28"/>
          <w:szCs w:val="28"/>
        </w:rPr>
        <w:t xml:space="preserve"> Вопрос о принятии Советом депутатов Положения о </w:t>
      </w:r>
      <w:r>
        <w:rPr>
          <w:rFonts w:ascii="Times New Roman" w:hAnsi="Times New Roman"/>
          <w:sz w:val="28"/>
          <w:szCs w:val="28"/>
        </w:rPr>
        <w:t>д</w:t>
      </w:r>
      <w:r w:rsidRPr="007A7BDD">
        <w:rPr>
          <w:rFonts w:ascii="Times New Roman" w:hAnsi="Times New Roman"/>
          <w:sz w:val="28"/>
          <w:szCs w:val="28"/>
        </w:rPr>
        <w:t>епутатской этике стоит очень остро.</w:t>
      </w:r>
    </w:p>
    <w:p w:rsidR="00B928A9" w:rsidRPr="005C5A7B" w:rsidRDefault="00B928A9" w:rsidP="00174B53">
      <w:pPr>
        <w:pStyle w:val="NormalWeb"/>
        <w:spacing w:after="0" w:afterAutospacing="0"/>
        <w:jc w:val="both"/>
        <w:rPr>
          <w:sz w:val="28"/>
          <w:szCs w:val="28"/>
        </w:rPr>
      </w:pPr>
      <w:r>
        <w:rPr>
          <w:sz w:val="28"/>
          <w:szCs w:val="28"/>
        </w:rPr>
        <w:t xml:space="preserve">      </w:t>
      </w:r>
      <w:r w:rsidRPr="005C5A7B">
        <w:rPr>
          <w:sz w:val="28"/>
          <w:szCs w:val="28"/>
        </w:rPr>
        <w:t xml:space="preserve">В ходе подготовки заседаний Совета, постоянных депутатских комиссий подготавливались необходимые документы, осуществлялось формирование комплектов документов и их рассылка. Спасибо специалисту организационно-контрольного отдела  Попой О.А. за своевременное предоставление полного пакета документов к заседаниям Совета и комиссий. Также отмечу оперативность и отзывчивость ее как специалиста, закрепленного за Советом депутатов. </w:t>
      </w:r>
    </w:p>
    <w:p w:rsidR="00B928A9" w:rsidRDefault="00B928A9" w:rsidP="00174B53">
      <w:pPr>
        <w:spacing w:after="0" w:line="240" w:lineRule="auto"/>
        <w:jc w:val="both"/>
        <w:rPr>
          <w:rFonts w:ascii="Times New Roman" w:hAnsi="Times New Roman"/>
          <w:sz w:val="28"/>
          <w:szCs w:val="28"/>
        </w:rPr>
      </w:pPr>
      <w:r w:rsidRPr="005C5A7B">
        <w:rPr>
          <w:rFonts w:ascii="Times New Roman" w:hAnsi="Times New Roman"/>
          <w:sz w:val="28"/>
          <w:szCs w:val="28"/>
        </w:rPr>
        <w:t xml:space="preserve">      Совет благодарен всем сотрудникам администрации, которые грамотно готовят документы, профессионально докладывают депутатам суть поднимаемых вопросов на комиссиях и на заседаниях Совета. Всегда отлично подготовлены проекты и пояснительные записки к ним Имущественным и Финансовым отделами Администрации. Хочется отметить хорошие доклады и подробные ответы на вопросы по проектам отдела Архитектуры.  Значительно улучшилось качеств докладов  юрисконсультов Администрации, а именно доклады Кравцовой Н.И..</w:t>
      </w:r>
    </w:p>
    <w:p w:rsidR="00B928A9" w:rsidRPr="005C5A7B" w:rsidRDefault="00B928A9" w:rsidP="00174B53">
      <w:pPr>
        <w:spacing w:after="0" w:line="240" w:lineRule="auto"/>
        <w:jc w:val="both"/>
        <w:rPr>
          <w:rFonts w:ascii="Times New Roman" w:hAnsi="Times New Roman"/>
          <w:sz w:val="28"/>
          <w:szCs w:val="28"/>
        </w:rPr>
      </w:pPr>
    </w:p>
    <w:p w:rsidR="00B928A9" w:rsidRPr="005C5A7B" w:rsidRDefault="00B928A9" w:rsidP="00174B53">
      <w:pPr>
        <w:spacing w:after="0" w:line="240" w:lineRule="auto"/>
        <w:jc w:val="both"/>
        <w:rPr>
          <w:rFonts w:ascii="Times New Roman" w:hAnsi="Times New Roman"/>
          <w:sz w:val="28"/>
          <w:szCs w:val="28"/>
        </w:rPr>
      </w:pPr>
      <w:r>
        <w:rPr>
          <w:rFonts w:ascii="Times New Roman" w:hAnsi="Times New Roman"/>
          <w:sz w:val="28"/>
          <w:szCs w:val="28"/>
        </w:rPr>
        <w:t xml:space="preserve">    </w:t>
      </w:r>
      <w:r w:rsidRPr="005C5A7B">
        <w:rPr>
          <w:rFonts w:ascii="Times New Roman" w:hAnsi="Times New Roman"/>
          <w:sz w:val="28"/>
          <w:szCs w:val="28"/>
        </w:rPr>
        <w:t xml:space="preserve">На качество подготовки проектов нормативно-правовых актов положительно влияет взаимодействие </w:t>
      </w:r>
      <w:r w:rsidRPr="00465866">
        <w:rPr>
          <w:rFonts w:ascii="Times New Roman" w:hAnsi="Times New Roman"/>
          <w:sz w:val="28"/>
          <w:szCs w:val="28"/>
          <w:u w:val="single"/>
        </w:rPr>
        <w:t>представительного органа и прокуратуры города</w:t>
      </w:r>
      <w:r w:rsidRPr="005C5A7B">
        <w:rPr>
          <w:rFonts w:ascii="Times New Roman" w:hAnsi="Times New Roman"/>
          <w:sz w:val="28"/>
          <w:szCs w:val="28"/>
        </w:rPr>
        <w:t>. Все проекты нормативных правовых актов уже на стадии их подготовки направляются на правовую экспертизу в прокуратуру Советской Гавани.</w:t>
      </w:r>
    </w:p>
    <w:p w:rsidR="00B928A9" w:rsidRPr="005C5A7B" w:rsidRDefault="00B928A9" w:rsidP="000F33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5C5A7B">
        <w:rPr>
          <w:rFonts w:ascii="Times New Roman" w:hAnsi="Times New Roman"/>
          <w:sz w:val="28"/>
          <w:szCs w:val="28"/>
        </w:rPr>
        <w:t>В течение 2019 года в Совет удовлетворены 5 протестов прокурора («положение о назначении и порядке выплаты ежемесячной доплаты к страховой пенсии…», 3 на постановления председателя Совета,</w:t>
      </w:r>
      <w:r>
        <w:rPr>
          <w:rFonts w:ascii="Times New Roman" w:hAnsi="Times New Roman"/>
          <w:sz w:val="28"/>
          <w:szCs w:val="28"/>
        </w:rPr>
        <w:t xml:space="preserve"> </w:t>
      </w:r>
      <w:r w:rsidRPr="005C5A7B">
        <w:rPr>
          <w:rFonts w:ascii="Times New Roman" w:hAnsi="Times New Roman"/>
          <w:sz w:val="28"/>
          <w:szCs w:val="28"/>
        </w:rPr>
        <w:t>1</w:t>
      </w:r>
      <w:r>
        <w:rPr>
          <w:rFonts w:ascii="Times New Roman" w:hAnsi="Times New Roman"/>
          <w:sz w:val="28"/>
          <w:szCs w:val="28"/>
        </w:rPr>
        <w:t xml:space="preserve"> на</w:t>
      </w:r>
      <w:r w:rsidRPr="005C5A7B">
        <w:rPr>
          <w:rFonts w:ascii="Times New Roman" w:hAnsi="Times New Roman"/>
          <w:sz w:val="28"/>
          <w:szCs w:val="28"/>
        </w:rPr>
        <w:t xml:space="preserve"> Устав города), неудовлетворен 1 протест прокурора («Об утверждении положения о местных налогах…»),  3 протеста удовлетворены при повторном рассмотрении (постановления председателя).</w:t>
      </w:r>
    </w:p>
    <w:p w:rsidR="00B928A9" w:rsidRPr="005C5A7B" w:rsidRDefault="00B928A9" w:rsidP="000F33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5C5A7B">
        <w:rPr>
          <w:rFonts w:ascii="Times New Roman" w:hAnsi="Times New Roman"/>
          <w:sz w:val="28"/>
          <w:szCs w:val="28"/>
        </w:rPr>
        <w:t>Рассмотрены 2  представление об устранен</w:t>
      </w:r>
      <w:r>
        <w:rPr>
          <w:rFonts w:ascii="Times New Roman" w:hAnsi="Times New Roman"/>
          <w:sz w:val="28"/>
          <w:szCs w:val="28"/>
        </w:rPr>
        <w:t>ии нарушении законодательства (</w:t>
      </w:r>
      <w:r w:rsidRPr="005C5A7B">
        <w:rPr>
          <w:rFonts w:ascii="Times New Roman" w:hAnsi="Times New Roman"/>
          <w:sz w:val="28"/>
          <w:szCs w:val="28"/>
        </w:rPr>
        <w:t>«положение о назначении и порядке выплаты ежемесячной доплаты к страховой пенсии…», нарушение требований законодательства по обращениям граждан)</w:t>
      </w:r>
      <w:r>
        <w:rPr>
          <w:rFonts w:ascii="Times New Roman" w:hAnsi="Times New Roman"/>
          <w:sz w:val="28"/>
          <w:szCs w:val="28"/>
        </w:rPr>
        <w:t>. П</w:t>
      </w:r>
      <w:r w:rsidRPr="005C5A7B">
        <w:rPr>
          <w:rFonts w:ascii="Times New Roman" w:hAnsi="Times New Roman"/>
          <w:sz w:val="28"/>
          <w:szCs w:val="28"/>
        </w:rPr>
        <w:t>риняты решения.</w:t>
      </w:r>
    </w:p>
    <w:p w:rsidR="00B928A9" w:rsidRPr="005C5A7B" w:rsidRDefault="00B928A9" w:rsidP="000F33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5C5A7B">
        <w:rPr>
          <w:rFonts w:ascii="Times New Roman" w:hAnsi="Times New Roman"/>
          <w:sz w:val="28"/>
          <w:szCs w:val="28"/>
        </w:rPr>
        <w:t>Прокуратурой проведено 3 проверки в отношении Совета депутатов по обращениям граждан. Выявлено нарушение в сроке предоставления ответа гражданину. В одном случае выявлено, что гражданин в прокуратуру обращение не направлял. Еще одна  проверка проводилась по инициативе депутата Совета.</w:t>
      </w:r>
    </w:p>
    <w:p w:rsidR="00B928A9" w:rsidRPr="005C5A7B" w:rsidRDefault="00B928A9" w:rsidP="000F33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5C5A7B">
        <w:rPr>
          <w:rFonts w:ascii="Times New Roman" w:hAnsi="Times New Roman"/>
          <w:sz w:val="28"/>
          <w:szCs w:val="28"/>
        </w:rPr>
        <w:t>Неоднократно прокуратура выносила требования и предписания о приведении в соответствие с действующим законодательством Устава города.  Прокурор  города обратился в суд. Устав города приведен в соответствие. Причиной затягивания вопроса явилось не только отсутствие кворума заседания, но и некачественная подготовка проектов Устава города юристами, а также недоработка организационно-контрольного отдела администрации города.</w:t>
      </w:r>
    </w:p>
    <w:p w:rsidR="00B928A9" w:rsidRPr="005C5A7B" w:rsidRDefault="00B928A9" w:rsidP="000F33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5C5A7B">
        <w:rPr>
          <w:rFonts w:ascii="Times New Roman" w:hAnsi="Times New Roman"/>
          <w:sz w:val="28"/>
          <w:szCs w:val="28"/>
        </w:rPr>
        <w:t>Председатель Совета неоднократно обращалась в прокуратуру города  по различным вопросам с письменными заявлениями  и устно. Отмечу оперативность работников прокуратуры в рассмотрении вопросов. Совет депутатов благодарит Крот Т.К., Булдакову А.А., Прокопчук А.С., Ревина А.В. за грамотные, полные и своевременные ответы.</w:t>
      </w:r>
    </w:p>
    <w:p w:rsidR="00B928A9" w:rsidRPr="005C5A7B" w:rsidRDefault="00B928A9" w:rsidP="005C5A7B">
      <w:pPr>
        <w:spacing w:after="0" w:line="240" w:lineRule="auto"/>
        <w:rPr>
          <w:rFonts w:ascii="Times New Roman" w:hAnsi="Times New Roman"/>
          <w:sz w:val="28"/>
          <w:szCs w:val="28"/>
        </w:rPr>
      </w:pPr>
    </w:p>
    <w:p w:rsidR="00B928A9" w:rsidRPr="005C5A7B" w:rsidRDefault="00B928A9" w:rsidP="000F33CC">
      <w:pPr>
        <w:spacing w:after="0" w:line="240" w:lineRule="auto"/>
        <w:jc w:val="both"/>
        <w:rPr>
          <w:rFonts w:ascii="Times New Roman" w:hAnsi="Times New Roman"/>
          <w:sz w:val="28"/>
          <w:szCs w:val="28"/>
        </w:rPr>
      </w:pPr>
      <w:r w:rsidRPr="005C5A7B">
        <w:rPr>
          <w:rFonts w:ascii="Times New Roman" w:hAnsi="Times New Roman"/>
          <w:sz w:val="28"/>
          <w:szCs w:val="28"/>
        </w:rPr>
        <w:t xml:space="preserve">      В соответствии с положениями Федерального закона No131-ФЗ «Об общих принципах организации местного самоуправления в Российской Федерации» к исключительной компетенции представительных органов муниципальных образований относится </w:t>
      </w:r>
      <w:r w:rsidRPr="000F33CC">
        <w:rPr>
          <w:rFonts w:ascii="Times New Roman" w:hAnsi="Times New Roman"/>
          <w:sz w:val="28"/>
          <w:szCs w:val="28"/>
          <w:u w:val="single"/>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Pr="005C5A7B">
        <w:rPr>
          <w:rFonts w:ascii="Times New Roman" w:hAnsi="Times New Roman"/>
          <w:sz w:val="28"/>
          <w:szCs w:val="28"/>
        </w:rPr>
        <w:t xml:space="preserve">. Такой контроль осуществляется в форме предоставления указанными органами и должностными лицами Совету ежегодных отчетов о результатах своей деятельности, затребования необходимых документов и материалов по рассматриваемым вопросам в представительном органе. </w:t>
      </w:r>
    </w:p>
    <w:p w:rsidR="00B928A9" w:rsidRPr="005C5A7B" w:rsidRDefault="00B928A9" w:rsidP="000F33CC">
      <w:pPr>
        <w:spacing w:after="0" w:line="240" w:lineRule="auto"/>
        <w:jc w:val="both"/>
        <w:rPr>
          <w:rFonts w:ascii="Times New Roman" w:hAnsi="Times New Roman"/>
          <w:sz w:val="28"/>
          <w:szCs w:val="28"/>
        </w:rPr>
      </w:pPr>
      <w:r w:rsidRPr="005C5A7B">
        <w:rPr>
          <w:rFonts w:ascii="Times New Roman" w:hAnsi="Times New Roman"/>
          <w:sz w:val="28"/>
          <w:szCs w:val="28"/>
        </w:rPr>
        <w:t xml:space="preserve">     Контрольно-счетный орган является органом, призванным в пределах своих полномочий представлять Совету, главе города объективную и независимую информацию о формировании и исполнении местных бюджетов, законности и эффективности управления и распоряжения муниципальными финансами и имуществом, причинах и последствиях выявленных нарушений в ходе использования бюджетных средств, возможностях их устранения. </w:t>
      </w:r>
    </w:p>
    <w:p w:rsidR="00B928A9" w:rsidRPr="005C5A7B" w:rsidRDefault="00B928A9" w:rsidP="000F33CC">
      <w:pPr>
        <w:spacing w:after="0" w:line="240" w:lineRule="auto"/>
        <w:jc w:val="both"/>
        <w:rPr>
          <w:rFonts w:ascii="Times New Roman" w:hAnsi="Times New Roman"/>
          <w:sz w:val="28"/>
          <w:szCs w:val="28"/>
        </w:rPr>
      </w:pPr>
      <w:r w:rsidRPr="005C5A7B">
        <w:rPr>
          <w:rFonts w:ascii="Times New Roman" w:hAnsi="Times New Roman"/>
          <w:sz w:val="28"/>
          <w:szCs w:val="28"/>
        </w:rPr>
        <w:t xml:space="preserve">     Председателем Совета депутатов было инициировано </w:t>
      </w:r>
      <w:r w:rsidRPr="005C5A7B">
        <w:rPr>
          <w:rFonts w:ascii="Times New Roman" w:hAnsi="Times New Roman"/>
          <w:bCs/>
          <w:kern w:val="36"/>
          <w:sz w:val="28"/>
          <w:szCs w:val="28"/>
        </w:rPr>
        <w:t>контрольное мероприятие КСП Хабаровского края.  Проверка на предмет использования межбюджетных трансфертов,  предоставленных из краевого бюджета бюджету городского поселения «Город Советская Гавань» за 2017 – 2018 годы</w:t>
      </w:r>
      <w:r>
        <w:rPr>
          <w:rFonts w:ascii="Times New Roman" w:hAnsi="Times New Roman"/>
          <w:bCs/>
          <w:kern w:val="36"/>
          <w:sz w:val="28"/>
          <w:szCs w:val="28"/>
        </w:rPr>
        <w:t xml:space="preserve"> </w:t>
      </w:r>
      <w:r w:rsidRPr="005C5A7B">
        <w:rPr>
          <w:rFonts w:ascii="Times New Roman" w:hAnsi="Times New Roman"/>
          <w:bCs/>
          <w:kern w:val="36"/>
          <w:sz w:val="28"/>
          <w:szCs w:val="28"/>
        </w:rPr>
        <w:t xml:space="preserve">выявила </w:t>
      </w:r>
      <w:r w:rsidRPr="005C5A7B">
        <w:rPr>
          <w:rFonts w:ascii="Times New Roman" w:hAnsi="Times New Roman"/>
          <w:sz w:val="28"/>
          <w:szCs w:val="28"/>
        </w:rPr>
        <w:t>неэффективное использование в 2017 – 2018 годах средств местного бюджета, выявлены риски коррупционных проявлений со стороны должностных лиц администрации, отсутствие в муниципальной собственности администрации города Советская Гавань вновь созданного, а также приобретенного имущества.  По результатам контрольного мероприятия администрации города Советская Гавань внесено представление для принятия мер по выявленным в ходе контрольного мероприятия нарушениям и недостаткам. По результатам контрольного мероприятия КСП края  отчет направлен Губернатору Хабаровского края, в Законодательную Думу Хабаровского края, в Прокуратуру Хабаровского края и Следственное управление  Следственного комитета Российской Федерации по Хабаровскому краю.</w:t>
      </w:r>
    </w:p>
    <w:p w:rsidR="00B928A9" w:rsidRPr="005C5A7B" w:rsidRDefault="00B928A9" w:rsidP="000F33CC">
      <w:pPr>
        <w:spacing w:after="0" w:line="240" w:lineRule="auto"/>
        <w:jc w:val="both"/>
        <w:rPr>
          <w:rFonts w:ascii="Times New Roman" w:hAnsi="Times New Roman"/>
          <w:sz w:val="28"/>
          <w:szCs w:val="28"/>
        </w:rPr>
      </w:pPr>
      <w:r w:rsidRPr="005C5A7B">
        <w:rPr>
          <w:rFonts w:ascii="Times New Roman" w:hAnsi="Times New Roman"/>
          <w:sz w:val="28"/>
          <w:szCs w:val="28"/>
        </w:rPr>
        <w:t xml:space="preserve">      </w:t>
      </w:r>
      <w:r>
        <w:rPr>
          <w:rFonts w:ascii="Times New Roman" w:hAnsi="Times New Roman"/>
          <w:sz w:val="28"/>
          <w:szCs w:val="28"/>
        </w:rPr>
        <w:t>В ходе</w:t>
      </w:r>
      <w:r w:rsidRPr="005C5A7B">
        <w:rPr>
          <w:rFonts w:ascii="Times New Roman" w:hAnsi="Times New Roman"/>
          <w:sz w:val="28"/>
          <w:szCs w:val="28"/>
        </w:rPr>
        <w:t xml:space="preserve"> отчета председател</w:t>
      </w:r>
      <w:r>
        <w:rPr>
          <w:rFonts w:ascii="Times New Roman" w:hAnsi="Times New Roman"/>
          <w:sz w:val="28"/>
          <w:szCs w:val="28"/>
        </w:rPr>
        <w:t>я</w:t>
      </w:r>
      <w:r w:rsidRPr="005C5A7B">
        <w:rPr>
          <w:rFonts w:ascii="Times New Roman" w:hAnsi="Times New Roman"/>
          <w:sz w:val="28"/>
          <w:szCs w:val="28"/>
        </w:rPr>
        <w:t xml:space="preserve"> КСО о своей деятельности депутаты не получили ответы на поставленные председателю КСО вопросы. Решение по отчету председателя КСО не принято. </w:t>
      </w:r>
    </w:p>
    <w:p w:rsidR="00B928A9" w:rsidRPr="005C5A7B" w:rsidRDefault="00B928A9" w:rsidP="000F33CC">
      <w:pPr>
        <w:spacing w:after="0" w:line="240" w:lineRule="auto"/>
        <w:jc w:val="both"/>
        <w:rPr>
          <w:rFonts w:ascii="Times New Roman" w:hAnsi="Times New Roman"/>
          <w:sz w:val="28"/>
          <w:szCs w:val="28"/>
        </w:rPr>
      </w:pPr>
      <w:r w:rsidRPr="005C5A7B">
        <w:rPr>
          <w:rFonts w:ascii="Times New Roman" w:hAnsi="Times New Roman"/>
          <w:sz w:val="28"/>
          <w:szCs w:val="28"/>
        </w:rPr>
        <w:t xml:space="preserve">      Решение по отчету главы городского поселения также осталось не принятым. Решение о неудовлетворительной оценке работе главы было отменено по решению суда в связи с несоблюдением процедуры принятия решения. </w:t>
      </w:r>
    </w:p>
    <w:p w:rsidR="00B928A9" w:rsidRPr="00465866" w:rsidRDefault="00B928A9" w:rsidP="000F33CC">
      <w:pPr>
        <w:spacing w:after="0" w:line="240" w:lineRule="auto"/>
        <w:jc w:val="both"/>
        <w:rPr>
          <w:rFonts w:ascii="Times New Roman" w:hAnsi="Times New Roman"/>
          <w:i/>
          <w:sz w:val="28"/>
          <w:szCs w:val="28"/>
        </w:rPr>
      </w:pPr>
      <w:r w:rsidRPr="005C5A7B">
        <w:rPr>
          <w:rFonts w:ascii="Times New Roman" w:hAnsi="Times New Roman"/>
          <w:sz w:val="28"/>
          <w:szCs w:val="28"/>
        </w:rPr>
        <w:t xml:space="preserve">     </w:t>
      </w:r>
      <w:r>
        <w:rPr>
          <w:rFonts w:ascii="Times New Roman" w:hAnsi="Times New Roman"/>
          <w:sz w:val="28"/>
          <w:szCs w:val="28"/>
        </w:rPr>
        <w:t xml:space="preserve"> </w:t>
      </w:r>
      <w:r w:rsidRPr="005C5A7B">
        <w:rPr>
          <w:rFonts w:ascii="Times New Roman" w:hAnsi="Times New Roman"/>
          <w:sz w:val="28"/>
          <w:szCs w:val="28"/>
        </w:rPr>
        <w:t>Главой города на своем отчете не предоставлены фактические показатели результативности по всем муниципальным целевым программам, мероприятия по которым выполнялись в 2018 г. за счет средств бюджетов всех уровней, а так же внебюджетных средств, запрошенные Советом депутатов</w:t>
      </w:r>
      <w:r>
        <w:rPr>
          <w:rFonts w:ascii="Times New Roman" w:hAnsi="Times New Roman"/>
          <w:sz w:val="28"/>
          <w:szCs w:val="28"/>
        </w:rPr>
        <w:t xml:space="preserve"> заранее</w:t>
      </w:r>
      <w:r w:rsidRPr="005C5A7B">
        <w:rPr>
          <w:rFonts w:ascii="Times New Roman" w:hAnsi="Times New Roman"/>
          <w:sz w:val="28"/>
          <w:szCs w:val="28"/>
        </w:rPr>
        <w:t xml:space="preserve">. Глава ответил не на все поставленные депутатами вопросы, которые были направлены с установленный срок, а также депутаты не получили ответы на вопросы после зачитывания отчета в ходе </w:t>
      </w:r>
      <w:r>
        <w:rPr>
          <w:rFonts w:ascii="Times New Roman" w:hAnsi="Times New Roman"/>
          <w:sz w:val="28"/>
          <w:szCs w:val="28"/>
        </w:rPr>
        <w:t xml:space="preserve">проведения </w:t>
      </w:r>
      <w:r w:rsidRPr="005C5A7B">
        <w:rPr>
          <w:rFonts w:ascii="Times New Roman" w:hAnsi="Times New Roman"/>
          <w:sz w:val="28"/>
          <w:szCs w:val="28"/>
        </w:rPr>
        <w:t xml:space="preserve">заседания. Более того, депутатам на заседании Совета депутатов было отказано в использовании технических средств (пользовании проектором).  Глава покинул зал  заседания во время проведения заседания Совета депутатов. Вместе с ним зал заседания покинули приглашенные администрацией лица. </w:t>
      </w:r>
      <w:r>
        <w:rPr>
          <w:rFonts w:ascii="Times New Roman" w:hAnsi="Times New Roman"/>
          <w:sz w:val="28"/>
          <w:szCs w:val="28"/>
        </w:rPr>
        <w:t>(</w:t>
      </w:r>
      <w:r w:rsidRPr="005C5A7B">
        <w:rPr>
          <w:rFonts w:ascii="Times New Roman" w:hAnsi="Times New Roman"/>
          <w:sz w:val="28"/>
          <w:szCs w:val="28"/>
        </w:rPr>
        <w:t>Согласно п.2 ст.31 регламента Совета депутатов вызов приглашенных на заседание Совета депутатов от имени председателя или его заместителя осуществляет администрация города по списку, согласованному с Советом депутатов. С Советом депутатов список приглашенных согласован не был.</w:t>
      </w:r>
      <w:r>
        <w:rPr>
          <w:rFonts w:ascii="Times New Roman" w:hAnsi="Times New Roman"/>
          <w:sz w:val="28"/>
          <w:szCs w:val="28"/>
        </w:rPr>
        <w:t>)</w:t>
      </w:r>
      <w:r w:rsidRPr="005C5A7B">
        <w:rPr>
          <w:rFonts w:ascii="Times New Roman" w:hAnsi="Times New Roman"/>
          <w:sz w:val="28"/>
          <w:szCs w:val="28"/>
        </w:rPr>
        <w:t xml:space="preserve">  </w:t>
      </w:r>
      <w:r w:rsidRPr="00465866">
        <w:rPr>
          <w:rFonts w:ascii="Times New Roman" w:hAnsi="Times New Roman"/>
          <w:i/>
          <w:sz w:val="28"/>
          <w:szCs w:val="28"/>
        </w:rPr>
        <w:t>Требуется прописать процедуру отчета главы в нормативно-правовой базе города более четко, как это сделали в администрации Советско-гаванского муниципального района. В настоящий момент ведется работа по этому вопросу.</w:t>
      </w:r>
    </w:p>
    <w:p w:rsidR="00B928A9" w:rsidRPr="005C5A7B" w:rsidRDefault="00B928A9" w:rsidP="000F33CC">
      <w:pPr>
        <w:spacing w:after="0" w:line="240" w:lineRule="auto"/>
        <w:jc w:val="both"/>
        <w:rPr>
          <w:rFonts w:ascii="Times New Roman" w:hAnsi="Times New Roman"/>
          <w:sz w:val="28"/>
          <w:szCs w:val="28"/>
        </w:rPr>
      </w:pPr>
    </w:p>
    <w:p w:rsidR="00B928A9" w:rsidRPr="005C5A7B" w:rsidRDefault="00B928A9" w:rsidP="00465866">
      <w:pPr>
        <w:spacing w:after="0" w:line="240" w:lineRule="auto"/>
        <w:jc w:val="both"/>
        <w:rPr>
          <w:szCs w:val="28"/>
        </w:rPr>
      </w:pPr>
      <w:r w:rsidRPr="005C5A7B">
        <w:rPr>
          <w:rFonts w:ascii="Times New Roman" w:hAnsi="Times New Roman"/>
          <w:sz w:val="28"/>
          <w:szCs w:val="28"/>
        </w:rPr>
        <w:t xml:space="preserve">     </w:t>
      </w:r>
      <w:r>
        <w:rPr>
          <w:rFonts w:ascii="Times New Roman" w:hAnsi="Times New Roman"/>
          <w:sz w:val="28"/>
          <w:szCs w:val="28"/>
        </w:rPr>
        <w:t xml:space="preserve"> </w:t>
      </w:r>
      <w:r w:rsidRPr="005C5A7B">
        <w:rPr>
          <w:rFonts w:ascii="Times New Roman" w:hAnsi="Times New Roman"/>
          <w:sz w:val="28"/>
          <w:szCs w:val="28"/>
        </w:rPr>
        <w:t xml:space="preserve">Для обсуждения и выявления мнения жителей по вопросам, затрагивающим интересы большинства граждан, проживающих в городе,  Советом назначались и проводились </w:t>
      </w:r>
      <w:r w:rsidRPr="00174B53">
        <w:rPr>
          <w:rFonts w:ascii="Times New Roman" w:hAnsi="Times New Roman"/>
          <w:sz w:val="28"/>
          <w:szCs w:val="28"/>
          <w:u w:val="single"/>
        </w:rPr>
        <w:t>публичные слушания</w:t>
      </w:r>
      <w:r w:rsidRPr="005C5A7B">
        <w:rPr>
          <w:rFonts w:ascii="Times New Roman" w:hAnsi="Times New Roman"/>
          <w:sz w:val="28"/>
          <w:szCs w:val="28"/>
        </w:rPr>
        <w:t>.</w:t>
      </w:r>
      <w:r w:rsidRPr="005C5A7B">
        <w:rPr>
          <w:szCs w:val="28"/>
        </w:rPr>
        <w:t xml:space="preserve"> </w:t>
      </w:r>
    </w:p>
    <w:p w:rsidR="00B928A9" w:rsidRPr="005C5A7B" w:rsidRDefault="00B928A9" w:rsidP="00465866">
      <w:pPr>
        <w:spacing w:after="0" w:line="240" w:lineRule="auto"/>
        <w:jc w:val="both"/>
        <w:rPr>
          <w:rFonts w:ascii="Times New Roman" w:hAnsi="Times New Roman"/>
          <w:sz w:val="28"/>
          <w:szCs w:val="28"/>
        </w:rPr>
      </w:pPr>
      <w:r w:rsidRPr="005C5A7B">
        <w:rPr>
          <w:szCs w:val="28"/>
        </w:rPr>
        <w:t xml:space="preserve">       </w:t>
      </w:r>
      <w:r>
        <w:rPr>
          <w:szCs w:val="28"/>
        </w:rPr>
        <w:t xml:space="preserve"> </w:t>
      </w:r>
      <w:r w:rsidRPr="005C5A7B">
        <w:rPr>
          <w:rFonts w:ascii="Times New Roman" w:hAnsi="Times New Roman"/>
          <w:sz w:val="28"/>
          <w:szCs w:val="28"/>
        </w:rPr>
        <w:t>Публичные слушания предназначены для обсуждения проектов муниципальных правовых актов по особо значимым вопросам местного значения. Нормативными актами, регулирующими проведение публичных слушаний, являются: Устав города и Положение об организации и проведения публичных слушаний в городе Советская Гавань.</w:t>
      </w:r>
    </w:p>
    <w:p w:rsidR="00B928A9" w:rsidRPr="005C5A7B" w:rsidRDefault="00B928A9" w:rsidP="0046586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C5A7B">
        <w:rPr>
          <w:rFonts w:ascii="Times New Roman" w:hAnsi="Times New Roman"/>
          <w:sz w:val="28"/>
          <w:szCs w:val="28"/>
        </w:rPr>
        <w:t xml:space="preserve">На публичных слушаниях в 2019 году были рассмотрены: проект изменений и дополнений в Устав района, проект отчёта об исполнении бюджета за 2018 год, проект бюджета города на 2020 и плановый период 2021-2022 годов, проект Устава городского поселения. </w:t>
      </w:r>
    </w:p>
    <w:p w:rsidR="00B928A9" w:rsidRDefault="00B928A9" w:rsidP="00174B53">
      <w:pPr>
        <w:spacing w:after="0" w:line="240" w:lineRule="auto"/>
        <w:jc w:val="both"/>
        <w:rPr>
          <w:rFonts w:ascii="Times New Roman" w:hAnsi="Times New Roman"/>
          <w:sz w:val="28"/>
          <w:szCs w:val="28"/>
        </w:rPr>
      </w:pPr>
      <w:r w:rsidRPr="005C5A7B">
        <w:rPr>
          <w:rFonts w:ascii="Times New Roman" w:hAnsi="Times New Roman"/>
          <w:sz w:val="28"/>
          <w:szCs w:val="28"/>
        </w:rPr>
        <w:t xml:space="preserve">     Расстраивает низкая активность жителей на слушаниях. Возможно, это связано с недостаточной информированностью жителей. Считаем необходимым привлечение жителей к обсуждению вопросов местного значения. </w:t>
      </w:r>
      <w:r w:rsidRPr="00465866">
        <w:rPr>
          <w:rFonts w:ascii="Times New Roman" w:hAnsi="Times New Roman"/>
          <w:i/>
          <w:sz w:val="28"/>
          <w:szCs w:val="28"/>
        </w:rPr>
        <w:t>Для этого нужно не только информировать, но и вести просветительскую работу среди жителей о значимости их роли в  местном самоуправлении.</w:t>
      </w:r>
      <w:r w:rsidRPr="00465866">
        <w:rPr>
          <w:rFonts w:ascii="Times New Roman" w:hAnsi="Times New Roman"/>
          <w:i/>
          <w:sz w:val="28"/>
          <w:szCs w:val="28"/>
        </w:rPr>
        <w:br/>
      </w:r>
    </w:p>
    <w:p w:rsidR="00B928A9" w:rsidRDefault="00B928A9" w:rsidP="00A35C4D">
      <w:pPr>
        <w:spacing w:after="0" w:line="240" w:lineRule="auto"/>
        <w:rPr>
          <w:rFonts w:ascii="Times New Roman" w:hAnsi="Times New Roman"/>
          <w:sz w:val="28"/>
          <w:szCs w:val="28"/>
        </w:rPr>
      </w:pPr>
      <w:r w:rsidRPr="00617D88">
        <w:rPr>
          <w:rFonts w:ascii="Times New Roman" w:hAnsi="Times New Roman"/>
          <w:sz w:val="28"/>
          <w:szCs w:val="28"/>
          <w:u w:val="single"/>
        </w:rPr>
        <w:t>ВОПРОСЫ, С КОТОРЫМИ РАБОТАЛ СОВЕТ В 2019 ГОД</w:t>
      </w:r>
      <w:r>
        <w:rPr>
          <w:rFonts w:ascii="Times New Roman" w:hAnsi="Times New Roman"/>
          <w:sz w:val="28"/>
          <w:szCs w:val="28"/>
        </w:rPr>
        <w:t>У.</w:t>
      </w:r>
    </w:p>
    <w:p w:rsidR="00B928A9" w:rsidRDefault="00B928A9" w:rsidP="00465866">
      <w:pPr>
        <w:spacing w:line="240" w:lineRule="auto"/>
        <w:jc w:val="both"/>
        <w:rPr>
          <w:rFonts w:ascii="Times New Roman" w:hAnsi="Times New Roman"/>
          <w:sz w:val="28"/>
          <w:szCs w:val="28"/>
        </w:rPr>
      </w:pPr>
      <w:r>
        <w:rPr>
          <w:rFonts w:ascii="Times New Roman" w:hAnsi="Times New Roman"/>
          <w:sz w:val="28"/>
          <w:szCs w:val="28"/>
        </w:rPr>
        <w:t xml:space="preserve">   На заседании 31.01.2019 года было принято решение о создании </w:t>
      </w:r>
      <w:r w:rsidRPr="00174B53">
        <w:rPr>
          <w:rFonts w:ascii="Times New Roman" w:hAnsi="Times New Roman"/>
          <w:b/>
          <w:i/>
          <w:sz w:val="28"/>
          <w:szCs w:val="28"/>
        </w:rPr>
        <w:t>межведомственной рабочей группы Совета депутатов по вопросам автономного отопления</w:t>
      </w:r>
      <w:r>
        <w:rPr>
          <w:rFonts w:ascii="Times New Roman" w:hAnsi="Times New Roman"/>
          <w:sz w:val="28"/>
          <w:szCs w:val="28"/>
        </w:rPr>
        <w:t>. Причинами создания послужили многочисленные жалобы жителей на процедуру оформления альтернативного отопления. Разные требования к документам у организаций, неурегулированные вопросы законодательства не давали жителям четкого понимания,  как  узаконить альтернативное отопление. В ходе работы группы были отработаны  обращения граждан, выделены основные проблемы, препятствующие процедуре. Встреча с Тюриным Д.В. 22.01.2019г., совещания по вопросам «автономщиков»  13.02.2019г. (с его участием)</w:t>
      </w:r>
      <w:r w:rsidRPr="00F45894">
        <w:rPr>
          <w:rFonts w:ascii="Times New Roman" w:hAnsi="Times New Roman"/>
          <w:sz w:val="28"/>
          <w:szCs w:val="28"/>
        </w:rPr>
        <w:t xml:space="preserve"> </w:t>
      </w:r>
      <w:r>
        <w:rPr>
          <w:rFonts w:ascii="Times New Roman" w:hAnsi="Times New Roman"/>
          <w:sz w:val="28"/>
          <w:szCs w:val="28"/>
        </w:rPr>
        <w:t>и совещание 19.03.2019г. с депутатами Законодательной Думы  Хабаровского края, встреча с представителями ООО «ХЭС»  08.02.2019г.  урегулировали вопрос с требованиями к предъявляемым документам и помогли  многим жителям решить эту проблему. Подчеркну – не всем. Хочется отметить большой вклад в эту работу депутата Чудного А.С., также отмечу активное участие  депутатов Ивановой Ж.В., Галкина А.А., Павленко С.В., Синягина Д.В.. Жители сообщали о том, что в лице сотрудников администрации города они увидели желание помочь, за что большое спасибо всем участникам процесса решения вопроса «автономщиков»,  особенно руководителю отдела архитектуры Бейзер М.В. и  заместителю главы  по вопросам городского хозяйства Чайке Д.Э..</w:t>
      </w:r>
    </w:p>
    <w:p w:rsidR="00B928A9" w:rsidRPr="00465866" w:rsidRDefault="00B928A9" w:rsidP="00465866">
      <w:pPr>
        <w:spacing w:line="240" w:lineRule="auto"/>
        <w:jc w:val="both"/>
        <w:rPr>
          <w:rFonts w:ascii="Times New Roman" w:hAnsi="Times New Roman"/>
          <w:i/>
          <w:sz w:val="28"/>
          <w:szCs w:val="28"/>
        </w:rPr>
      </w:pPr>
      <w:r>
        <w:rPr>
          <w:rFonts w:ascii="Times New Roman" w:hAnsi="Times New Roman"/>
          <w:sz w:val="28"/>
          <w:szCs w:val="28"/>
        </w:rPr>
        <w:t xml:space="preserve">   В ноябре 2019 года Советом депутатов был выбран ответственный за </w:t>
      </w:r>
      <w:r w:rsidRPr="00174B53">
        <w:rPr>
          <w:rFonts w:ascii="Times New Roman" w:hAnsi="Times New Roman"/>
          <w:b/>
          <w:i/>
          <w:sz w:val="28"/>
          <w:szCs w:val="28"/>
        </w:rPr>
        <w:t>ТОС и СОНКО</w:t>
      </w:r>
      <w:r>
        <w:rPr>
          <w:rFonts w:ascii="Times New Roman" w:hAnsi="Times New Roman"/>
          <w:sz w:val="28"/>
          <w:szCs w:val="28"/>
        </w:rPr>
        <w:t xml:space="preserve">  в Совете депутатов – Чудный  А.С..  Благодаря его активной работе  Советом депутатов согласованы границы земельных участков для 10 ТОС (9 из них инициатива Чудного А.С. и Павленко С.В.).  Представленная возможность поработать с коллегами из  Хабаровска  13 декабря 2019 года должна принести свои плоды – проекты ТОС направлены на рассмотрение в Хабаровск. Эти же депутаты ведут активную  деятельность по привлечению жителей в ТОС, 26 декабря ими проведено заседание с приглашением всех, кто желает организовать ТОС. ТОС и СОНКО являются перспективными направлениями для решения не только вопросов благоустройства, но и вопросов социальной направленности. Работу с ТОС ведут и другие депутаты – Репина Н.В., Галкин А.А., Проскурин П.А., Пернеровская М.Я.. </w:t>
      </w:r>
      <w:r w:rsidRPr="00465866">
        <w:rPr>
          <w:rFonts w:ascii="Times New Roman" w:hAnsi="Times New Roman"/>
          <w:i/>
          <w:sz w:val="28"/>
          <w:szCs w:val="28"/>
        </w:rPr>
        <w:t>К данной деятельности необходимо подключиться всем депутатам.</w:t>
      </w:r>
    </w:p>
    <w:p w:rsidR="00B928A9" w:rsidRDefault="00B928A9" w:rsidP="00465866">
      <w:pPr>
        <w:spacing w:line="240" w:lineRule="auto"/>
        <w:jc w:val="both"/>
        <w:rPr>
          <w:rFonts w:ascii="Times New Roman" w:hAnsi="Times New Roman"/>
          <w:sz w:val="28"/>
          <w:szCs w:val="28"/>
        </w:rPr>
      </w:pPr>
      <w:r>
        <w:rPr>
          <w:rFonts w:ascii="Times New Roman" w:hAnsi="Times New Roman"/>
          <w:sz w:val="28"/>
          <w:szCs w:val="28"/>
        </w:rPr>
        <w:t xml:space="preserve">   04.07.2019г. направлен </w:t>
      </w:r>
      <w:r w:rsidRPr="00174B53">
        <w:rPr>
          <w:rFonts w:ascii="Times New Roman" w:hAnsi="Times New Roman"/>
          <w:b/>
          <w:i/>
          <w:sz w:val="28"/>
          <w:szCs w:val="28"/>
        </w:rPr>
        <w:t>депутатский запрос об увеличении норматива потребления коммунальной услуги по электроснабжению при расчете Единой Денежной Компенсации в части расходов на оплату ЖКУ</w:t>
      </w:r>
      <w:r>
        <w:rPr>
          <w:rFonts w:ascii="Times New Roman" w:hAnsi="Times New Roman"/>
          <w:sz w:val="28"/>
          <w:szCs w:val="28"/>
        </w:rPr>
        <w:t>. В обращении  просили увеличить норматив, произвести расшифровку затрат, по э/снабжению МКД, установить новый обоснованный тариф. Обращение в Совет депутатов поступило от Совета Ветеранов, подготовлено Смирновой Л.А., жительницей города, ветераном, она же сделала доклад депутатам по этому вопросу. Обращение было направлено депутатами города  в Законодательную Думу Хабаровского края (комитет по вопросам строительства, ЖКХ и ТЭК), Министерство ЖКХ, Комитет по ценам и тарифам Правительства ХК, Министерство социальной защиты населения ХК. Ответ получен только от Комитета по Ценам и тарифам Правительства ХК (о перенаправлении в Министерство ЖКХ). Ответ от других организаций не получен до сих пор. Осуществлена повторная отправка на электронные адреса.</w:t>
      </w:r>
    </w:p>
    <w:p w:rsidR="00B928A9" w:rsidRDefault="00B928A9" w:rsidP="00465866">
      <w:pPr>
        <w:spacing w:line="240" w:lineRule="auto"/>
        <w:jc w:val="both"/>
        <w:rPr>
          <w:rFonts w:ascii="Times New Roman" w:hAnsi="Times New Roman"/>
          <w:sz w:val="28"/>
          <w:szCs w:val="28"/>
        </w:rPr>
      </w:pPr>
      <w:r>
        <w:rPr>
          <w:rFonts w:ascii="Times New Roman" w:hAnsi="Times New Roman"/>
          <w:sz w:val="28"/>
          <w:szCs w:val="28"/>
        </w:rPr>
        <w:t xml:space="preserve">   29.12.18  был направлен </w:t>
      </w:r>
      <w:r w:rsidRPr="00174B53">
        <w:rPr>
          <w:rFonts w:ascii="Times New Roman" w:hAnsi="Times New Roman"/>
          <w:b/>
          <w:i/>
          <w:sz w:val="28"/>
          <w:szCs w:val="28"/>
        </w:rPr>
        <w:t>депутатский запрос министру МВД  РФ</w:t>
      </w:r>
      <w:r>
        <w:rPr>
          <w:rFonts w:ascii="Times New Roman" w:hAnsi="Times New Roman"/>
          <w:sz w:val="28"/>
          <w:szCs w:val="28"/>
        </w:rPr>
        <w:t xml:space="preserve"> Колокольцеву В.А.. Основанием послужило обращение к Совету депутата по округу №10 Пернеровской М.Я. о том, что к ней поступают многочисленные жалобы жителей  на ухудшение криминальной обстановки, связанной с появлением в поселке Лесозавод-20 работников ТЭЦ. Несмотря на изложенные доводы,  министерство в увеличении штата ППСП ОМВД отказало. Весной этого же года произошли инциденты с работниками ТЭЦ, которые показали, что обращение депутатами было написано по объективным причинам. В мае было созвано заседание в районной администрации с приглашением руководства ТЭЦ,  полиции, медицинских учреждений района,  депутатов, на котором обсуждался вопрос о ситуации в районе с работниками ТЭЦ. В настоящий момент ситуация урегулирована, руководством ТЭЦ приняты меры к своим работникам.</w:t>
      </w:r>
    </w:p>
    <w:p w:rsidR="00B928A9" w:rsidRDefault="00B928A9" w:rsidP="00465866">
      <w:pPr>
        <w:spacing w:after="0" w:line="240" w:lineRule="auto"/>
        <w:jc w:val="both"/>
        <w:rPr>
          <w:rFonts w:ascii="Times New Roman" w:hAnsi="Times New Roman"/>
          <w:sz w:val="28"/>
          <w:szCs w:val="28"/>
        </w:rPr>
      </w:pPr>
      <w:r>
        <w:rPr>
          <w:rFonts w:ascii="Times New Roman" w:hAnsi="Times New Roman"/>
          <w:sz w:val="28"/>
          <w:szCs w:val="28"/>
        </w:rPr>
        <w:t xml:space="preserve">   Направлено </w:t>
      </w:r>
      <w:r w:rsidRPr="00174B53">
        <w:rPr>
          <w:rFonts w:ascii="Times New Roman" w:hAnsi="Times New Roman"/>
          <w:b/>
          <w:i/>
          <w:sz w:val="28"/>
          <w:szCs w:val="28"/>
        </w:rPr>
        <w:t>ходатайство</w:t>
      </w:r>
      <w:r>
        <w:rPr>
          <w:rFonts w:ascii="Times New Roman" w:hAnsi="Times New Roman"/>
          <w:sz w:val="28"/>
          <w:szCs w:val="28"/>
        </w:rPr>
        <w:t xml:space="preserve"> в администрацию Советско-гаванского муниципального  района  </w:t>
      </w:r>
      <w:r w:rsidRPr="00174B53">
        <w:rPr>
          <w:rFonts w:ascii="Times New Roman" w:hAnsi="Times New Roman"/>
          <w:b/>
          <w:i/>
          <w:sz w:val="28"/>
          <w:szCs w:val="28"/>
        </w:rPr>
        <w:t>о заключении соглашения с концессионером о временной бесплатной приемке мусора на полигоне гражданами</w:t>
      </w:r>
      <w:r>
        <w:rPr>
          <w:rFonts w:ascii="Times New Roman" w:hAnsi="Times New Roman"/>
          <w:sz w:val="28"/>
          <w:szCs w:val="28"/>
        </w:rPr>
        <w:t xml:space="preserve"> во избежание несанкционированных свалок в черте города. Письмо перенаправлено районной администрацией в ООО «Полигон –Сервис», который отказал в просьбе. Частным организациям депутаты не имеют права давать указания,  и частные организации не обязаны исполнять требования органов МСУ в части ведения своей хозяйственной деятельности. Тем временем несанкционированные свалки продолжают расти, их утилизация тяжелым бременем ложится на бюджет города. </w:t>
      </w:r>
    </w:p>
    <w:p w:rsidR="00B928A9" w:rsidRDefault="00B928A9" w:rsidP="00465866">
      <w:pPr>
        <w:spacing w:after="0" w:line="240" w:lineRule="auto"/>
        <w:jc w:val="both"/>
        <w:rPr>
          <w:rFonts w:ascii="Times New Roman" w:hAnsi="Times New Roman"/>
          <w:sz w:val="28"/>
          <w:szCs w:val="28"/>
        </w:rPr>
      </w:pPr>
      <w:r>
        <w:rPr>
          <w:rFonts w:ascii="Times New Roman" w:hAnsi="Times New Roman"/>
          <w:sz w:val="28"/>
          <w:szCs w:val="28"/>
        </w:rPr>
        <w:t xml:space="preserve">   Депутаты города Ерохина О.А., Малахова М.В., Чудный А.С., Павленко С.В., Глебова О.А. совершали несколько рейдов с фиксацией мест организации </w:t>
      </w:r>
      <w:r w:rsidRPr="00174B53">
        <w:rPr>
          <w:rFonts w:ascii="Times New Roman" w:hAnsi="Times New Roman"/>
          <w:b/>
          <w:i/>
          <w:sz w:val="28"/>
          <w:szCs w:val="28"/>
        </w:rPr>
        <w:t>несанкционированных свалок</w:t>
      </w:r>
      <w:r>
        <w:rPr>
          <w:rFonts w:ascii="Times New Roman" w:hAnsi="Times New Roman"/>
          <w:sz w:val="28"/>
          <w:szCs w:val="28"/>
        </w:rPr>
        <w:t xml:space="preserve">. Информация о них направлена в соответствующие органы. К работе привлечены экологи края.  </w:t>
      </w:r>
    </w:p>
    <w:p w:rsidR="00B928A9" w:rsidRDefault="00B928A9" w:rsidP="00465866">
      <w:pPr>
        <w:spacing w:after="0" w:line="240" w:lineRule="auto"/>
        <w:jc w:val="both"/>
        <w:rPr>
          <w:rFonts w:ascii="Times New Roman" w:hAnsi="Times New Roman"/>
          <w:sz w:val="28"/>
          <w:szCs w:val="28"/>
        </w:rPr>
      </w:pPr>
      <w:r>
        <w:rPr>
          <w:rFonts w:ascii="Times New Roman" w:hAnsi="Times New Roman"/>
          <w:sz w:val="28"/>
          <w:szCs w:val="28"/>
        </w:rPr>
        <w:t xml:space="preserve">   В районе микрорайона Окоча пресечены 2 факта создания несанкционированной свалки, благодаря сообщениям жителей. Оба предпринимателя вывезли свой мусор на легальный полигон  и плюс одну «свалку». С предпринимателями проведена профилактическая беседа. В настоящий момент один из них  активно помогает Совету депутатов в предупреждении образования несанкционированных свалок – ведет просветительскую деятельность среди населения и помогает расклеивать баннеры в окрестностях города о недопустимости складирования мусора. </w:t>
      </w:r>
    </w:p>
    <w:p w:rsidR="00B928A9" w:rsidRDefault="00B928A9" w:rsidP="00465866">
      <w:pPr>
        <w:spacing w:after="0" w:line="240" w:lineRule="auto"/>
        <w:jc w:val="both"/>
        <w:rPr>
          <w:rFonts w:ascii="Times New Roman" w:hAnsi="Times New Roman"/>
          <w:sz w:val="28"/>
          <w:szCs w:val="28"/>
        </w:rPr>
      </w:pPr>
      <w:r>
        <w:rPr>
          <w:rFonts w:ascii="Times New Roman" w:hAnsi="Times New Roman"/>
          <w:sz w:val="28"/>
          <w:szCs w:val="28"/>
        </w:rPr>
        <w:t xml:space="preserve">   Мы реагируем на все сообщения о несанкционированных свалках. На одной из таких провели субботник. </w:t>
      </w:r>
      <w:r w:rsidRPr="001C1EAB">
        <w:rPr>
          <w:rFonts w:ascii="Times New Roman" w:hAnsi="Times New Roman"/>
          <w:i/>
          <w:sz w:val="28"/>
          <w:szCs w:val="28"/>
        </w:rPr>
        <w:t>Продолжим данную работу</w:t>
      </w:r>
      <w:r>
        <w:rPr>
          <w:rFonts w:ascii="Times New Roman" w:hAnsi="Times New Roman"/>
          <w:sz w:val="28"/>
          <w:szCs w:val="28"/>
        </w:rPr>
        <w:t>.</w:t>
      </w:r>
    </w:p>
    <w:p w:rsidR="00B928A9" w:rsidRDefault="00B928A9" w:rsidP="00465866">
      <w:pPr>
        <w:spacing w:after="0" w:line="240" w:lineRule="auto"/>
        <w:jc w:val="both"/>
        <w:rPr>
          <w:rFonts w:ascii="Times New Roman" w:hAnsi="Times New Roman"/>
          <w:sz w:val="28"/>
          <w:szCs w:val="28"/>
        </w:rPr>
      </w:pPr>
    </w:p>
    <w:p w:rsidR="00B928A9" w:rsidRDefault="00B928A9" w:rsidP="001C1EAB">
      <w:pPr>
        <w:spacing w:after="0" w:line="240" w:lineRule="auto"/>
        <w:jc w:val="both"/>
        <w:rPr>
          <w:rFonts w:ascii="Times New Roman" w:hAnsi="Times New Roman"/>
          <w:i/>
          <w:sz w:val="28"/>
          <w:szCs w:val="28"/>
        </w:rPr>
      </w:pPr>
      <w:r>
        <w:rPr>
          <w:rFonts w:ascii="Times New Roman" w:hAnsi="Times New Roman"/>
          <w:sz w:val="28"/>
          <w:szCs w:val="28"/>
        </w:rPr>
        <w:t xml:space="preserve">   Большая работа проведена депутатами города по </w:t>
      </w:r>
      <w:r w:rsidRPr="00174B53">
        <w:rPr>
          <w:rFonts w:ascii="Times New Roman" w:hAnsi="Times New Roman"/>
          <w:b/>
          <w:i/>
          <w:sz w:val="28"/>
          <w:szCs w:val="28"/>
        </w:rPr>
        <w:t>обращениям жителей и предпринимателей, использующих дорогу по улице Брянской в Первом микрорайоне.</w:t>
      </w:r>
      <w:r>
        <w:rPr>
          <w:rFonts w:ascii="Times New Roman" w:hAnsi="Times New Roman"/>
          <w:sz w:val="28"/>
          <w:szCs w:val="28"/>
        </w:rPr>
        <w:t xml:space="preserve"> Обратившиеся предоставили свои обращения в Администрацию города «Советская Гавань»  и к депутатам  с 2013 года, что заставило нас внимательно изучить этот вопрос. В феврале 2019 года был организован круглый стол со всеми пользователями данного участка дороги. Предварительно проведена встреча депутата округа Пернеровской М.Я., председателя Совета Глебовой О.А. с заместителем главы Чайкой Д.Э. при присутствии сотрудников администрации. На встрече выяснили,  как решалась данная проблема и выявлена позиция администрации города по этому вопросу. Собрать пользователей участка дороги и жителей было очень трудно,  и тем более непонятно было фактическое «отрешение» администрации от участия в круглом столе – только один из представителей администрации Останина Т.А. могла дать информацию по вопросам своей компетенции. В ходе встречи были выявлены основные причины разрушения дороги,  оценка воздействия на покрытие дороги организаций, были выслушаны предложения коммерческих организаций, жителей, выработаны несколько вариантов решений. Был организован депутатский рейд. Второй рейд провели уже с работниками администрации. В результате совместной работы заявителей, депутатов и ремонтно-строительного отдела составлены сметы на дорогу, тропинку, освещение. Спасибо за совместную работу сотрудникам ремонтно-строительного отдела, а именно Суровневу С.В., жителям и предпринимателям  (Терещенко Ю.Н. и Терещенко Н.Н.), а также депутату Пернеровской М.Я.. </w:t>
      </w:r>
      <w:r w:rsidRPr="001C1EAB">
        <w:rPr>
          <w:rFonts w:ascii="Times New Roman" w:hAnsi="Times New Roman"/>
          <w:i/>
          <w:sz w:val="28"/>
          <w:szCs w:val="28"/>
        </w:rPr>
        <w:t>Планируется поэтапное внедрение этих работ в бюджет города.  05.12.2019 года главе города направлено обращение (по решению Совета депутатов) включить работы в бюджет 2020 и  планируемый бюджет 21-22 года  в части устройства 200м асфальта, тротуара, освещения, ремонта перекрестка Брянская-Коммунальная, устройство остановки.</w:t>
      </w:r>
    </w:p>
    <w:p w:rsidR="00B928A9" w:rsidRPr="001C1EAB" w:rsidRDefault="00B928A9" w:rsidP="001C1EAB">
      <w:pPr>
        <w:spacing w:after="0" w:line="240" w:lineRule="auto"/>
        <w:jc w:val="both"/>
        <w:rPr>
          <w:rFonts w:ascii="Times New Roman" w:hAnsi="Times New Roman"/>
          <w:i/>
          <w:sz w:val="28"/>
          <w:szCs w:val="28"/>
        </w:rPr>
      </w:pP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Продолжилась в 2019 и </w:t>
      </w:r>
      <w:r w:rsidRPr="00D42918">
        <w:rPr>
          <w:rFonts w:ascii="Times New Roman" w:hAnsi="Times New Roman"/>
          <w:i/>
          <w:sz w:val="28"/>
          <w:szCs w:val="28"/>
        </w:rPr>
        <w:t>продолжается работа</w:t>
      </w:r>
      <w:r>
        <w:rPr>
          <w:rFonts w:ascii="Times New Roman" w:hAnsi="Times New Roman"/>
          <w:sz w:val="28"/>
          <w:szCs w:val="28"/>
        </w:rPr>
        <w:t xml:space="preserve">, начатая в 2018 году с работниками </w:t>
      </w:r>
      <w:r w:rsidRPr="00174B53">
        <w:rPr>
          <w:rFonts w:ascii="Times New Roman" w:hAnsi="Times New Roman"/>
          <w:b/>
          <w:i/>
          <w:sz w:val="28"/>
          <w:szCs w:val="28"/>
        </w:rPr>
        <w:t>ликвидированных муниципальных предприятий по задолженностям по заработной плате и выплатам по ликвидации предприятий.</w:t>
      </w:r>
      <w:r>
        <w:rPr>
          <w:rFonts w:ascii="Times New Roman" w:hAnsi="Times New Roman"/>
          <w:sz w:val="28"/>
          <w:szCs w:val="28"/>
        </w:rPr>
        <w:t xml:space="preserve">  Прокуратурой выявлены в действиях должностных лиц МУП «Наш город» признаки преступления – предприятие, находясь в стадии  банкротства - наблюдении, имея задолженность по заработной плате  более 3 млн. рублей укрыло имущество стоимостью около  11 млн. рублей. Активную помощь оказали сами работники, которые предоставили списки техники и дали показания о работе предприятия (в ходе проведения проверки).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У  КСО города запрошена информация о расходовании средств, выделенных на ликвидацию МКП, а также о расходовании сумм, согласованных с депутатами в виде субсидий, на выплаты заработной платы. Однако, исчерпывающая информация от Председателя КСО по этому вопросу не получена ни по результату ее проверки, ни на отчете Председателя КСО о своей работе.  Глебовой О.А.  направлены все документы, которые найдены по работе этого предприятия в прокуратуру города  и в ФСБ города.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В настоящий момент  вся документация по МУП и МКП «Наш город», собранная Глебовой О.А., включая ответы на запросы в прокуратуру, находится в Правительстве края.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Работники МКП «Наш город» получили часть положенных выплат. В настоящий момент у приставов находятся исполнительные листы в отношении администрации города о выплате оставшихся сумм.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Предприятие МУП «Наш город» восстановлено в ЕГРЮЛ и погашение долгов  перед работниками находится на контроле у городской прокуратуры. </w:t>
      </w:r>
    </w:p>
    <w:p w:rsidR="00B928A9" w:rsidRDefault="00B928A9" w:rsidP="001C1EAB">
      <w:pPr>
        <w:spacing w:after="0" w:line="240" w:lineRule="auto"/>
        <w:jc w:val="both"/>
        <w:rPr>
          <w:rFonts w:ascii="Times New Roman" w:hAnsi="Times New Roman"/>
          <w:sz w:val="28"/>
          <w:szCs w:val="28"/>
        </w:rPr>
      </w:pP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Также была продолжена работа с жителями </w:t>
      </w:r>
      <w:r w:rsidRPr="00174B53">
        <w:rPr>
          <w:rFonts w:ascii="Times New Roman" w:hAnsi="Times New Roman"/>
          <w:b/>
          <w:i/>
          <w:sz w:val="28"/>
          <w:szCs w:val="28"/>
        </w:rPr>
        <w:t>дома №22 по ул. Первомайской</w:t>
      </w:r>
      <w:r>
        <w:rPr>
          <w:rFonts w:ascii="Times New Roman" w:hAnsi="Times New Roman"/>
          <w:sz w:val="28"/>
          <w:szCs w:val="28"/>
        </w:rPr>
        <w:t xml:space="preserve">. Жители получили квартиры в новом доме, в котором обнаружилось много нарушений  и недоделок. Жителей дома можно ставить в пример как жителей, которые  действительно </w:t>
      </w:r>
      <w:r>
        <w:rPr>
          <w:rFonts w:ascii="Times New Roman" w:hAnsi="Times New Roman"/>
          <w:b/>
          <w:sz w:val="28"/>
          <w:szCs w:val="28"/>
        </w:rPr>
        <w:t>хотя</w:t>
      </w:r>
      <w:r w:rsidRPr="009A71FA">
        <w:rPr>
          <w:rFonts w:ascii="Times New Roman" w:hAnsi="Times New Roman"/>
          <w:b/>
          <w:sz w:val="28"/>
          <w:szCs w:val="28"/>
        </w:rPr>
        <w:t>т</w:t>
      </w:r>
      <w:r>
        <w:rPr>
          <w:rFonts w:ascii="Times New Roman" w:hAnsi="Times New Roman"/>
          <w:sz w:val="28"/>
          <w:szCs w:val="28"/>
        </w:rPr>
        <w:t xml:space="preserve"> решить свою проблему. Жители очень активно ведут переписку с контролирующими и надзорными организациями, в настоящий момент проведена очередная экспертиза дома по инициативе ОМВД. Депутаты округа №5 помогают жителям дома не только личным участием (Проскурин П.А. неоднократно посещал дом,  Чудная Т.П.  участвовала в собраниях жильцов), но и подсказывают, как действовать в процессе решении проблемы. Глебова О.А. посещала дом с экспертами из Правительства края. По информации от жителей дома, в настоящий момент по факту некачественного строительства возбуждено уголовное дело.</w:t>
      </w:r>
    </w:p>
    <w:p w:rsidR="00B928A9" w:rsidRDefault="00B928A9" w:rsidP="001C1EAB">
      <w:pPr>
        <w:spacing w:after="0" w:line="240" w:lineRule="auto"/>
        <w:jc w:val="both"/>
        <w:rPr>
          <w:rFonts w:ascii="Times New Roman" w:hAnsi="Times New Roman"/>
          <w:sz w:val="28"/>
          <w:szCs w:val="28"/>
        </w:rPr>
      </w:pPr>
    </w:p>
    <w:p w:rsidR="00B928A9" w:rsidRDefault="00B928A9" w:rsidP="001C1EAB">
      <w:pPr>
        <w:spacing w:line="240" w:lineRule="auto"/>
        <w:jc w:val="both"/>
        <w:rPr>
          <w:rFonts w:ascii="Times New Roman" w:hAnsi="Times New Roman"/>
          <w:sz w:val="28"/>
          <w:szCs w:val="28"/>
        </w:rPr>
      </w:pPr>
      <w:r>
        <w:rPr>
          <w:rFonts w:ascii="Times New Roman" w:hAnsi="Times New Roman"/>
          <w:sz w:val="28"/>
          <w:szCs w:val="28"/>
        </w:rPr>
        <w:t xml:space="preserve">      Депутат Ерохина О.В. обращалась в полицию с жалобой на </w:t>
      </w:r>
      <w:r w:rsidRPr="00174B53">
        <w:rPr>
          <w:rFonts w:ascii="Times New Roman" w:hAnsi="Times New Roman"/>
          <w:b/>
          <w:i/>
          <w:sz w:val="28"/>
          <w:szCs w:val="28"/>
        </w:rPr>
        <w:t>ТСЖ «5 квартал»</w:t>
      </w:r>
      <w:r>
        <w:rPr>
          <w:rFonts w:ascii="Times New Roman" w:hAnsi="Times New Roman"/>
          <w:sz w:val="28"/>
          <w:szCs w:val="28"/>
        </w:rPr>
        <w:t xml:space="preserve"> по обращениям граждан, поступающих ей о расходовании средств граждан председателем ТСЖ по своему усмотрению. Полиция дело вернула. Ерохина О.В. обратилась в прокуратуру города, которая направила материалы в ОМВД для решения вопроса об уголовном преследовании председателя правления ТСЖ «5 Квартал». По результатам рассмотрения возбуждено уголовное дело, направлено в суд, вынесен обвинительный приговор. Права жителей защищены.</w:t>
      </w:r>
    </w:p>
    <w:p w:rsidR="00B928A9" w:rsidRDefault="00B928A9" w:rsidP="001C1EAB">
      <w:pPr>
        <w:spacing w:line="240" w:lineRule="auto"/>
        <w:jc w:val="both"/>
        <w:rPr>
          <w:rFonts w:ascii="Times New Roman" w:hAnsi="Times New Roman"/>
          <w:sz w:val="28"/>
          <w:szCs w:val="28"/>
        </w:rPr>
      </w:pPr>
      <w:r>
        <w:rPr>
          <w:rFonts w:ascii="Times New Roman" w:hAnsi="Times New Roman"/>
          <w:sz w:val="28"/>
          <w:szCs w:val="28"/>
        </w:rPr>
        <w:t xml:space="preserve">      Возникли вопросы у Совета депутатов к использованию </w:t>
      </w:r>
      <w:r w:rsidRPr="00174B53">
        <w:rPr>
          <w:rFonts w:ascii="Times New Roman" w:hAnsi="Times New Roman"/>
          <w:b/>
          <w:i/>
          <w:sz w:val="28"/>
          <w:szCs w:val="28"/>
        </w:rPr>
        <w:t>имущества города</w:t>
      </w:r>
      <w:r>
        <w:rPr>
          <w:rFonts w:ascii="Times New Roman" w:hAnsi="Times New Roman"/>
          <w:sz w:val="28"/>
          <w:szCs w:val="28"/>
        </w:rPr>
        <w:t xml:space="preserve">, в частности к банно-прачечному комбинату, из-за заниженной, на взгляд жителей, арендной платы на пользование зданиями. В предоставлении договоров аренды Совету депутатов администрацией города было отказано. Директор комбината сам выразил желание встретится с председателем Совета и предоставил все документы, на основании которых он использует помещение. Вопрос  не снят с контроля  Советом депутатов, так как ООО «Аквамарин» получена субсидия из средств краевого бюджета, к законности получения которой есть вопросы у КСП края. </w:t>
      </w:r>
      <w:r w:rsidRPr="00D42918">
        <w:rPr>
          <w:rFonts w:ascii="Times New Roman" w:hAnsi="Times New Roman"/>
          <w:i/>
          <w:sz w:val="28"/>
          <w:szCs w:val="28"/>
        </w:rPr>
        <w:t>При получении результата от КСП вопрос будет или снова поднят, или снят с контроля</w:t>
      </w:r>
      <w:r>
        <w:rPr>
          <w:rFonts w:ascii="Times New Roman" w:hAnsi="Times New Roman"/>
          <w:sz w:val="28"/>
          <w:szCs w:val="28"/>
        </w:rPr>
        <w:t>.</w:t>
      </w:r>
    </w:p>
    <w:p w:rsidR="00B928A9" w:rsidRDefault="00B928A9" w:rsidP="001C1EAB">
      <w:pPr>
        <w:spacing w:line="240" w:lineRule="auto"/>
        <w:jc w:val="both"/>
        <w:rPr>
          <w:rFonts w:ascii="Times New Roman" w:hAnsi="Times New Roman"/>
          <w:sz w:val="28"/>
          <w:szCs w:val="28"/>
        </w:rPr>
      </w:pPr>
      <w:r>
        <w:rPr>
          <w:rFonts w:ascii="Times New Roman" w:hAnsi="Times New Roman"/>
          <w:sz w:val="28"/>
          <w:szCs w:val="28"/>
        </w:rPr>
        <w:t xml:space="preserve">          21.03.19  Главе города депутатами направлен </w:t>
      </w:r>
      <w:r w:rsidRPr="00174B53">
        <w:rPr>
          <w:rFonts w:ascii="Times New Roman" w:hAnsi="Times New Roman"/>
          <w:b/>
          <w:i/>
          <w:sz w:val="28"/>
          <w:szCs w:val="28"/>
        </w:rPr>
        <w:t>депутатский запрос  о заключении добровольного соглашения о публичном сервитуте  через земельный участок</w:t>
      </w:r>
      <w:r>
        <w:rPr>
          <w:rFonts w:ascii="Times New Roman" w:hAnsi="Times New Roman"/>
          <w:sz w:val="28"/>
          <w:szCs w:val="28"/>
        </w:rPr>
        <w:t xml:space="preserve">  27:21:0107045:482, находящийся в аренде у ООО «Навигатор».  Основанием для направления запроса послужило обращение от 54х владельцев маломерных судов об устройстве слипа для спуска судов на воду. В процессе работы над этим вопросом были направлены обращения в ГИМС, в федеральную кадастровую палату  ФС ГР, кадастра и картографии, в прокуратуру. Были проведены осмотры всех участков, рассматриваемых как площадка для устройства слипа, предложенные администрацией города владельцам лодок. (Работа по данному вопросу начата предыдущим составом Совета.)  На заседании Совета с просьбой о депутатском запросе  от лица владельцев маломерных судов выступила Злобина Н.В.. Ответ главы  на депутатский запрос был направлен в прокуратуру, так как глава не направил обращение к ООО «Навигатор», как просили в запросе депутаты, а ответил на запрос сам. Депутаты  запрашивали в администрации города договоры арендованных участков,  но в предоставлении их было отказано по следующим основаниям – «договор не затронул </w:t>
      </w:r>
      <w:r w:rsidRPr="00E435A2">
        <w:rPr>
          <w:rFonts w:ascii="Times New Roman" w:hAnsi="Times New Roman"/>
          <w:b/>
          <w:sz w:val="28"/>
          <w:szCs w:val="28"/>
        </w:rPr>
        <w:t>Ваши</w:t>
      </w:r>
      <w:r>
        <w:rPr>
          <w:rFonts w:ascii="Times New Roman" w:hAnsi="Times New Roman"/>
          <w:sz w:val="28"/>
          <w:szCs w:val="28"/>
        </w:rPr>
        <w:t xml:space="preserve"> интересы  и  интересы представительного органа», персональные данные. После неоднократных обращений депутатов в надзорные органы, прокуратурой города были обнаружены нарушения в договорах аренды, заключенных на эти участки земли (именно в части обеспечения свободного доступа граждан к водному объекту общего пользования)  и по предписаниям прокуратуры данные нарушения были администрацией города  устранены.</w:t>
      </w:r>
      <w:r>
        <w:rPr>
          <w:rFonts w:ascii="Times New Roman" w:hAnsi="Times New Roman"/>
          <w:sz w:val="28"/>
          <w:szCs w:val="28"/>
        </w:rPr>
        <w:tab/>
        <w:t xml:space="preserve"> В настоящий момент жителям должен быть обеспечен свободный доступ к водным объектам общего пользования на всей территории района. Если жители обнаружат нарушение закона (так как собственники очень неохотно обеспечивают свободный доступ), они  всегда могут обратиться в прокуратуру за восстановлением  своих прав.</w:t>
      </w:r>
    </w:p>
    <w:p w:rsidR="00B928A9" w:rsidRDefault="00B928A9" w:rsidP="001C1EAB">
      <w:pPr>
        <w:spacing w:line="240" w:lineRule="auto"/>
        <w:jc w:val="both"/>
        <w:rPr>
          <w:rFonts w:ascii="Times New Roman" w:hAnsi="Times New Roman"/>
          <w:sz w:val="28"/>
          <w:szCs w:val="28"/>
        </w:rPr>
      </w:pPr>
      <w:r>
        <w:rPr>
          <w:rFonts w:ascii="Times New Roman" w:hAnsi="Times New Roman"/>
          <w:sz w:val="28"/>
          <w:szCs w:val="28"/>
        </w:rPr>
        <w:t xml:space="preserve">    Параллельно при работе с этим вопросом были рассмотрены </w:t>
      </w:r>
      <w:r w:rsidRPr="00174B53">
        <w:rPr>
          <w:rFonts w:ascii="Times New Roman" w:hAnsi="Times New Roman"/>
          <w:b/>
          <w:i/>
          <w:sz w:val="28"/>
          <w:szCs w:val="28"/>
        </w:rPr>
        <w:t>все земельные участки вдоль береговой линии города</w:t>
      </w:r>
      <w:r>
        <w:rPr>
          <w:rFonts w:ascii="Times New Roman" w:hAnsi="Times New Roman"/>
          <w:sz w:val="28"/>
          <w:szCs w:val="28"/>
        </w:rPr>
        <w:t xml:space="preserve"> (по запросам жителей). Были сделаны запросы в Кадастровую палату за счет личных средств граждан, так как информация от администрации города по этим запросам не получена. Выяснено, что все участки сданы в аренду на срок до 49 лет. Некоторые участки оформлены на одни и те же лица, но зарегистрированы за разными организациями. На многочисленные вопросы граждан отвечаем, что сдача в аренду участков земли относится к полномочиям администрации города.  </w:t>
      </w:r>
    </w:p>
    <w:p w:rsidR="00B928A9" w:rsidRDefault="00B928A9" w:rsidP="004E07AD">
      <w:pPr>
        <w:spacing w:after="0" w:line="240" w:lineRule="auto"/>
        <w:jc w:val="both"/>
        <w:rPr>
          <w:rFonts w:ascii="Times New Roman" w:hAnsi="Times New Roman"/>
          <w:sz w:val="28"/>
          <w:szCs w:val="28"/>
        </w:rPr>
      </w:pPr>
      <w:r>
        <w:rPr>
          <w:rFonts w:ascii="Times New Roman" w:hAnsi="Times New Roman"/>
          <w:sz w:val="28"/>
          <w:szCs w:val="28"/>
        </w:rPr>
        <w:t xml:space="preserve">      Весной 2019 года поступали многочисленные устные </w:t>
      </w:r>
      <w:r w:rsidRPr="00174B53">
        <w:rPr>
          <w:rFonts w:ascii="Times New Roman" w:hAnsi="Times New Roman"/>
          <w:b/>
          <w:i/>
          <w:sz w:val="28"/>
          <w:szCs w:val="28"/>
        </w:rPr>
        <w:t>обращения</w:t>
      </w:r>
      <w:r>
        <w:rPr>
          <w:rFonts w:ascii="Times New Roman" w:hAnsi="Times New Roman"/>
          <w:sz w:val="28"/>
          <w:szCs w:val="28"/>
        </w:rPr>
        <w:t xml:space="preserve"> граждан  </w:t>
      </w:r>
      <w:r w:rsidRPr="00174B53">
        <w:rPr>
          <w:rFonts w:ascii="Times New Roman" w:hAnsi="Times New Roman"/>
          <w:b/>
          <w:i/>
          <w:sz w:val="28"/>
          <w:szCs w:val="28"/>
        </w:rPr>
        <w:t>о</w:t>
      </w:r>
      <w:r>
        <w:rPr>
          <w:rFonts w:ascii="Times New Roman" w:hAnsi="Times New Roman"/>
          <w:sz w:val="28"/>
          <w:szCs w:val="28"/>
        </w:rPr>
        <w:t xml:space="preserve"> </w:t>
      </w:r>
      <w:r w:rsidRPr="00174B53">
        <w:rPr>
          <w:rFonts w:ascii="Times New Roman" w:hAnsi="Times New Roman"/>
          <w:b/>
          <w:i/>
          <w:sz w:val="28"/>
          <w:szCs w:val="28"/>
        </w:rPr>
        <w:t>демонтаже крана на территории бывшего угольного пирса</w:t>
      </w:r>
      <w:r>
        <w:rPr>
          <w:rFonts w:ascii="Times New Roman" w:hAnsi="Times New Roman"/>
          <w:sz w:val="28"/>
          <w:szCs w:val="28"/>
        </w:rPr>
        <w:t>, обращение от жителя поступило на личном приеме у депутата Галкина А.А.. Жители считали кран  имуществом города  и просили принять меры к тому, чтобы средства от демонтажа  объекта поступили в бюджет города. Выяснение законно ли кран демонтируют,  потребовало обращений в полицию, в прокуратуру, в администрацию города. Администрация отказалась предоставить информацию, сославшись на то, что она ею не владеет. Так как вопрос был срочным и действовать необходимо было, имея достоверную информацию, депутатами Чудным А.А. и Глебовой О.А. был нанесен визит в отдел по управлению имуществом к заместителю главы Симанайтис В.В. с видеофиксацией визита (что не запрещено законом). Ответ от заместителя не получен. Заместитель написала заявление в полицию на действия депутатов, но полиция не нашла в действиях депутатов состава преступления. После этого на некоторых дверях в администрации появились таблички о запрете входа посторонним. Замечу, что администрация является исполнительным органом, и наличие таких табличек является оскорбительным для населения, для которого администрация, собственно, и работает.</w:t>
      </w:r>
    </w:p>
    <w:p w:rsidR="00B928A9" w:rsidRDefault="00B928A9" w:rsidP="004E07AD">
      <w:pPr>
        <w:spacing w:after="0" w:line="240" w:lineRule="auto"/>
        <w:jc w:val="both"/>
        <w:rPr>
          <w:rFonts w:ascii="Times New Roman" w:hAnsi="Times New Roman"/>
          <w:sz w:val="28"/>
          <w:szCs w:val="28"/>
        </w:rPr>
      </w:pPr>
      <w:r>
        <w:rPr>
          <w:rFonts w:ascii="Times New Roman" w:hAnsi="Times New Roman"/>
          <w:sz w:val="28"/>
          <w:szCs w:val="28"/>
        </w:rPr>
        <w:t xml:space="preserve">   Были совершены несколько выездов на место с фиксацией происходящего демонтажа крана. Быстрее всего пришел ответ от  Ростехнадзора,  находящегося в г.Хабаровск. Установлен собственник крана. Демонтаж проведен владельцем.</w:t>
      </w:r>
    </w:p>
    <w:p w:rsidR="00B928A9" w:rsidRPr="005B6484" w:rsidRDefault="00B928A9" w:rsidP="004E07AD">
      <w:pPr>
        <w:spacing w:after="0" w:line="240" w:lineRule="auto"/>
        <w:jc w:val="both"/>
        <w:rPr>
          <w:rFonts w:ascii="Times New Roman" w:hAnsi="Times New Roman"/>
          <w:sz w:val="28"/>
          <w:szCs w:val="28"/>
        </w:rPr>
      </w:pPr>
    </w:p>
    <w:p w:rsidR="00B928A9" w:rsidRDefault="00B928A9" w:rsidP="004E07AD">
      <w:pPr>
        <w:spacing w:after="0" w:line="240" w:lineRule="auto"/>
        <w:jc w:val="both"/>
        <w:rPr>
          <w:rFonts w:ascii="Times New Roman" w:hAnsi="Times New Roman"/>
          <w:sz w:val="28"/>
          <w:szCs w:val="28"/>
        </w:rPr>
      </w:pPr>
      <w:r>
        <w:rPr>
          <w:rFonts w:ascii="Times New Roman" w:hAnsi="Times New Roman"/>
          <w:sz w:val="28"/>
          <w:szCs w:val="28"/>
        </w:rPr>
        <w:t xml:space="preserve">       В конце декабря 2018 года было принято </w:t>
      </w:r>
      <w:r w:rsidRPr="00174B53">
        <w:rPr>
          <w:rFonts w:ascii="Times New Roman" w:hAnsi="Times New Roman"/>
          <w:b/>
          <w:i/>
          <w:sz w:val="28"/>
          <w:szCs w:val="28"/>
        </w:rPr>
        <w:t>решение о направлении депутатского запроса в администрацию  об использовании имущества</w:t>
      </w:r>
      <w:r>
        <w:rPr>
          <w:rFonts w:ascii="Times New Roman" w:hAnsi="Times New Roman"/>
          <w:sz w:val="28"/>
          <w:szCs w:val="28"/>
        </w:rPr>
        <w:t xml:space="preserve"> – здания на улице Калинина, д.5. Беспокойство депутатов вызвали места общего пользования здания – коридоры, крыши, туалеты, лестницы, холлы, подвалы, так как арендаторы помещений арендуют только кабинеты,  места общего пользования остаются без внимания. На основании ответа на запрос выяснилось, что ответственность за содержание мест общего пользовании несут арендаторы и администрация города. Примерный договор  аренды помещений по этим адресам предоставлен не был по тем же основаниям (см.выше). Считаем вопрос не решенным, так как известно, что когда отвечают все, то по факту не отвечает никто.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223A">
        <w:rPr>
          <w:rFonts w:ascii="Times New Roman" w:hAnsi="Times New Roman"/>
          <w:sz w:val="28"/>
          <w:szCs w:val="28"/>
        </w:rPr>
        <w:t xml:space="preserve">Также непонятна позиция администрации в отказе предоставления </w:t>
      </w:r>
      <w:r w:rsidRPr="004E07AD">
        <w:rPr>
          <w:rFonts w:ascii="Times New Roman" w:hAnsi="Times New Roman"/>
          <w:b/>
          <w:sz w:val="28"/>
          <w:szCs w:val="28"/>
        </w:rPr>
        <w:t xml:space="preserve">места </w:t>
      </w:r>
      <w:r w:rsidRPr="0094223A">
        <w:rPr>
          <w:rFonts w:ascii="Times New Roman" w:hAnsi="Times New Roman"/>
          <w:sz w:val="28"/>
          <w:szCs w:val="28"/>
        </w:rPr>
        <w:t>для приема депутата по округу</w:t>
      </w:r>
      <w:r>
        <w:rPr>
          <w:rFonts w:ascii="Times New Roman" w:hAnsi="Times New Roman"/>
          <w:sz w:val="28"/>
          <w:szCs w:val="28"/>
        </w:rPr>
        <w:t xml:space="preserve"> №9</w:t>
      </w:r>
      <w:r w:rsidRPr="0094223A">
        <w:rPr>
          <w:rFonts w:ascii="Times New Roman" w:hAnsi="Times New Roman"/>
          <w:sz w:val="28"/>
          <w:szCs w:val="28"/>
        </w:rPr>
        <w:t xml:space="preserve"> в этом здании, где полно пустующих помещений. Жителям 5 квартала неудобно приезжать на встречу к депутату в город. Наш запрос об условиях аренды помещений социальными структурами  и органами власти неизвестным образом оказался в руках блогеров, которые извратили смысл запроса в своих цел</w:t>
      </w:r>
      <w:r>
        <w:rPr>
          <w:rFonts w:ascii="Times New Roman" w:hAnsi="Times New Roman"/>
          <w:sz w:val="28"/>
          <w:szCs w:val="28"/>
        </w:rPr>
        <w:t>ях, совершенно исказив его</w:t>
      </w:r>
      <w:r w:rsidRPr="0094223A">
        <w:rPr>
          <w:rFonts w:ascii="Times New Roman" w:hAnsi="Times New Roman"/>
          <w:sz w:val="28"/>
          <w:szCs w:val="28"/>
        </w:rPr>
        <w:t>,  и попытались настроить против Совета деп</w:t>
      </w:r>
      <w:r>
        <w:rPr>
          <w:rFonts w:ascii="Times New Roman" w:hAnsi="Times New Roman"/>
          <w:sz w:val="28"/>
          <w:szCs w:val="28"/>
        </w:rPr>
        <w:t>утата жителей пожилого возраста.</w:t>
      </w:r>
      <w:r w:rsidRPr="0094223A">
        <w:rPr>
          <w:rFonts w:ascii="Times New Roman" w:hAnsi="Times New Roman"/>
          <w:sz w:val="28"/>
          <w:szCs w:val="28"/>
        </w:rPr>
        <w:t xml:space="preserve"> </w:t>
      </w:r>
      <w:r>
        <w:rPr>
          <w:rFonts w:ascii="Times New Roman" w:hAnsi="Times New Roman"/>
          <w:sz w:val="28"/>
          <w:szCs w:val="28"/>
        </w:rPr>
        <w:t>Не</w:t>
      </w:r>
      <w:r w:rsidRPr="0094223A">
        <w:rPr>
          <w:rFonts w:ascii="Times New Roman" w:hAnsi="Times New Roman"/>
          <w:sz w:val="28"/>
          <w:szCs w:val="28"/>
        </w:rPr>
        <w:t xml:space="preserve">которые </w:t>
      </w:r>
      <w:r>
        <w:rPr>
          <w:rFonts w:ascii="Times New Roman" w:hAnsi="Times New Roman"/>
          <w:sz w:val="28"/>
          <w:szCs w:val="28"/>
        </w:rPr>
        <w:t xml:space="preserve">из них </w:t>
      </w:r>
      <w:r w:rsidRPr="0094223A">
        <w:rPr>
          <w:rFonts w:ascii="Times New Roman" w:hAnsi="Times New Roman"/>
          <w:sz w:val="28"/>
          <w:szCs w:val="28"/>
        </w:rPr>
        <w:t xml:space="preserve">решили, что Совет депутатов хочет «отобрать» помещение у ветеранов. Председатель Совета ветеранов не захотела </w:t>
      </w:r>
      <w:r>
        <w:rPr>
          <w:rFonts w:ascii="Times New Roman" w:hAnsi="Times New Roman"/>
          <w:sz w:val="28"/>
          <w:szCs w:val="28"/>
        </w:rPr>
        <w:t>разъяснить ветеранам ситуацию (</w:t>
      </w:r>
      <w:r w:rsidRPr="0094223A">
        <w:rPr>
          <w:rFonts w:ascii="Times New Roman" w:hAnsi="Times New Roman"/>
          <w:sz w:val="28"/>
          <w:szCs w:val="28"/>
        </w:rPr>
        <w:t xml:space="preserve">даже в небольшой группе чата Инициативной группы горожан) и некоторые ветераны до сих пор считают депутатов «захватчиками».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Сегодня ветераны проводят мероприятие – встреча трех поколений, которое не могут перенести. Так как каждая организация действует согласно своему плану мероприятий, иногда возможно их совпадение. Сегодня утром мною направлено письмо в Совет ветеранов о том, что мы можем зачитать отчет в любое удобное для них время – до конца февраля или в апреле.</w:t>
      </w:r>
    </w:p>
    <w:p w:rsidR="00B928A9" w:rsidRPr="0094223A" w:rsidRDefault="00B928A9" w:rsidP="001C1EAB">
      <w:pPr>
        <w:spacing w:after="0" w:line="240" w:lineRule="auto"/>
        <w:jc w:val="both"/>
        <w:rPr>
          <w:rFonts w:ascii="Times New Roman" w:hAnsi="Times New Roman"/>
          <w:sz w:val="28"/>
          <w:szCs w:val="28"/>
        </w:rPr>
      </w:pPr>
    </w:p>
    <w:p w:rsidR="00B928A9" w:rsidRPr="0094223A" w:rsidRDefault="00B928A9" w:rsidP="001C1EAB">
      <w:pPr>
        <w:spacing w:after="0" w:line="240" w:lineRule="auto"/>
        <w:jc w:val="both"/>
        <w:rPr>
          <w:rFonts w:ascii="Times New Roman" w:hAnsi="Times New Roman"/>
          <w:sz w:val="28"/>
          <w:szCs w:val="28"/>
        </w:rPr>
      </w:pPr>
    </w:p>
    <w:p w:rsidR="00B928A9" w:rsidRDefault="00B928A9" w:rsidP="001C1EAB">
      <w:pPr>
        <w:spacing w:line="240" w:lineRule="auto"/>
        <w:jc w:val="both"/>
        <w:rPr>
          <w:rFonts w:ascii="Times New Roman" w:hAnsi="Times New Roman"/>
          <w:sz w:val="28"/>
          <w:szCs w:val="28"/>
        </w:rPr>
      </w:pPr>
      <w:r>
        <w:rPr>
          <w:rFonts w:ascii="Times New Roman" w:hAnsi="Times New Roman"/>
          <w:sz w:val="28"/>
          <w:szCs w:val="28"/>
        </w:rPr>
        <w:t xml:space="preserve">     В мае 2019 года депутатом города Галкиным А.А.</w:t>
      </w:r>
      <w:r w:rsidRPr="0094223A">
        <w:rPr>
          <w:rFonts w:ascii="Times New Roman" w:hAnsi="Times New Roman"/>
          <w:sz w:val="28"/>
          <w:szCs w:val="28"/>
        </w:rPr>
        <w:t xml:space="preserve"> был поднят </w:t>
      </w:r>
      <w:r w:rsidRPr="00174B53">
        <w:rPr>
          <w:rFonts w:ascii="Times New Roman" w:hAnsi="Times New Roman"/>
          <w:b/>
          <w:i/>
          <w:sz w:val="28"/>
          <w:szCs w:val="28"/>
        </w:rPr>
        <w:t>вопрос о ямочном ремонте городских дорог.</w:t>
      </w:r>
      <w:r>
        <w:rPr>
          <w:rFonts w:ascii="Times New Roman" w:hAnsi="Times New Roman"/>
          <w:sz w:val="28"/>
          <w:szCs w:val="28"/>
        </w:rPr>
        <w:t xml:space="preserve"> Видео с некачественным ямочным ремонтом присылали жители в директ </w:t>
      </w:r>
      <w:r>
        <w:rPr>
          <w:rFonts w:ascii="Times New Roman" w:hAnsi="Times New Roman"/>
          <w:sz w:val="28"/>
          <w:szCs w:val="28"/>
          <w:lang w:val="en-US"/>
        </w:rPr>
        <w:t>instagram</w:t>
      </w:r>
      <w:r>
        <w:rPr>
          <w:rFonts w:ascii="Times New Roman" w:hAnsi="Times New Roman"/>
          <w:sz w:val="28"/>
          <w:szCs w:val="28"/>
        </w:rPr>
        <w:t xml:space="preserve"> канала депутатов </w:t>
      </w:r>
      <w:r w:rsidRPr="0094223A">
        <w:rPr>
          <w:rFonts w:ascii="Times New Roman" w:hAnsi="Times New Roman"/>
          <w:sz w:val="28"/>
          <w:szCs w:val="28"/>
        </w:rPr>
        <w:t>@</w:t>
      </w:r>
      <w:r>
        <w:rPr>
          <w:rFonts w:ascii="Times New Roman" w:hAnsi="Times New Roman"/>
          <w:sz w:val="28"/>
          <w:szCs w:val="28"/>
          <w:lang w:val="en-US"/>
        </w:rPr>
        <w:t>sovdep</w:t>
      </w:r>
      <w:r>
        <w:rPr>
          <w:rFonts w:ascii="Times New Roman" w:hAnsi="Times New Roman"/>
          <w:sz w:val="28"/>
          <w:szCs w:val="28"/>
        </w:rPr>
        <w:t xml:space="preserve">, в </w:t>
      </w:r>
      <w:r>
        <w:rPr>
          <w:rFonts w:ascii="Times New Roman" w:hAnsi="Times New Roman"/>
          <w:sz w:val="28"/>
          <w:szCs w:val="28"/>
          <w:lang w:val="en-US"/>
        </w:rPr>
        <w:t>WA</w:t>
      </w:r>
      <w:r>
        <w:rPr>
          <w:rFonts w:ascii="Times New Roman" w:hAnsi="Times New Roman"/>
          <w:sz w:val="28"/>
          <w:szCs w:val="28"/>
        </w:rPr>
        <w:t>-приемные и много их было в соцсетях.  Игнорировать данную ситуацию  депутаты города не могли. Два обращения от Совета депутатов были направлены в администрацию города 24.05.2019 года  – о предоставлении договорной документации с подрядчиком на ямочный ремонт и о наличии гарантийных обязательств на ремонт дорожного покрытия. Ответ по существу заданного вопроса не получен, глава указал, что в обращении депутатов нет ссылки на обращение граждан. Такой же ответ получен на многие другие актуальные вопросы, поставленные жителями устно.  Как,  например, об  очередности  жилья, АДГ (предназначенных для резервного бесперебойного электроснабжения котельных города). Запрос об АДГ был сделан по устной просьбе прокуратуры перед началом отопительного сезона. Ответ получен нами от АО «ХЭС», и интересно, что  ХЭС для ответа на поставленный  вопрос не потребовалось предоставить письменное обращение граждан. Все АДГ в порядке.</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В многочисленных ответах на запросы Совета администрация ссылается на то, что депутаты могут получать от органов местного самоуправления  информацию только по вопросам депутатской деятельности. Многие депутаты расценивают это как нежелание администрации города решать вопросы. Очень хотелось бы, чтобы вопросы местного значения решались быстро и максимально в интересах жителей.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«М</w:t>
      </w:r>
      <w:r w:rsidRPr="000E22F2">
        <w:rPr>
          <w:rFonts w:ascii="Times New Roman" w:hAnsi="Times New Roman"/>
          <w:sz w:val="28"/>
          <w:szCs w:val="28"/>
        </w:rPr>
        <w:t>естная власть должна быть устроена так, чтобы любой гражданин мог дотянуться до нее рукой</w:t>
      </w:r>
      <w:r>
        <w:rPr>
          <w:rFonts w:ascii="Times New Roman" w:hAnsi="Times New Roman"/>
          <w:sz w:val="28"/>
          <w:szCs w:val="28"/>
        </w:rPr>
        <w:t xml:space="preserve">».  </w:t>
      </w:r>
      <w:r w:rsidRPr="00152727">
        <w:rPr>
          <w:rFonts w:ascii="Times New Roman" w:hAnsi="Times New Roman"/>
          <w:sz w:val="28"/>
          <w:szCs w:val="28"/>
        </w:rPr>
        <w:t xml:space="preserve">На депутатов ложится важная задача </w:t>
      </w:r>
      <w:r>
        <w:rPr>
          <w:rFonts w:ascii="Times New Roman" w:hAnsi="Times New Roman"/>
          <w:sz w:val="28"/>
          <w:szCs w:val="28"/>
        </w:rPr>
        <w:t>обеспечения взаимодействия насе</w:t>
      </w:r>
      <w:r w:rsidRPr="00152727">
        <w:rPr>
          <w:rFonts w:ascii="Times New Roman" w:hAnsi="Times New Roman"/>
          <w:sz w:val="28"/>
          <w:szCs w:val="28"/>
        </w:rPr>
        <w:t>ления с органами местного самоуправления</w:t>
      </w:r>
      <w:r>
        <w:rPr>
          <w:rFonts w:ascii="Times New Roman" w:hAnsi="Times New Roman"/>
          <w:sz w:val="28"/>
          <w:szCs w:val="28"/>
        </w:rPr>
        <w:t>, разъяснения населению суть принима</w:t>
      </w:r>
      <w:r w:rsidRPr="00152727">
        <w:rPr>
          <w:rFonts w:ascii="Times New Roman" w:hAnsi="Times New Roman"/>
          <w:sz w:val="28"/>
          <w:szCs w:val="28"/>
        </w:rPr>
        <w:t xml:space="preserve">емых решений, реальное представление интересов избирателей в муниципальных и государственных органах. </w:t>
      </w:r>
      <w:r>
        <w:rPr>
          <w:rFonts w:ascii="Times New Roman" w:hAnsi="Times New Roman"/>
          <w:sz w:val="28"/>
          <w:szCs w:val="28"/>
        </w:rPr>
        <w:t>Без плотной совместной работы депутатов и сотрудников администрации не получится хорошего результата для жителей. М</w:t>
      </w:r>
      <w:r w:rsidRPr="00152727">
        <w:rPr>
          <w:rFonts w:ascii="Times New Roman" w:hAnsi="Times New Roman"/>
          <w:sz w:val="28"/>
          <w:szCs w:val="28"/>
        </w:rPr>
        <w:t>ы -</w:t>
      </w:r>
      <w:r>
        <w:rPr>
          <w:rFonts w:ascii="Times New Roman" w:hAnsi="Times New Roman"/>
          <w:sz w:val="28"/>
          <w:szCs w:val="28"/>
        </w:rPr>
        <w:t xml:space="preserve"> </w:t>
      </w:r>
      <w:r w:rsidRPr="00152727">
        <w:rPr>
          <w:rFonts w:ascii="Times New Roman" w:hAnsi="Times New Roman"/>
          <w:sz w:val="28"/>
          <w:szCs w:val="28"/>
        </w:rPr>
        <w:t>представительная и исполнитель</w:t>
      </w:r>
      <w:r>
        <w:rPr>
          <w:rFonts w:ascii="Times New Roman" w:hAnsi="Times New Roman"/>
          <w:sz w:val="28"/>
          <w:szCs w:val="28"/>
        </w:rPr>
        <w:t>ная власти, работаем над одной главной зада</w:t>
      </w:r>
      <w:r w:rsidRPr="00152727">
        <w:rPr>
          <w:rFonts w:ascii="Times New Roman" w:hAnsi="Times New Roman"/>
          <w:sz w:val="28"/>
          <w:szCs w:val="28"/>
        </w:rPr>
        <w:t>чей –</w:t>
      </w:r>
      <w:r>
        <w:rPr>
          <w:rFonts w:ascii="Times New Roman" w:hAnsi="Times New Roman"/>
          <w:sz w:val="28"/>
          <w:szCs w:val="28"/>
        </w:rPr>
        <w:t xml:space="preserve"> </w:t>
      </w:r>
      <w:r w:rsidRPr="00152727">
        <w:rPr>
          <w:rFonts w:ascii="Times New Roman" w:hAnsi="Times New Roman"/>
          <w:sz w:val="28"/>
          <w:szCs w:val="28"/>
        </w:rPr>
        <w:t xml:space="preserve">улучшить жизнь населения </w:t>
      </w:r>
      <w:r>
        <w:rPr>
          <w:rFonts w:ascii="Times New Roman" w:hAnsi="Times New Roman"/>
          <w:sz w:val="28"/>
          <w:szCs w:val="28"/>
        </w:rPr>
        <w:t>города</w:t>
      </w:r>
      <w:r w:rsidRPr="00152727">
        <w:rPr>
          <w:rFonts w:ascii="Times New Roman" w:hAnsi="Times New Roman"/>
          <w:sz w:val="28"/>
          <w:szCs w:val="28"/>
        </w:rPr>
        <w:t>.</w:t>
      </w:r>
      <w:r>
        <w:rPr>
          <w:rFonts w:ascii="Times New Roman" w:hAnsi="Times New Roman"/>
          <w:sz w:val="28"/>
          <w:szCs w:val="28"/>
        </w:rPr>
        <w:t xml:space="preserve"> Мы  должны строить работу так, чтобы быть максимально открытыми для каждого жителя, не создавать им искусственных препон в решении их проблем.</w:t>
      </w:r>
    </w:p>
    <w:p w:rsidR="00B928A9" w:rsidRDefault="00B928A9" w:rsidP="001C1EAB">
      <w:pPr>
        <w:spacing w:after="0" w:line="240" w:lineRule="auto"/>
        <w:jc w:val="both"/>
        <w:rPr>
          <w:rFonts w:ascii="Times New Roman" w:hAnsi="Times New Roman"/>
          <w:sz w:val="28"/>
          <w:szCs w:val="28"/>
        </w:rPr>
      </w:pP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Очень остро стоит вопрос о том, что Совету депутатов необходима своя инструкция по делопроизводству и полное отделение делопроизводства Совета от администрации. В жизни довольно странно выглядела бы ситуация, если бы одна организация получала корреспонденцию за другую, тем более,  когда одна из них является исполнителем, а другая исполняет контрольные функции. Доступ администрации города к корреспонденции Совета депутатов позволяет, не побоюсь этого слова «спекулировать» этой возможностью - задерживать документы, не предоставлять их вообще, получать закрытую информацию или  использовать ее в интересах третьих лиц. Или, как в случае с Советом ветеранов, выпускать в сети под любым «соусом». Так же возможны утечки персональных данных граждан, обращающихся к депутатам, и самих депутатов,  что может повлечь риски судебных разбирательств с сотрудниками администрации. Хотелось бы этого избежать.</w:t>
      </w:r>
    </w:p>
    <w:p w:rsidR="00B928A9" w:rsidRPr="00617D88" w:rsidRDefault="00B928A9" w:rsidP="001C1EAB">
      <w:pPr>
        <w:spacing w:after="0" w:line="240" w:lineRule="auto"/>
        <w:jc w:val="both"/>
        <w:rPr>
          <w:rFonts w:ascii="Times New Roman" w:hAnsi="Times New Roman"/>
          <w:i/>
          <w:sz w:val="28"/>
          <w:szCs w:val="28"/>
        </w:rPr>
      </w:pPr>
      <w:r>
        <w:rPr>
          <w:rFonts w:ascii="Times New Roman" w:hAnsi="Times New Roman"/>
          <w:sz w:val="28"/>
          <w:szCs w:val="28"/>
        </w:rPr>
        <w:t xml:space="preserve">    Вчера пришло сообщение из Думы города Хабаровска о том, что ею принято решение о создании собственного аппарата. Мера с их стороны также была вынужденной, так как они сталкиваются  с теми же проблемами, что и депутаты Советской Гавани. Такую практику сейчас внедряют многие муниципалитеты. Депутаты потихоньку  отделяются и становятся самостоятельным органом – </w:t>
      </w:r>
      <w:r w:rsidRPr="00617D88">
        <w:rPr>
          <w:rFonts w:ascii="Times New Roman" w:hAnsi="Times New Roman"/>
          <w:b/>
          <w:sz w:val="28"/>
          <w:szCs w:val="28"/>
        </w:rPr>
        <w:t>ветвью</w:t>
      </w:r>
      <w:r>
        <w:rPr>
          <w:rFonts w:ascii="Times New Roman" w:hAnsi="Times New Roman"/>
          <w:sz w:val="28"/>
          <w:szCs w:val="28"/>
        </w:rPr>
        <w:t xml:space="preserve"> власти, как это подразумевается в федеральном законе, а не придатком исполнительной власти (администрации города). И, заметьте, ни одно СМИ не «кричит» о растрате бюджета, потому что расходы на представительный орган (депутатов) </w:t>
      </w:r>
      <w:r w:rsidRPr="00D80C8A">
        <w:rPr>
          <w:rFonts w:ascii="Times New Roman" w:hAnsi="Times New Roman"/>
          <w:b/>
          <w:sz w:val="28"/>
          <w:szCs w:val="28"/>
        </w:rPr>
        <w:t>уже заложены</w:t>
      </w:r>
      <w:r>
        <w:rPr>
          <w:rFonts w:ascii="Times New Roman" w:hAnsi="Times New Roman"/>
          <w:sz w:val="28"/>
          <w:szCs w:val="28"/>
        </w:rPr>
        <w:t xml:space="preserve"> в расходах на администрацию города. Необходимо их только вычленить. </w:t>
      </w:r>
      <w:r w:rsidRPr="00617D88">
        <w:rPr>
          <w:rFonts w:ascii="Times New Roman" w:hAnsi="Times New Roman"/>
          <w:i/>
          <w:sz w:val="28"/>
          <w:szCs w:val="28"/>
        </w:rPr>
        <w:t>Я думаю, коллеги депутаты меня поддержат в этом направлении.</w:t>
      </w:r>
    </w:p>
    <w:p w:rsidR="00B928A9" w:rsidRDefault="00B928A9" w:rsidP="001C1EAB">
      <w:pPr>
        <w:spacing w:after="0" w:line="240" w:lineRule="auto"/>
        <w:jc w:val="both"/>
        <w:rPr>
          <w:rFonts w:ascii="Times New Roman" w:hAnsi="Times New Roman"/>
          <w:sz w:val="28"/>
          <w:szCs w:val="28"/>
        </w:rPr>
      </w:pPr>
    </w:p>
    <w:p w:rsidR="00B928A9" w:rsidRPr="00617D88" w:rsidRDefault="00B928A9" w:rsidP="00617D88">
      <w:pPr>
        <w:spacing w:after="0" w:line="240" w:lineRule="auto"/>
        <w:jc w:val="both"/>
        <w:rPr>
          <w:rFonts w:ascii="Times New Roman" w:hAnsi="Times New Roman"/>
          <w:i/>
          <w:sz w:val="28"/>
          <w:szCs w:val="28"/>
        </w:rPr>
      </w:pPr>
      <w:r>
        <w:rPr>
          <w:rFonts w:ascii="Times New Roman" w:hAnsi="Times New Roman"/>
          <w:sz w:val="28"/>
          <w:szCs w:val="28"/>
        </w:rPr>
        <w:t xml:space="preserve">   Жители микрорайона Окоча обратили внимание на </w:t>
      </w:r>
      <w:r w:rsidRPr="0068249E">
        <w:rPr>
          <w:rFonts w:ascii="Times New Roman" w:hAnsi="Times New Roman"/>
          <w:b/>
          <w:i/>
          <w:sz w:val="28"/>
          <w:szCs w:val="28"/>
        </w:rPr>
        <w:t>эстакаду в районе тропинки между городом и Окочей</w:t>
      </w:r>
      <w:r>
        <w:rPr>
          <w:rFonts w:ascii="Times New Roman" w:hAnsi="Times New Roman"/>
          <w:sz w:val="28"/>
          <w:szCs w:val="28"/>
        </w:rPr>
        <w:t xml:space="preserve">, которая, на их взгляд,  расположена слишком низко  и будет мешать прохождению трактора при чистке снега зимой. Направлены запросы директору ОП АО «УК ГидроОГК» Старикову А.Г.. Получен ответ о невозможности изменения высоты эстакады, так как она устроена в соответствии с проектом, сверху проходит линия электропередач, которая не позволяет поднять эстакаду выше. Проблема с чисткой тротуара имеется. </w:t>
      </w:r>
      <w:r w:rsidRPr="00617D88">
        <w:rPr>
          <w:rFonts w:ascii="Times New Roman" w:hAnsi="Times New Roman"/>
          <w:i/>
          <w:sz w:val="28"/>
          <w:szCs w:val="28"/>
        </w:rPr>
        <w:t>Необходимо при разработке проектов уделять внимание не только дешевизне проекта, техническим возможностям, но и удобству жителей и учитывать затраты, которые могут быть понесены после.</w:t>
      </w:r>
    </w:p>
    <w:p w:rsidR="00B928A9" w:rsidRDefault="00B928A9" w:rsidP="00617D88">
      <w:pPr>
        <w:spacing w:after="0" w:line="240" w:lineRule="auto"/>
        <w:jc w:val="both"/>
        <w:rPr>
          <w:rFonts w:ascii="Times New Roman" w:hAnsi="Times New Roman"/>
          <w:sz w:val="28"/>
          <w:szCs w:val="28"/>
        </w:rPr>
      </w:pPr>
      <w:r>
        <w:rPr>
          <w:rFonts w:ascii="Times New Roman" w:hAnsi="Times New Roman"/>
          <w:sz w:val="28"/>
          <w:szCs w:val="28"/>
        </w:rPr>
        <w:t xml:space="preserve">     Например, 15.08.2019 года было получено письмо от руководителя ООО «ДВ Констракшен» с жалобой на депутата Ерохину О.В., которая требовала подрядчиков предъявить проектную документацию на тротуар между 5 кварталом и городом (на участке км 0+050-км0+800). По итогу обращений депутата в надзорные органы предприятию вынесены штрафы. Мы же можем наблюдать, как благое дело безопасности жителей неграмотной проектировочной документацией превратилось в еще большую опасность для жителей – тротуар не чистится и жители ходят по дороге. </w:t>
      </w:r>
    </w:p>
    <w:p w:rsidR="00B928A9" w:rsidRDefault="00B928A9" w:rsidP="00617D88">
      <w:pPr>
        <w:spacing w:after="0" w:line="240" w:lineRule="auto"/>
        <w:jc w:val="both"/>
        <w:rPr>
          <w:rFonts w:ascii="Times New Roman" w:hAnsi="Times New Roman"/>
          <w:sz w:val="28"/>
          <w:szCs w:val="28"/>
        </w:rPr>
      </w:pPr>
      <w:r>
        <w:rPr>
          <w:rFonts w:ascii="Times New Roman" w:hAnsi="Times New Roman"/>
          <w:sz w:val="28"/>
          <w:szCs w:val="28"/>
        </w:rPr>
        <w:t xml:space="preserve">     </w:t>
      </w:r>
      <w:r w:rsidRPr="00152727">
        <w:rPr>
          <w:rFonts w:ascii="Times New Roman" w:hAnsi="Times New Roman"/>
          <w:sz w:val="28"/>
          <w:szCs w:val="28"/>
        </w:rPr>
        <w:t xml:space="preserve">Хочу привести слова нашего президента В.В. Путина </w:t>
      </w:r>
      <w:r>
        <w:rPr>
          <w:rFonts w:ascii="Times New Roman" w:hAnsi="Times New Roman"/>
          <w:sz w:val="28"/>
          <w:szCs w:val="28"/>
        </w:rPr>
        <w:t>из его традиционных обращений</w:t>
      </w:r>
      <w:r w:rsidRPr="00152727">
        <w:rPr>
          <w:rFonts w:ascii="Times New Roman" w:hAnsi="Times New Roman"/>
          <w:sz w:val="28"/>
          <w:szCs w:val="28"/>
        </w:rPr>
        <w:t xml:space="preserve"> к Федеральному Собранию:</w:t>
      </w:r>
      <w:r>
        <w:rPr>
          <w:rFonts w:ascii="Times New Roman" w:hAnsi="Times New Roman"/>
          <w:sz w:val="28"/>
          <w:szCs w:val="28"/>
        </w:rPr>
        <w:t xml:space="preserve"> </w:t>
      </w:r>
      <w:r w:rsidRPr="00152727">
        <w:rPr>
          <w:rFonts w:ascii="Times New Roman" w:hAnsi="Times New Roman"/>
          <w:sz w:val="28"/>
          <w:szCs w:val="28"/>
        </w:rPr>
        <w:t>«Ещё раз хочу обратиться ко многим из вас: не прятать</w:t>
      </w:r>
      <w:r>
        <w:rPr>
          <w:rFonts w:ascii="Times New Roman" w:hAnsi="Times New Roman"/>
          <w:sz w:val="28"/>
          <w:szCs w:val="28"/>
        </w:rPr>
        <w:t>ся в служебных ка</w:t>
      </w:r>
      <w:r w:rsidRPr="00152727">
        <w:rPr>
          <w:rFonts w:ascii="Times New Roman" w:hAnsi="Times New Roman"/>
          <w:sz w:val="28"/>
          <w:szCs w:val="28"/>
        </w:rPr>
        <w:t xml:space="preserve">бинетах, не бояться диалога с людьми –идти </w:t>
      </w:r>
      <w:r>
        <w:rPr>
          <w:rFonts w:ascii="Times New Roman" w:hAnsi="Times New Roman"/>
          <w:sz w:val="28"/>
          <w:szCs w:val="28"/>
        </w:rPr>
        <w:t>навстречу, честно и открыто раз</w:t>
      </w:r>
      <w:r w:rsidRPr="00152727">
        <w:rPr>
          <w:rFonts w:ascii="Times New Roman" w:hAnsi="Times New Roman"/>
          <w:sz w:val="28"/>
          <w:szCs w:val="28"/>
        </w:rPr>
        <w:t>говаривать с людьми, поддерживать их инициативы, особенно когда речь идёт о таких вопросах, как благоустройство посёлк</w:t>
      </w:r>
      <w:r>
        <w:rPr>
          <w:rFonts w:ascii="Times New Roman" w:hAnsi="Times New Roman"/>
          <w:sz w:val="28"/>
          <w:szCs w:val="28"/>
        </w:rPr>
        <w:t>ов, сохранение исторического об</w:t>
      </w:r>
      <w:r w:rsidRPr="00152727">
        <w:rPr>
          <w:rFonts w:ascii="Times New Roman" w:hAnsi="Times New Roman"/>
          <w:sz w:val="28"/>
          <w:szCs w:val="28"/>
        </w:rPr>
        <w:t>лика и создание современной среды для жизни.</w:t>
      </w:r>
      <w:r>
        <w:rPr>
          <w:rFonts w:ascii="Times New Roman" w:hAnsi="Times New Roman"/>
          <w:sz w:val="28"/>
          <w:szCs w:val="28"/>
        </w:rPr>
        <w:t xml:space="preserve"> </w:t>
      </w:r>
      <w:r w:rsidRPr="00152727">
        <w:rPr>
          <w:rFonts w:ascii="Times New Roman" w:hAnsi="Times New Roman"/>
          <w:sz w:val="28"/>
          <w:szCs w:val="28"/>
        </w:rPr>
        <w:t>К сожалению, порой эти вопросы решают</w:t>
      </w:r>
      <w:r>
        <w:rPr>
          <w:rFonts w:ascii="Times New Roman" w:hAnsi="Times New Roman"/>
          <w:sz w:val="28"/>
          <w:szCs w:val="28"/>
        </w:rPr>
        <w:t>ся кулуарно, и, когда так проис</w:t>
      </w:r>
      <w:r w:rsidRPr="00152727">
        <w:rPr>
          <w:rFonts w:ascii="Times New Roman" w:hAnsi="Times New Roman"/>
          <w:sz w:val="28"/>
          <w:szCs w:val="28"/>
        </w:rPr>
        <w:t xml:space="preserve">ходит, </w:t>
      </w:r>
      <w:r>
        <w:rPr>
          <w:rFonts w:ascii="Times New Roman" w:hAnsi="Times New Roman"/>
          <w:sz w:val="28"/>
          <w:szCs w:val="28"/>
        </w:rPr>
        <w:t xml:space="preserve"> </w:t>
      </w:r>
      <w:r w:rsidRPr="00152727">
        <w:rPr>
          <w:rFonts w:ascii="Times New Roman" w:hAnsi="Times New Roman"/>
          <w:sz w:val="28"/>
          <w:szCs w:val="28"/>
        </w:rPr>
        <w:t>действительно хочется спросить: «Вы у</w:t>
      </w:r>
      <w:r>
        <w:rPr>
          <w:rFonts w:ascii="Times New Roman" w:hAnsi="Times New Roman"/>
          <w:sz w:val="28"/>
          <w:szCs w:val="28"/>
        </w:rPr>
        <w:t>верены, что то, что вы предлага</w:t>
      </w:r>
      <w:r w:rsidRPr="00152727">
        <w:rPr>
          <w:rFonts w:ascii="Times New Roman" w:hAnsi="Times New Roman"/>
          <w:sz w:val="28"/>
          <w:szCs w:val="28"/>
        </w:rPr>
        <w:t xml:space="preserve">ете, </w:t>
      </w:r>
      <w:r>
        <w:rPr>
          <w:rFonts w:ascii="Times New Roman" w:hAnsi="Times New Roman"/>
          <w:sz w:val="28"/>
          <w:szCs w:val="28"/>
        </w:rPr>
        <w:t xml:space="preserve"> </w:t>
      </w:r>
      <w:r w:rsidRPr="00152727">
        <w:rPr>
          <w:rFonts w:ascii="Times New Roman" w:hAnsi="Times New Roman"/>
          <w:sz w:val="28"/>
          <w:szCs w:val="28"/>
        </w:rPr>
        <w:t>исходя только из тех представлений, ко</w:t>
      </w:r>
      <w:r>
        <w:rPr>
          <w:rFonts w:ascii="Times New Roman" w:hAnsi="Times New Roman"/>
          <w:sz w:val="28"/>
          <w:szCs w:val="28"/>
        </w:rPr>
        <w:t>торые в служебных кабинетах воз</w:t>
      </w:r>
      <w:r w:rsidRPr="00152727">
        <w:rPr>
          <w:rFonts w:ascii="Times New Roman" w:hAnsi="Times New Roman"/>
          <w:sz w:val="28"/>
          <w:szCs w:val="28"/>
        </w:rPr>
        <w:t xml:space="preserve">никают, </w:t>
      </w:r>
      <w:r>
        <w:rPr>
          <w:rFonts w:ascii="Times New Roman" w:hAnsi="Times New Roman"/>
          <w:sz w:val="28"/>
          <w:szCs w:val="28"/>
        </w:rPr>
        <w:t xml:space="preserve"> </w:t>
      </w:r>
      <w:r w:rsidRPr="00152727">
        <w:rPr>
          <w:rFonts w:ascii="Times New Roman" w:hAnsi="Times New Roman"/>
          <w:sz w:val="28"/>
          <w:szCs w:val="28"/>
        </w:rPr>
        <w:t>это самое лучшее предложение? Не</w:t>
      </w:r>
      <w:r>
        <w:rPr>
          <w:rFonts w:ascii="Times New Roman" w:hAnsi="Times New Roman"/>
          <w:sz w:val="28"/>
          <w:szCs w:val="28"/>
        </w:rPr>
        <w:t xml:space="preserve"> лучше ли посоветоваться с людь</w:t>
      </w:r>
      <w:r w:rsidRPr="00152727">
        <w:rPr>
          <w:rFonts w:ascii="Times New Roman" w:hAnsi="Times New Roman"/>
          <w:sz w:val="28"/>
          <w:szCs w:val="28"/>
        </w:rPr>
        <w:t>ми,</w:t>
      </w:r>
      <w:r>
        <w:rPr>
          <w:rFonts w:ascii="Times New Roman" w:hAnsi="Times New Roman"/>
          <w:sz w:val="28"/>
          <w:szCs w:val="28"/>
        </w:rPr>
        <w:t xml:space="preserve"> </w:t>
      </w:r>
      <w:r w:rsidRPr="00152727">
        <w:rPr>
          <w:rFonts w:ascii="Times New Roman" w:hAnsi="Times New Roman"/>
          <w:sz w:val="28"/>
          <w:szCs w:val="28"/>
        </w:rPr>
        <w:t xml:space="preserve"> спросить у них, как они хотят видеть ули</w:t>
      </w:r>
      <w:r>
        <w:rPr>
          <w:rFonts w:ascii="Times New Roman" w:hAnsi="Times New Roman"/>
          <w:sz w:val="28"/>
          <w:szCs w:val="28"/>
        </w:rPr>
        <w:t>цы, свои дворы, парки и набереж</w:t>
      </w:r>
      <w:r w:rsidRPr="00152727">
        <w:rPr>
          <w:rFonts w:ascii="Times New Roman" w:hAnsi="Times New Roman"/>
          <w:sz w:val="28"/>
          <w:szCs w:val="28"/>
        </w:rPr>
        <w:t>ные, спортивные и детские площадки?».</w:t>
      </w:r>
    </w:p>
    <w:p w:rsidR="00B928A9" w:rsidRPr="00617D88" w:rsidRDefault="00B928A9" w:rsidP="00617D88">
      <w:pPr>
        <w:spacing w:after="0" w:line="240" w:lineRule="auto"/>
        <w:jc w:val="both"/>
        <w:rPr>
          <w:rFonts w:ascii="Times New Roman" w:hAnsi="Times New Roman"/>
          <w:i/>
          <w:sz w:val="28"/>
          <w:szCs w:val="28"/>
        </w:rPr>
      </w:pPr>
      <w:r>
        <w:rPr>
          <w:rFonts w:ascii="Times New Roman" w:hAnsi="Times New Roman"/>
          <w:sz w:val="28"/>
          <w:szCs w:val="28"/>
        </w:rPr>
        <w:t xml:space="preserve">     16.04.2019 получено обращение от  избирателей округов №1 и №2 об устройстве сквер в районе  ДОУ №6 (на месте бывшей школы №18). В настоящий момент там запланирован сквер. Жители хотели бы сохранить плодовые деревья, оставшиеся от школьного сада, поставить лавочки и обязательно предусмотреть в проекте стоянку для машин, так как рядом расположен детский сад, не имеющий парковки,  и в будущем горожане могут начать парковать машины на газонах. Но проект, похоже, опять будет разработан без учета пожеланий жителей. </w:t>
      </w:r>
      <w:r w:rsidRPr="00617D88">
        <w:rPr>
          <w:rFonts w:ascii="Times New Roman" w:hAnsi="Times New Roman"/>
          <w:i/>
          <w:sz w:val="28"/>
          <w:szCs w:val="28"/>
        </w:rPr>
        <w:t>Эту практику необходимо менять. Мнение жителей необходимо учитывать.</w:t>
      </w:r>
    </w:p>
    <w:p w:rsidR="00B928A9" w:rsidRDefault="00B928A9" w:rsidP="00617D88">
      <w:pPr>
        <w:spacing w:after="0" w:line="240" w:lineRule="auto"/>
        <w:jc w:val="both"/>
        <w:rPr>
          <w:rFonts w:ascii="Times New Roman" w:hAnsi="Times New Roman"/>
          <w:sz w:val="28"/>
          <w:szCs w:val="28"/>
        </w:rPr>
      </w:pPr>
    </w:p>
    <w:p w:rsidR="00B928A9" w:rsidRPr="00617D88" w:rsidRDefault="00B928A9" w:rsidP="00617D88">
      <w:pPr>
        <w:spacing w:after="0" w:line="240" w:lineRule="auto"/>
        <w:jc w:val="both"/>
        <w:rPr>
          <w:rFonts w:ascii="Times New Roman" w:hAnsi="Times New Roman"/>
          <w:i/>
          <w:sz w:val="28"/>
          <w:szCs w:val="28"/>
        </w:rPr>
      </w:pPr>
      <w:r>
        <w:rPr>
          <w:rFonts w:ascii="Times New Roman" w:hAnsi="Times New Roman"/>
          <w:sz w:val="28"/>
          <w:szCs w:val="28"/>
        </w:rPr>
        <w:t xml:space="preserve">     Жители часто задают вопросы, почему не были проведены те или иные работы, запланированные администрацией  и внесенные в бюджет. Главе города было направлено обращение 18.07.2019,  получен ответ 04.09.2019г., что работы проводятся в соответствии с  «..продолжением начатых работ, в целях ввода в эксплуатацию объектов, а также неисполненных расходных обязательств прошлого года..». Ответ формально, хоть и с нарушением срока предоставления ответа,  получен, но вопрос у жителей остался. И у депутатов остался. </w:t>
      </w:r>
      <w:r w:rsidRPr="00617D88">
        <w:rPr>
          <w:rFonts w:ascii="Times New Roman" w:hAnsi="Times New Roman"/>
          <w:i/>
          <w:sz w:val="28"/>
          <w:szCs w:val="28"/>
        </w:rPr>
        <w:t>Уделим больше внимания соответствию заявленных в бюджет и фактически выполненных работ.</w:t>
      </w:r>
    </w:p>
    <w:p w:rsidR="00B928A9" w:rsidRDefault="00B928A9" w:rsidP="001C1EAB">
      <w:pPr>
        <w:spacing w:after="0" w:line="240" w:lineRule="auto"/>
        <w:jc w:val="both"/>
        <w:rPr>
          <w:rFonts w:ascii="Times New Roman" w:hAnsi="Times New Roman"/>
          <w:sz w:val="28"/>
          <w:szCs w:val="28"/>
        </w:rPr>
      </w:pP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17D88">
        <w:rPr>
          <w:rFonts w:ascii="Times New Roman" w:hAnsi="Times New Roman"/>
          <w:sz w:val="28"/>
          <w:szCs w:val="28"/>
          <w:u w:val="single"/>
        </w:rPr>
        <w:t>Работа с избирателями, рассмотрение поступивших обращений</w:t>
      </w:r>
      <w:r w:rsidRPr="00820488">
        <w:rPr>
          <w:rFonts w:ascii="Times New Roman" w:hAnsi="Times New Roman"/>
          <w:sz w:val="28"/>
          <w:szCs w:val="28"/>
        </w:rPr>
        <w:t xml:space="preserve"> является одним из основных направлений депутатской деятельности. Прием граждан каждый депутат организует на своем избирательном округе самостоятельно</w:t>
      </w:r>
      <w:r>
        <w:rPr>
          <w:rFonts w:ascii="Times New Roman" w:hAnsi="Times New Roman"/>
          <w:sz w:val="28"/>
          <w:szCs w:val="28"/>
        </w:rPr>
        <w:t xml:space="preserve">, </w:t>
      </w:r>
      <w:r w:rsidRPr="00820488">
        <w:rPr>
          <w:rFonts w:ascii="Times New Roman" w:hAnsi="Times New Roman"/>
          <w:sz w:val="28"/>
          <w:szCs w:val="28"/>
        </w:rPr>
        <w:t xml:space="preserve"> согласно график</w:t>
      </w:r>
      <w:r>
        <w:rPr>
          <w:rFonts w:ascii="Times New Roman" w:hAnsi="Times New Roman"/>
          <w:sz w:val="28"/>
          <w:szCs w:val="28"/>
        </w:rPr>
        <w:t>у</w:t>
      </w:r>
      <w:r w:rsidRPr="00820488">
        <w:rPr>
          <w:rFonts w:ascii="Times New Roman" w:hAnsi="Times New Roman"/>
          <w:sz w:val="28"/>
          <w:szCs w:val="28"/>
        </w:rPr>
        <w:t xml:space="preserve"> приема.</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Практически все депутаты проводят приемы ежемесячно. </w:t>
      </w:r>
    </w:p>
    <w:p w:rsidR="00B928A9" w:rsidRPr="00820488" w:rsidRDefault="00B928A9" w:rsidP="00625FC8">
      <w:pPr>
        <w:spacing w:after="0" w:line="240" w:lineRule="auto"/>
        <w:jc w:val="both"/>
        <w:rPr>
          <w:sz w:val="28"/>
          <w:szCs w:val="28"/>
        </w:rPr>
      </w:pPr>
      <w:r w:rsidRPr="00820488">
        <w:rPr>
          <w:rFonts w:ascii="Times New Roman" w:hAnsi="Times New Roman"/>
          <w:sz w:val="28"/>
          <w:szCs w:val="28"/>
        </w:rPr>
        <w:t xml:space="preserve"> </w:t>
      </w:r>
      <w:r>
        <w:rPr>
          <w:rFonts w:ascii="Times New Roman" w:hAnsi="Times New Roman"/>
          <w:sz w:val="28"/>
          <w:szCs w:val="28"/>
        </w:rPr>
        <w:t xml:space="preserve">   </w:t>
      </w:r>
      <w:r w:rsidRPr="00820488">
        <w:rPr>
          <w:rFonts w:ascii="Times New Roman" w:hAnsi="Times New Roman"/>
          <w:sz w:val="28"/>
          <w:szCs w:val="28"/>
        </w:rPr>
        <w:t xml:space="preserve">График согласован Советом </w:t>
      </w:r>
      <w:r w:rsidRPr="006756BF">
        <w:rPr>
          <w:rFonts w:ascii="Times New Roman" w:hAnsi="Times New Roman"/>
          <w:sz w:val="28"/>
          <w:szCs w:val="28"/>
        </w:rPr>
        <w:t xml:space="preserve">депутатов и опубликован на сайте администрации города. Ежемесячно график на предстоящий месяц публикуется на </w:t>
      </w:r>
      <w:r w:rsidRPr="006756BF">
        <w:rPr>
          <w:rFonts w:ascii="Times New Roman" w:hAnsi="Times New Roman"/>
          <w:sz w:val="28"/>
          <w:szCs w:val="28"/>
          <w:lang w:val="en-US"/>
        </w:rPr>
        <w:t>instagram</w:t>
      </w:r>
      <w:r w:rsidRPr="006756BF">
        <w:rPr>
          <w:rFonts w:ascii="Times New Roman" w:hAnsi="Times New Roman"/>
          <w:sz w:val="28"/>
          <w:szCs w:val="28"/>
        </w:rPr>
        <w:t xml:space="preserve"> странице </w:t>
      </w:r>
      <w:r w:rsidRPr="0075505E">
        <w:rPr>
          <w:rFonts w:ascii="Times New Roman" w:hAnsi="Times New Roman"/>
          <w:sz w:val="28"/>
          <w:szCs w:val="28"/>
        </w:rPr>
        <w:t>@</w:t>
      </w:r>
      <w:r>
        <w:rPr>
          <w:rFonts w:ascii="Times New Roman" w:hAnsi="Times New Roman"/>
          <w:sz w:val="28"/>
          <w:szCs w:val="28"/>
          <w:lang w:val="en-US"/>
        </w:rPr>
        <w:t>sovdep</w:t>
      </w:r>
      <w:r w:rsidRPr="0075505E">
        <w:rPr>
          <w:rFonts w:ascii="Times New Roman" w:hAnsi="Times New Roman"/>
          <w:sz w:val="28"/>
          <w:szCs w:val="28"/>
        </w:rPr>
        <w:t>.</w:t>
      </w:r>
      <w:r>
        <w:rPr>
          <w:rFonts w:ascii="Times New Roman" w:hAnsi="Times New Roman"/>
          <w:sz w:val="28"/>
          <w:szCs w:val="28"/>
          <w:lang w:val="en-US"/>
        </w:rPr>
        <w:t>svg</w:t>
      </w:r>
      <w:r w:rsidRPr="0075505E">
        <w:rPr>
          <w:rFonts w:ascii="Times New Roman" w:hAnsi="Times New Roman"/>
          <w:sz w:val="28"/>
          <w:szCs w:val="28"/>
        </w:rPr>
        <w:t xml:space="preserve"> </w:t>
      </w:r>
      <w:r w:rsidRPr="006756BF">
        <w:rPr>
          <w:rFonts w:ascii="Times New Roman" w:hAnsi="Times New Roman"/>
          <w:sz w:val="28"/>
          <w:szCs w:val="28"/>
        </w:rPr>
        <w:t xml:space="preserve"> и в </w:t>
      </w:r>
      <w:r w:rsidRPr="006756BF">
        <w:rPr>
          <w:rFonts w:ascii="Times New Roman" w:hAnsi="Times New Roman"/>
          <w:sz w:val="28"/>
          <w:szCs w:val="28"/>
          <w:lang w:val="en-US"/>
        </w:rPr>
        <w:t>WA</w:t>
      </w:r>
      <w:r w:rsidRPr="006756BF">
        <w:rPr>
          <w:rFonts w:ascii="Times New Roman" w:hAnsi="Times New Roman"/>
          <w:sz w:val="28"/>
          <w:szCs w:val="28"/>
        </w:rPr>
        <w:t xml:space="preserve"> приемных. На практике жители города прекрасно знают своих депутатов, поэтому обращаются в любое время и по любому вопросу, не столько на приёмах, сколько в телефонном режиме, написав по </w:t>
      </w:r>
      <w:r w:rsidRPr="006756BF">
        <w:rPr>
          <w:rFonts w:ascii="Times New Roman" w:hAnsi="Times New Roman"/>
          <w:sz w:val="28"/>
          <w:szCs w:val="28"/>
          <w:lang w:val="en-US"/>
        </w:rPr>
        <w:t>WA</w:t>
      </w:r>
      <w:r w:rsidRPr="006756BF">
        <w:rPr>
          <w:rFonts w:ascii="Times New Roman" w:hAnsi="Times New Roman"/>
          <w:sz w:val="28"/>
          <w:szCs w:val="28"/>
        </w:rPr>
        <w:t xml:space="preserve"> или просто встретив их на улице. Обратиться к депутатам можно и на электронную почту </w:t>
      </w:r>
      <w:hyperlink r:id="rId7" w:history="1">
        <w:r w:rsidRPr="006756BF">
          <w:rPr>
            <w:rStyle w:val="Hyperlink"/>
            <w:rFonts w:ascii="Times New Roman" w:hAnsi="Times New Roman"/>
            <w:sz w:val="28"/>
            <w:szCs w:val="28"/>
            <w:lang w:val="en-US"/>
          </w:rPr>
          <w:t>sovdep</w:t>
        </w:r>
        <w:r w:rsidRPr="006756BF">
          <w:rPr>
            <w:rStyle w:val="Hyperlink"/>
            <w:rFonts w:ascii="Times New Roman" w:hAnsi="Times New Roman"/>
            <w:sz w:val="28"/>
            <w:szCs w:val="28"/>
          </w:rPr>
          <w:t>.</w:t>
        </w:r>
        <w:r w:rsidRPr="006756BF">
          <w:rPr>
            <w:rStyle w:val="Hyperlink"/>
            <w:rFonts w:ascii="Times New Roman" w:hAnsi="Times New Roman"/>
            <w:sz w:val="28"/>
            <w:szCs w:val="28"/>
            <w:lang w:val="en-US"/>
          </w:rPr>
          <w:t>svg</w:t>
        </w:r>
        <w:r w:rsidRPr="006756BF">
          <w:rPr>
            <w:rStyle w:val="Hyperlink"/>
            <w:rFonts w:ascii="Times New Roman" w:hAnsi="Times New Roman"/>
            <w:sz w:val="28"/>
            <w:szCs w:val="28"/>
          </w:rPr>
          <w:t>@</w:t>
        </w:r>
        <w:r w:rsidRPr="006756BF">
          <w:rPr>
            <w:rStyle w:val="Hyperlink"/>
            <w:rFonts w:ascii="Times New Roman" w:hAnsi="Times New Roman"/>
            <w:sz w:val="28"/>
            <w:szCs w:val="28"/>
            <w:lang w:val="en-US"/>
          </w:rPr>
          <w:t>mail</w:t>
        </w:r>
        <w:r w:rsidRPr="006756BF">
          <w:rPr>
            <w:rStyle w:val="Hyperlink"/>
            <w:rFonts w:ascii="Times New Roman" w:hAnsi="Times New Roman"/>
            <w:sz w:val="28"/>
            <w:szCs w:val="28"/>
          </w:rPr>
          <w:t>.</w:t>
        </w:r>
        <w:r w:rsidRPr="006756BF">
          <w:rPr>
            <w:rStyle w:val="Hyperlink"/>
            <w:rFonts w:ascii="Times New Roman" w:hAnsi="Times New Roman"/>
            <w:sz w:val="28"/>
            <w:szCs w:val="28"/>
            <w:lang w:val="en-US"/>
          </w:rPr>
          <w:t>ru</w:t>
        </w:r>
      </w:hyperlink>
      <w:r>
        <w:rPr>
          <w:rFonts w:ascii="Times New Roman" w:hAnsi="Times New Roman"/>
          <w:sz w:val="28"/>
          <w:szCs w:val="28"/>
        </w:rPr>
        <w:t>, созданную в первые дни работы нового Совета.</w:t>
      </w:r>
    </w:p>
    <w:p w:rsidR="00B928A9" w:rsidRDefault="00B928A9" w:rsidP="001C1EAB">
      <w:pPr>
        <w:spacing w:after="0" w:line="240" w:lineRule="auto"/>
        <w:jc w:val="both"/>
        <w:rPr>
          <w:rFonts w:ascii="Times New Roman" w:hAnsi="Times New Roman"/>
          <w:sz w:val="28"/>
          <w:szCs w:val="28"/>
        </w:rPr>
      </w:pPr>
      <w:r w:rsidRPr="00820488">
        <w:rPr>
          <w:rFonts w:ascii="Times New Roman" w:hAnsi="Times New Roman"/>
          <w:sz w:val="28"/>
          <w:szCs w:val="28"/>
        </w:rPr>
        <w:t xml:space="preserve"> </w:t>
      </w:r>
      <w:r>
        <w:rPr>
          <w:rFonts w:ascii="Times New Roman" w:hAnsi="Times New Roman"/>
          <w:sz w:val="28"/>
          <w:szCs w:val="28"/>
        </w:rPr>
        <w:t xml:space="preserve">  </w:t>
      </w:r>
      <w:r w:rsidRPr="00820488">
        <w:rPr>
          <w:rFonts w:ascii="Times New Roman" w:hAnsi="Times New Roman"/>
          <w:sz w:val="28"/>
          <w:szCs w:val="28"/>
        </w:rPr>
        <w:t>Большинство обращений к депутатам рассматриваются ими самостоятельно, или при непосред</w:t>
      </w:r>
      <w:r>
        <w:rPr>
          <w:rFonts w:ascii="Times New Roman" w:hAnsi="Times New Roman"/>
          <w:sz w:val="28"/>
          <w:szCs w:val="28"/>
        </w:rPr>
        <w:t>ственном участии администрации (</w:t>
      </w:r>
      <w:r w:rsidRPr="00820488">
        <w:rPr>
          <w:rFonts w:ascii="Times New Roman" w:hAnsi="Times New Roman"/>
          <w:sz w:val="28"/>
          <w:szCs w:val="28"/>
        </w:rPr>
        <w:t>ее структурных подразделений</w:t>
      </w:r>
      <w:r>
        <w:rPr>
          <w:rFonts w:ascii="Times New Roman" w:hAnsi="Times New Roman"/>
          <w:sz w:val="28"/>
          <w:szCs w:val="28"/>
        </w:rPr>
        <w:t>)</w:t>
      </w:r>
      <w:r w:rsidRPr="00820488">
        <w:rPr>
          <w:rFonts w:ascii="Times New Roman" w:hAnsi="Times New Roman"/>
          <w:sz w:val="28"/>
          <w:szCs w:val="28"/>
        </w:rPr>
        <w:t xml:space="preserve">. Все усилия, прежде всего, направлены на решение жизненных, социальных и финансовых проблем своих избирателей. </w:t>
      </w:r>
      <w:r>
        <w:rPr>
          <w:rFonts w:ascii="Times New Roman" w:hAnsi="Times New Roman"/>
          <w:sz w:val="28"/>
          <w:szCs w:val="28"/>
        </w:rPr>
        <w:t xml:space="preserve">В Совет депутатов поступило 56 письменных обращений граждан, в том числе коллективных. </w:t>
      </w:r>
      <w:r w:rsidRPr="00820488">
        <w:rPr>
          <w:rFonts w:ascii="Times New Roman" w:hAnsi="Times New Roman"/>
          <w:sz w:val="28"/>
          <w:szCs w:val="28"/>
        </w:rPr>
        <w:t xml:space="preserve">Все поступившие обращения рассмотрены объективно и в установленные сроки. Наибольшее количество обращений к депутатам связано с вопросами предоставления жилищно-коммунальных услуг, благоустройством населённых пунктов, социальным обеспечением. </w:t>
      </w:r>
      <w:r>
        <w:rPr>
          <w:rFonts w:ascii="Times New Roman" w:hAnsi="Times New Roman"/>
          <w:sz w:val="28"/>
          <w:szCs w:val="28"/>
        </w:rPr>
        <w:t xml:space="preserve">            </w:t>
      </w:r>
      <w:r w:rsidRPr="00820488">
        <w:rPr>
          <w:rFonts w:ascii="Times New Roman" w:hAnsi="Times New Roman"/>
          <w:sz w:val="28"/>
          <w:szCs w:val="28"/>
        </w:rPr>
        <w:t>Большинство вопросов, поступающих депутатам</w:t>
      </w:r>
      <w:r>
        <w:rPr>
          <w:rFonts w:ascii="Times New Roman" w:hAnsi="Times New Roman"/>
          <w:sz w:val="28"/>
          <w:szCs w:val="28"/>
        </w:rPr>
        <w:t>,</w:t>
      </w:r>
      <w:r w:rsidRPr="00820488">
        <w:rPr>
          <w:rFonts w:ascii="Times New Roman" w:hAnsi="Times New Roman"/>
          <w:sz w:val="28"/>
          <w:szCs w:val="28"/>
        </w:rPr>
        <w:t xml:space="preserve"> касались вопросов ЖКХ. </w:t>
      </w:r>
    </w:p>
    <w:p w:rsidR="00B928A9" w:rsidRPr="00820488"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Спасибо отделу городского хозяйства под руководством Брежневой Е.К. и зам главы по городскому хозяйству Чайке Д.Э. за содействие в решении вопросов, возникающих у депутатов по </w:t>
      </w:r>
      <w:r w:rsidRPr="0068249E">
        <w:rPr>
          <w:rFonts w:ascii="Times New Roman" w:hAnsi="Times New Roman"/>
          <w:b/>
          <w:i/>
          <w:sz w:val="28"/>
          <w:szCs w:val="28"/>
        </w:rPr>
        <w:t>обращениям жителей в сфере ЖКХ</w:t>
      </w:r>
      <w:r>
        <w:rPr>
          <w:rFonts w:ascii="Times New Roman" w:hAnsi="Times New Roman"/>
          <w:sz w:val="28"/>
          <w:szCs w:val="28"/>
        </w:rPr>
        <w:t xml:space="preserve"> и за ваше бесконечное терпение к нашему незнанию некоторых вопросов и за ваши  грамотные разъяснения.</w:t>
      </w:r>
    </w:p>
    <w:p w:rsidR="00B928A9" w:rsidRPr="0075505E"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820488">
        <w:rPr>
          <w:rFonts w:ascii="Times New Roman" w:hAnsi="Times New Roman"/>
          <w:sz w:val="28"/>
          <w:szCs w:val="28"/>
        </w:rPr>
        <w:t>В начале года жители получали двойные квитанции на услуги ЖКХ. Было проведено не одно совещание</w:t>
      </w:r>
      <w:r>
        <w:rPr>
          <w:rFonts w:ascii="Times New Roman" w:hAnsi="Times New Roman"/>
          <w:sz w:val="28"/>
          <w:szCs w:val="28"/>
        </w:rPr>
        <w:t xml:space="preserve">, в том числе с участием министерства, </w:t>
      </w:r>
      <w:r w:rsidRPr="00820488">
        <w:rPr>
          <w:rFonts w:ascii="Times New Roman" w:hAnsi="Times New Roman"/>
          <w:sz w:val="28"/>
          <w:szCs w:val="28"/>
        </w:rPr>
        <w:t xml:space="preserve"> по этому вопросу. </w:t>
      </w:r>
      <w:r>
        <w:rPr>
          <w:rFonts w:ascii="Times New Roman" w:hAnsi="Times New Roman"/>
          <w:sz w:val="28"/>
          <w:szCs w:val="28"/>
        </w:rPr>
        <w:t>Вопрос решен.</w:t>
      </w:r>
    </w:p>
    <w:p w:rsidR="00B928A9" w:rsidRPr="00820488"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820488">
        <w:rPr>
          <w:rFonts w:ascii="Times New Roman" w:hAnsi="Times New Roman"/>
          <w:sz w:val="28"/>
          <w:szCs w:val="28"/>
        </w:rPr>
        <w:t>В феврале 2019 года по приглашению Ермацан С.В. и Тюрина Д.В. был проведен рейд по объектам АО «ХЭС», в котором приняли участие совместно депутаты города и района.</w:t>
      </w:r>
    </w:p>
    <w:p w:rsidR="00B928A9" w:rsidRDefault="00B928A9" w:rsidP="001C1EAB">
      <w:pPr>
        <w:pStyle w:val="NormalWeb"/>
        <w:spacing w:before="0" w:beforeAutospacing="0" w:after="0" w:afterAutospacing="0"/>
        <w:jc w:val="both"/>
        <w:rPr>
          <w:sz w:val="28"/>
          <w:szCs w:val="28"/>
        </w:rPr>
      </w:pPr>
      <w:r>
        <w:rPr>
          <w:sz w:val="28"/>
          <w:szCs w:val="28"/>
        </w:rPr>
        <w:t xml:space="preserve">   </w:t>
      </w:r>
      <w:r w:rsidRPr="00820488">
        <w:rPr>
          <w:sz w:val="28"/>
          <w:szCs w:val="28"/>
        </w:rPr>
        <w:t>В июле 2019 года депутаты участвовали в заседаниях с участием представителей Правительства края подготовке к отопительному сезону</w:t>
      </w:r>
      <w:r>
        <w:rPr>
          <w:sz w:val="28"/>
          <w:szCs w:val="28"/>
        </w:rPr>
        <w:t>.</w:t>
      </w:r>
    </w:p>
    <w:p w:rsidR="00B928A9" w:rsidRDefault="00B928A9" w:rsidP="001C1EAB">
      <w:pPr>
        <w:pStyle w:val="NormalWeb"/>
        <w:spacing w:before="0" w:beforeAutospacing="0" w:after="0" w:afterAutospacing="0"/>
        <w:jc w:val="both"/>
        <w:rPr>
          <w:sz w:val="28"/>
          <w:szCs w:val="28"/>
        </w:rPr>
      </w:pPr>
      <w:r>
        <w:rPr>
          <w:sz w:val="28"/>
          <w:szCs w:val="28"/>
        </w:rPr>
        <w:t xml:space="preserve">  Депутатами города был задан вопрос Министерству ЖКХ о снижении тарифа на централизованное теплоснабжение для местностей, приравненных к Крайнему Северу, к которой относится город Советская Гавань. В ответе от 16.04.2019 года нам обещано постепенное снижение тарифа в течение 4 лет.</w:t>
      </w:r>
    </w:p>
    <w:p w:rsidR="00B928A9" w:rsidRPr="00820488" w:rsidRDefault="00B928A9" w:rsidP="001C1EAB">
      <w:pPr>
        <w:spacing w:after="0" w:line="240" w:lineRule="auto"/>
        <w:jc w:val="both"/>
        <w:rPr>
          <w:rFonts w:ascii="Times New Roman" w:hAnsi="Times New Roman"/>
          <w:sz w:val="28"/>
          <w:szCs w:val="28"/>
        </w:rPr>
      </w:pP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820488">
        <w:rPr>
          <w:rFonts w:ascii="Times New Roman" w:hAnsi="Times New Roman"/>
          <w:sz w:val="28"/>
          <w:szCs w:val="28"/>
        </w:rPr>
        <w:t xml:space="preserve">Еще во время выборов 18 года кандидатами в депутаты были организованы </w:t>
      </w:r>
      <w:r w:rsidRPr="0068249E">
        <w:rPr>
          <w:rFonts w:ascii="Times New Roman" w:hAnsi="Times New Roman"/>
          <w:b/>
          <w:i/>
          <w:sz w:val="28"/>
          <w:szCs w:val="28"/>
        </w:rPr>
        <w:t xml:space="preserve">Общественные </w:t>
      </w:r>
      <w:r w:rsidRPr="0068249E">
        <w:rPr>
          <w:rFonts w:ascii="Times New Roman" w:hAnsi="Times New Roman"/>
          <w:b/>
          <w:i/>
          <w:sz w:val="28"/>
          <w:szCs w:val="28"/>
          <w:lang w:val="en-US"/>
        </w:rPr>
        <w:t>WA</w:t>
      </w:r>
      <w:r w:rsidRPr="0068249E">
        <w:rPr>
          <w:rFonts w:ascii="Times New Roman" w:hAnsi="Times New Roman"/>
          <w:b/>
          <w:i/>
          <w:sz w:val="28"/>
          <w:szCs w:val="28"/>
        </w:rPr>
        <w:t>-приемные</w:t>
      </w:r>
      <w:r w:rsidRPr="00820488">
        <w:rPr>
          <w:rFonts w:ascii="Times New Roman" w:hAnsi="Times New Roman"/>
          <w:sz w:val="28"/>
          <w:szCs w:val="28"/>
        </w:rPr>
        <w:t xml:space="preserve"> по округам, которые по</w:t>
      </w:r>
      <w:r>
        <w:rPr>
          <w:rFonts w:ascii="Times New Roman" w:hAnsi="Times New Roman"/>
          <w:sz w:val="28"/>
          <w:szCs w:val="28"/>
        </w:rPr>
        <w:t xml:space="preserve">зже были переименованы в СовДеп </w:t>
      </w:r>
      <w:r w:rsidRPr="00820488">
        <w:rPr>
          <w:rFonts w:ascii="Times New Roman" w:hAnsi="Times New Roman"/>
          <w:sz w:val="28"/>
          <w:szCs w:val="28"/>
        </w:rPr>
        <w:t>№</w:t>
      </w:r>
      <w:r>
        <w:rPr>
          <w:rFonts w:ascii="Times New Roman" w:hAnsi="Times New Roman"/>
          <w:sz w:val="28"/>
          <w:szCs w:val="28"/>
        </w:rPr>
        <w:t xml:space="preserve"> (</w:t>
      </w:r>
      <w:r w:rsidRPr="00820488">
        <w:rPr>
          <w:rFonts w:ascii="Times New Roman" w:hAnsi="Times New Roman"/>
          <w:sz w:val="28"/>
          <w:szCs w:val="28"/>
        </w:rPr>
        <w:t>соответствующий номеру округа</w:t>
      </w:r>
      <w:r>
        <w:rPr>
          <w:rFonts w:ascii="Times New Roman" w:hAnsi="Times New Roman"/>
          <w:sz w:val="28"/>
          <w:szCs w:val="28"/>
        </w:rPr>
        <w:t>)</w:t>
      </w:r>
      <w:r w:rsidRPr="00820488">
        <w:rPr>
          <w:rFonts w:ascii="Times New Roman" w:hAnsi="Times New Roman"/>
          <w:sz w:val="28"/>
          <w:szCs w:val="28"/>
        </w:rPr>
        <w:t>. Разработан</w:t>
      </w:r>
      <w:r>
        <w:rPr>
          <w:rFonts w:ascii="Times New Roman" w:hAnsi="Times New Roman"/>
          <w:sz w:val="28"/>
          <w:szCs w:val="28"/>
        </w:rPr>
        <w:t>ный депутатом Синягиным Д.В. инс</w:t>
      </w:r>
      <w:r w:rsidRPr="00820488">
        <w:rPr>
          <w:rFonts w:ascii="Times New Roman" w:hAnsi="Times New Roman"/>
          <w:sz w:val="28"/>
          <w:szCs w:val="28"/>
        </w:rPr>
        <w:t xml:space="preserve">трумент </w:t>
      </w:r>
      <w:r w:rsidRPr="00820488">
        <w:rPr>
          <w:rFonts w:ascii="Times New Roman" w:hAnsi="Times New Roman"/>
          <w:sz w:val="28"/>
          <w:szCs w:val="28"/>
          <w:lang w:val="en-US"/>
        </w:rPr>
        <w:t>WA</w:t>
      </w:r>
      <w:r>
        <w:rPr>
          <w:rFonts w:ascii="Times New Roman" w:hAnsi="Times New Roman"/>
          <w:sz w:val="28"/>
          <w:szCs w:val="28"/>
        </w:rPr>
        <w:t>-</w:t>
      </w:r>
      <w:r w:rsidRPr="00820488">
        <w:rPr>
          <w:rFonts w:ascii="Times New Roman" w:hAnsi="Times New Roman"/>
          <w:sz w:val="28"/>
          <w:szCs w:val="28"/>
        </w:rPr>
        <w:t xml:space="preserve">приемной является очень перспективным направлением в работе депутата с избирателями. </w:t>
      </w:r>
      <w:r>
        <w:rPr>
          <w:rFonts w:ascii="Times New Roman" w:hAnsi="Times New Roman"/>
          <w:sz w:val="28"/>
          <w:szCs w:val="28"/>
        </w:rPr>
        <w:t xml:space="preserve">Любой вопрос можно задать (и порой решить) в срочном порядке. В некоторых приемных работа ведется совместно с депутатами  района. </w:t>
      </w:r>
      <w:r w:rsidRPr="00820488">
        <w:rPr>
          <w:rFonts w:ascii="Times New Roman" w:hAnsi="Times New Roman"/>
          <w:sz w:val="28"/>
          <w:szCs w:val="28"/>
        </w:rPr>
        <w:t xml:space="preserve">В </w:t>
      </w:r>
      <w:r>
        <w:rPr>
          <w:rFonts w:ascii="Times New Roman" w:hAnsi="Times New Roman"/>
          <w:sz w:val="28"/>
          <w:szCs w:val="28"/>
          <w:lang w:val="en-US"/>
        </w:rPr>
        <w:t>WA</w:t>
      </w:r>
      <w:r>
        <w:rPr>
          <w:rFonts w:ascii="Times New Roman" w:hAnsi="Times New Roman"/>
          <w:sz w:val="28"/>
          <w:szCs w:val="28"/>
        </w:rPr>
        <w:t>-</w:t>
      </w:r>
      <w:r w:rsidRPr="00820488">
        <w:rPr>
          <w:rFonts w:ascii="Times New Roman" w:hAnsi="Times New Roman"/>
          <w:sz w:val="28"/>
          <w:szCs w:val="28"/>
        </w:rPr>
        <w:t xml:space="preserve">приемные рассылается информация о предстоящих заседаниях, объявления, результаты работы депутатов, а также в оперативном режиме решаются вопросы, заданные жителями, даются разъяснения и консультации. График приемов депутатов на округах публикуется </w:t>
      </w:r>
      <w:r>
        <w:rPr>
          <w:rFonts w:ascii="Times New Roman" w:hAnsi="Times New Roman"/>
          <w:sz w:val="28"/>
          <w:szCs w:val="28"/>
        </w:rPr>
        <w:t xml:space="preserve">в приемных </w:t>
      </w:r>
      <w:r w:rsidRPr="00820488">
        <w:rPr>
          <w:rFonts w:ascii="Times New Roman" w:hAnsi="Times New Roman"/>
          <w:sz w:val="28"/>
          <w:szCs w:val="28"/>
        </w:rPr>
        <w:t xml:space="preserve">ежемесячно. Депутаты, ведущие работу в своей приемной, напоминают избирателям о приеме заранее.  Наиболее активная работа ведется в округе №8 (Петина Е.В.) </w:t>
      </w:r>
      <w:r>
        <w:rPr>
          <w:rFonts w:ascii="Times New Roman" w:hAnsi="Times New Roman"/>
          <w:sz w:val="28"/>
          <w:szCs w:val="28"/>
        </w:rPr>
        <w:t xml:space="preserve">, округе №5 (Чудная Т.П. и Проскурин П.А.) </w:t>
      </w:r>
      <w:r w:rsidRPr="00820488">
        <w:rPr>
          <w:rFonts w:ascii="Times New Roman" w:hAnsi="Times New Roman"/>
          <w:sz w:val="28"/>
          <w:szCs w:val="28"/>
        </w:rPr>
        <w:t xml:space="preserve"> и округе </w:t>
      </w:r>
      <w:r>
        <w:rPr>
          <w:rFonts w:ascii="Times New Roman" w:hAnsi="Times New Roman"/>
          <w:sz w:val="28"/>
          <w:szCs w:val="28"/>
        </w:rPr>
        <w:t>№</w:t>
      </w:r>
      <w:r w:rsidRPr="00820488">
        <w:rPr>
          <w:rFonts w:ascii="Times New Roman" w:hAnsi="Times New Roman"/>
          <w:sz w:val="28"/>
          <w:szCs w:val="28"/>
        </w:rPr>
        <w:t xml:space="preserve">3(Малахова М.Л. и Калабина Т.И.).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820488">
        <w:rPr>
          <w:rFonts w:ascii="Times New Roman" w:hAnsi="Times New Roman"/>
          <w:sz w:val="28"/>
          <w:szCs w:val="28"/>
        </w:rPr>
        <w:t xml:space="preserve">Именно в </w:t>
      </w:r>
      <w:r>
        <w:rPr>
          <w:rFonts w:ascii="Times New Roman" w:hAnsi="Times New Roman"/>
          <w:sz w:val="28"/>
          <w:szCs w:val="28"/>
        </w:rPr>
        <w:t>приемной</w:t>
      </w:r>
      <w:r w:rsidRPr="00820488">
        <w:rPr>
          <w:rFonts w:ascii="Times New Roman" w:hAnsi="Times New Roman"/>
          <w:sz w:val="28"/>
          <w:szCs w:val="28"/>
        </w:rPr>
        <w:t xml:space="preserve"> №8 родилась инициатива по </w:t>
      </w:r>
      <w:r w:rsidRPr="0068249E">
        <w:rPr>
          <w:rFonts w:ascii="Times New Roman" w:hAnsi="Times New Roman"/>
          <w:b/>
          <w:i/>
          <w:sz w:val="28"/>
          <w:szCs w:val="28"/>
        </w:rPr>
        <w:t>субботнику в районе ручья Малая Окоча</w:t>
      </w:r>
      <w:r w:rsidRPr="00820488">
        <w:rPr>
          <w:rFonts w:ascii="Times New Roman" w:hAnsi="Times New Roman"/>
          <w:sz w:val="28"/>
          <w:szCs w:val="28"/>
        </w:rPr>
        <w:t>. Субботник провели 3 ноября при активной</w:t>
      </w:r>
      <w:r>
        <w:rPr>
          <w:rFonts w:ascii="Times New Roman" w:hAnsi="Times New Roman"/>
          <w:sz w:val="28"/>
          <w:szCs w:val="28"/>
        </w:rPr>
        <w:t xml:space="preserve"> явке жителей и депутатов. Самым</w:t>
      </w:r>
      <w:r w:rsidRPr="00820488">
        <w:rPr>
          <w:rFonts w:ascii="Times New Roman" w:hAnsi="Times New Roman"/>
          <w:sz w:val="28"/>
          <w:szCs w:val="28"/>
        </w:rPr>
        <w:t xml:space="preserve"> маленьким участникам субботника было 3 и 5 лет. Собрано более 100 мешков с мусором.  Депутаты Дадеко В.А., Проскурин П.А., Малахова М.Л., Терещенко А.Ю., Галкин А.А., Чудная Т.П., Данченко Л.Н., Петина Е.В. и</w:t>
      </w:r>
      <w:r>
        <w:rPr>
          <w:rFonts w:ascii="Times New Roman" w:hAnsi="Times New Roman"/>
          <w:sz w:val="28"/>
          <w:szCs w:val="28"/>
        </w:rPr>
        <w:t xml:space="preserve"> Глебова О.А. не только сами приняли участие в субботнике, но и привлекли к участию в нем своих друзей и членов семьи.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Это был второй субботник, поведенный депутатами – первый провели в апреле в районе перекрестка улиц Вокзальная и Морская. В нем активное участие приняли депутаты</w:t>
      </w:r>
      <w:r w:rsidRPr="00582DB2">
        <w:rPr>
          <w:rFonts w:ascii="Times New Roman" w:hAnsi="Times New Roman"/>
          <w:sz w:val="28"/>
          <w:szCs w:val="28"/>
        </w:rPr>
        <w:t xml:space="preserve"> </w:t>
      </w:r>
      <w:r>
        <w:rPr>
          <w:rFonts w:ascii="Times New Roman" w:hAnsi="Times New Roman"/>
          <w:sz w:val="28"/>
          <w:szCs w:val="28"/>
        </w:rPr>
        <w:t>Проскурин П.А., Глебова О.А., Ерохина О.А., Терещенко А.Ю., Чудная Т.П., Павленко С.В., Галкин А.А. и Чудный А.С..</w:t>
      </w:r>
    </w:p>
    <w:p w:rsidR="00B928A9" w:rsidRPr="00C87725"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C87725">
        <w:rPr>
          <w:rFonts w:ascii="Times New Roman" w:hAnsi="Times New Roman"/>
          <w:sz w:val="28"/>
          <w:szCs w:val="28"/>
        </w:rPr>
        <w:t>Из приемных родилась и следующая инициатива. Так, жители указали, что много внимания уделяется центральной части города, а окраины совсем заброшены. Депутаты города провели несколько рейдов по самым проблемным районам города, чтобы выявить вопросы, требующие немедленного решения и определить, каки</w:t>
      </w:r>
      <w:r>
        <w:rPr>
          <w:rFonts w:ascii="Times New Roman" w:hAnsi="Times New Roman"/>
          <w:sz w:val="28"/>
          <w:szCs w:val="28"/>
        </w:rPr>
        <w:t xml:space="preserve">е из них </w:t>
      </w:r>
      <w:r w:rsidRPr="00C87725">
        <w:rPr>
          <w:rFonts w:ascii="Times New Roman" w:hAnsi="Times New Roman"/>
          <w:sz w:val="28"/>
          <w:szCs w:val="28"/>
        </w:rPr>
        <w:t xml:space="preserve"> можно решить оперативно, тем самым сгладив социальную напряженность среди жителей окраин.</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28.06.2019 г. в</w:t>
      </w:r>
      <w:r w:rsidRPr="00C87725">
        <w:rPr>
          <w:rFonts w:ascii="Times New Roman" w:hAnsi="Times New Roman"/>
          <w:sz w:val="28"/>
          <w:szCs w:val="28"/>
        </w:rPr>
        <w:t xml:space="preserve"> ходе </w:t>
      </w:r>
      <w:r w:rsidRPr="0068249E">
        <w:rPr>
          <w:rFonts w:ascii="Times New Roman" w:hAnsi="Times New Roman"/>
          <w:b/>
          <w:i/>
          <w:sz w:val="28"/>
          <w:szCs w:val="28"/>
        </w:rPr>
        <w:t>рейда по 42 кварталу</w:t>
      </w:r>
      <w:r w:rsidRPr="00C87725">
        <w:rPr>
          <w:rFonts w:ascii="Times New Roman" w:hAnsi="Times New Roman"/>
          <w:sz w:val="28"/>
          <w:szCs w:val="28"/>
        </w:rPr>
        <w:t xml:space="preserve"> </w:t>
      </w:r>
      <w:r>
        <w:rPr>
          <w:rFonts w:ascii="Times New Roman" w:hAnsi="Times New Roman"/>
          <w:sz w:val="28"/>
          <w:szCs w:val="28"/>
        </w:rPr>
        <w:t xml:space="preserve"> </w:t>
      </w:r>
      <w:r w:rsidRPr="00C87725">
        <w:rPr>
          <w:rFonts w:ascii="Times New Roman" w:hAnsi="Times New Roman"/>
          <w:sz w:val="28"/>
          <w:szCs w:val="28"/>
        </w:rPr>
        <w:t xml:space="preserve">были осмотрены несколько аварийных домов. Принято 2 обращения от жителей. Направлены в администрацию. Жителями </w:t>
      </w:r>
      <w:r>
        <w:rPr>
          <w:rFonts w:ascii="Times New Roman" w:hAnsi="Times New Roman"/>
          <w:sz w:val="28"/>
          <w:szCs w:val="28"/>
        </w:rPr>
        <w:t>дома №16 по ул. Авиационной</w:t>
      </w:r>
      <w:r w:rsidRPr="00C87725">
        <w:rPr>
          <w:rFonts w:ascii="Times New Roman" w:hAnsi="Times New Roman"/>
          <w:sz w:val="28"/>
          <w:szCs w:val="28"/>
        </w:rPr>
        <w:t xml:space="preserve"> получены документы</w:t>
      </w:r>
      <w:r>
        <w:rPr>
          <w:rFonts w:ascii="Times New Roman" w:hAnsi="Times New Roman"/>
          <w:sz w:val="28"/>
          <w:szCs w:val="28"/>
        </w:rPr>
        <w:t xml:space="preserve"> на признание дома аварийным и непригодным для жилья. В настоящий момент некоторые жители занялись сбором документов, необходимых для переселения. Депутат Малахова М.Л. помогает им в этом. Жители также подняли вопрос о свалке грунта напротив их дома и о несанкционированных свалках на территории их микрорайона.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29.06.19 года проведен </w:t>
      </w:r>
      <w:r w:rsidRPr="0068249E">
        <w:rPr>
          <w:rFonts w:ascii="Times New Roman" w:hAnsi="Times New Roman"/>
          <w:b/>
          <w:i/>
          <w:sz w:val="28"/>
          <w:szCs w:val="28"/>
        </w:rPr>
        <w:t>рейд по 5 кварталу</w:t>
      </w:r>
      <w:r>
        <w:rPr>
          <w:rFonts w:ascii="Times New Roman" w:hAnsi="Times New Roman"/>
          <w:sz w:val="28"/>
          <w:szCs w:val="28"/>
        </w:rPr>
        <w:t xml:space="preserve">. Осмотрены аварийные дома, дома, в которых требуется ремонт. Также проведен осмотр квартир, в которых был проведен ремонт. Принято 8 обращений, направлены в администрацию. Жители дома №16 по ул.Пушкинской получили документы о признании дома аварийным.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Также были проведены депутатские </w:t>
      </w:r>
      <w:r w:rsidRPr="0068249E">
        <w:rPr>
          <w:rFonts w:ascii="Times New Roman" w:hAnsi="Times New Roman"/>
          <w:b/>
          <w:i/>
          <w:sz w:val="28"/>
          <w:szCs w:val="28"/>
        </w:rPr>
        <w:t>рейды по микрорайону «Лесозавод 20» и Первый район</w:t>
      </w:r>
      <w:r>
        <w:rPr>
          <w:rFonts w:ascii="Times New Roman" w:hAnsi="Times New Roman"/>
          <w:sz w:val="28"/>
          <w:szCs w:val="28"/>
        </w:rPr>
        <w:t>. Выявлена общая проблема 2 микрорайонов, касающаяся движения автобуса по маршруту №3. Жителями 42 квартала написано несколько жалоб на несоблюдение перевозчиком расписания. Все они направлены в администрацию города. Надо отметить, что вопрос решался очень оперативно, движение восстанавливалось, но, к сожалению, на короткое время. Скоро состоится очередной аукцион по определению перевозчика по этому маршруту. Просим администрацию более тщательно подходить к выбору поставщика услуг. Мы, в свою очередь, обещаем  всяческое содействие и помощь в этом вопросе.</w:t>
      </w:r>
    </w:p>
    <w:p w:rsidR="00B928A9" w:rsidRDefault="00B928A9" w:rsidP="001C1EAB">
      <w:pPr>
        <w:spacing w:after="0" w:line="240" w:lineRule="auto"/>
        <w:jc w:val="both"/>
        <w:rPr>
          <w:rFonts w:ascii="Times New Roman" w:hAnsi="Times New Roman"/>
          <w:sz w:val="28"/>
          <w:szCs w:val="28"/>
        </w:rPr>
      </w:pPr>
    </w:p>
    <w:p w:rsidR="00B928A9" w:rsidRPr="00886FDD"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886FDD">
        <w:rPr>
          <w:rFonts w:ascii="Times New Roman" w:hAnsi="Times New Roman"/>
          <w:sz w:val="28"/>
          <w:szCs w:val="28"/>
        </w:rPr>
        <w:t>Анализ поступающих обращений дает объективную информацию о характерных недостатках в деятельности органов местного самоуправления, затр</w:t>
      </w:r>
      <w:r>
        <w:rPr>
          <w:rFonts w:ascii="Times New Roman" w:hAnsi="Times New Roman"/>
          <w:sz w:val="28"/>
          <w:szCs w:val="28"/>
        </w:rPr>
        <w:t xml:space="preserve">агивающих </w:t>
      </w:r>
      <w:r w:rsidRPr="00886FDD">
        <w:rPr>
          <w:rFonts w:ascii="Times New Roman" w:hAnsi="Times New Roman"/>
          <w:sz w:val="28"/>
          <w:szCs w:val="28"/>
        </w:rPr>
        <w:t xml:space="preserve"> жителей.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886FDD">
        <w:rPr>
          <w:rFonts w:ascii="Times New Roman" w:hAnsi="Times New Roman"/>
          <w:sz w:val="28"/>
          <w:szCs w:val="28"/>
        </w:rPr>
        <w:t>В Совет поступали и поступают обращения жителей города, в которых указывается  на серьезные проблемы в сфере</w:t>
      </w:r>
      <w:r w:rsidRPr="00D41037">
        <w:rPr>
          <w:rFonts w:ascii="Times New Roman" w:hAnsi="Times New Roman"/>
          <w:sz w:val="28"/>
          <w:szCs w:val="28"/>
        </w:rPr>
        <w:t xml:space="preserve"> обращения с отходами в жилом секторе: несвоевременный выво</w:t>
      </w:r>
      <w:r>
        <w:rPr>
          <w:rFonts w:ascii="Times New Roman" w:hAnsi="Times New Roman"/>
          <w:sz w:val="28"/>
          <w:szCs w:val="28"/>
        </w:rPr>
        <w:t xml:space="preserve">з отходов с контейнерных площадок. Проблема, возникшая в июне 2019 года, только сейчас начала решаться. Негативный фактор усугубляется </w:t>
      </w:r>
      <w:r w:rsidRPr="00D41037">
        <w:rPr>
          <w:rFonts w:ascii="Times New Roman" w:hAnsi="Times New Roman"/>
          <w:sz w:val="28"/>
          <w:szCs w:val="28"/>
        </w:rPr>
        <w:t xml:space="preserve"> </w:t>
      </w:r>
      <w:r>
        <w:rPr>
          <w:rFonts w:ascii="Times New Roman" w:hAnsi="Times New Roman"/>
          <w:sz w:val="28"/>
          <w:szCs w:val="28"/>
        </w:rPr>
        <w:t>отсутствием</w:t>
      </w:r>
      <w:r w:rsidRPr="00D41037">
        <w:rPr>
          <w:rFonts w:ascii="Times New Roman" w:hAnsi="Times New Roman"/>
          <w:sz w:val="28"/>
          <w:szCs w:val="28"/>
        </w:rPr>
        <w:t xml:space="preserve"> регионального оператора</w:t>
      </w:r>
      <w:r>
        <w:rPr>
          <w:rFonts w:ascii="Times New Roman" w:hAnsi="Times New Roman"/>
          <w:sz w:val="28"/>
          <w:szCs w:val="28"/>
        </w:rPr>
        <w:t>. Сейчас стоит угроза санитарно-эпидемиологическому благополучию населе</w:t>
      </w:r>
      <w:r w:rsidRPr="00D41037">
        <w:rPr>
          <w:rFonts w:ascii="Times New Roman" w:hAnsi="Times New Roman"/>
          <w:sz w:val="28"/>
          <w:szCs w:val="28"/>
        </w:rPr>
        <w:t>ния.</w:t>
      </w:r>
      <w:r>
        <w:rPr>
          <w:rFonts w:ascii="Times New Roman" w:hAnsi="Times New Roman"/>
          <w:sz w:val="28"/>
          <w:szCs w:val="28"/>
        </w:rPr>
        <w:t xml:space="preserve">  Совет</w:t>
      </w:r>
      <w:r w:rsidRPr="00152727">
        <w:rPr>
          <w:rFonts w:ascii="Times New Roman" w:hAnsi="Times New Roman"/>
          <w:sz w:val="28"/>
          <w:szCs w:val="28"/>
        </w:rPr>
        <w:t xml:space="preserve"> совместно с администрацией </w:t>
      </w:r>
      <w:r>
        <w:rPr>
          <w:rFonts w:ascii="Times New Roman" w:hAnsi="Times New Roman"/>
          <w:sz w:val="28"/>
          <w:szCs w:val="28"/>
        </w:rPr>
        <w:t>города запланировал ряд мероприятий на решение вопроса. Обращаем внимание администрации города, что депутаты всегда готовы решать вопросы жителей города, но в нашей деятельности интересы жителей всегда будут в приоритете.</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Также жители очень обеспокоены растущим количеством безнадзорных животных. </w:t>
      </w:r>
    </w:p>
    <w:p w:rsidR="00B928A9" w:rsidRDefault="00B928A9" w:rsidP="001C1EAB">
      <w:pPr>
        <w:spacing w:after="0" w:line="240" w:lineRule="auto"/>
        <w:jc w:val="both"/>
        <w:rPr>
          <w:rFonts w:ascii="Times New Roman" w:hAnsi="Times New Roman"/>
          <w:sz w:val="28"/>
          <w:szCs w:val="28"/>
        </w:rPr>
      </w:pPr>
    </w:p>
    <w:p w:rsidR="00B928A9" w:rsidRDefault="00B928A9" w:rsidP="009D689F">
      <w:pPr>
        <w:pStyle w:val="NormalWeb"/>
        <w:spacing w:before="0" w:beforeAutospacing="0" w:after="0" w:afterAutospacing="0"/>
        <w:jc w:val="both"/>
        <w:rPr>
          <w:szCs w:val="28"/>
        </w:rPr>
      </w:pPr>
      <w:r>
        <w:rPr>
          <w:sz w:val="28"/>
          <w:szCs w:val="28"/>
        </w:rPr>
        <w:t xml:space="preserve">     </w:t>
      </w:r>
      <w:r w:rsidRPr="00152727">
        <w:rPr>
          <w:sz w:val="28"/>
          <w:szCs w:val="28"/>
        </w:rPr>
        <w:t xml:space="preserve">Совет, реализуя один из своих принципов, стремится к максимально открытому </w:t>
      </w:r>
      <w:r w:rsidRPr="009D689F">
        <w:rPr>
          <w:sz w:val="28"/>
          <w:szCs w:val="28"/>
          <w:u w:val="single"/>
        </w:rPr>
        <w:t>освещению своей деятельности</w:t>
      </w:r>
      <w:r w:rsidRPr="00152727">
        <w:rPr>
          <w:sz w:val="28"/>
          <w:szCs w:val="28"/>
        </w:rPr>
        <w:t xml:space="preserve">. Информация </w:t>
      </w:r>
      <w:r>
        <w:rPr>
          <w:sz w:val="28"/>
          <w:szCs w:val="28"/>
        </w:rPr>
        <w:t xml:space="preserve">о предстоящих заседаниях </w:t>
      </w:r>
      <w:r w:rsidRPr="00152727">
        <w:rPr>
          <w:sz w:val="28"/>
          <w:szCs w:val="28"/>
        </w:rPr>
        <w:t>предст</w:t>
      </w:r>
      <w:r>
        <w:rPr>
          <w:sz w:val="28"/>
          <w:szCs w:val="28"/>
        </w:rPr>
        <w:t xml:space="preserve">авительного органа  </w:t>
      </w:r>
      <w:r w:rsidRPr="00152727">
        <w:rPr>
          <w:sz w:val="28"/>
          <w:szCs w:val="28"/>
        </w:rPr>
        <w:t xml:space="preserve"> регулярно размещается в </w:t>
      </w:r>
      <w:r>
        <w:rPr>
          <w:sz w:val="28"/>
          <w:szCs w:val="28"/>
        </w:rPr>
        <w:t>газете «Совгаванские вести». Решения Совета размещены</w:t>
      </w:r>
      <w:r w:rsidRPr="00152727">
        <w:rPr>
          <w:sz w:val="28"/>
          <w:szCs w:val="28"/>
        </w:rPr>
        <w:t xml:space="preserve"> на официальном сайте администр</w:t>
      </w:r>
      <w:r>
        <w:rPr>
          <w:sz w:val="28"/>
          <w:szCs w:val="28"/>
        </w:rPr>
        <w:t>ации города в разделе «Совет депутатов» и в сборнике нормативно-правовых актов города.</w:t>
      </w:r>
      <w:r w:rsidRPr="003676D1">
        <w:rPr>
          <w:szCs w:val="28"/>
        </w:rPr>
        <w:t xml:space="preserve"> </w:t>
      </w:r>
    </w:p>
    <w:p w:rsidR="00B928A9" w:rsidRDefault="00B928A9" w:rsidP="009D689F">
      <w:pPr>
        <w:pStyle w:val="NormalWeb"/>
        <w:spacing w:before="0" w:beforeAutospacing="0" w:after="0" w:afterAutospacing="0"/>
        <w:jc w:val="both"/>
        <w:rPr>
          <w:szCs w:val="28"/>
        </w:rPr>
      </w:pPr>
      <w:r>
        <w:rPr>
          <w:sz w:val="28"/>
          <w:szCs w:val="28"/>
        </w:rPr>
        <w:t xml:space="preserve">   </w:t>
      </w:r>
      <w:r w:rsidRPr="003676D1">
        <w:rPr>
          <w:sz w:val="28"/>
          <w:szCs w:val="28"/>
        </w:rPr>
        <w:t xml:space="preserve">Вся необходимая информация о деятельности Совета депутатов, сведения о депутатах размещены  на официальном сайте </w:t>
      </w:r>
      <w:r>
        <w:rPr>
          <w:sz w:val="28"/>
          <w:szCs w:val="28"/>
        </w:rPr>
        <w:t>а</w:t>
      </w:r>
      <w:r w:rsidRPr="003676D1">
        <w:rPr>
          <w:sz w:val="28"/>
          <w:szCs w:val="28"/>
        </w:rPr>
        <w:t>дминистрации города</w:t>
      </w:r>
      <w:r>
        <w:rPr>
          <w:szCs w:val="28"/>
        </w:rPr>
        <w:t>.</w:t>
      </w:r>
    </w:p>
    <w:p w:rsidR="00B928A9" w:rsidRDefault="00B928A9" w:rsidP="009D689F">
      <w:pPr>
        <w:pStyle w:val="BodyText"/>
        <w:widowControl w:val="0"/>
        <w:jc w:val="both"/>
        <w:rPr>
          <w:szCs w:val="28"/>
        </w:rPr>
      </w:pPr>
      <w:r>
        <w:rPr>
          <w:szCs w:val="28"/>
        </w:rPr>
        <w:t xml:space="preserve">   Для сведения населения в здании администрации города вывешен стенд городского Совета, где отражается текущая работа депутатов.</w:t>
      </w:r>
    </w:p>
    <w:p w:rsidR="00B928A9" w:rsidRDefault="00B928A9" w:rsidP="009D689F">
      <w:pPr>
        <w:pStyle w:val="BodyText"/>
        <w:widowControl w:val="0"/>
        <w:jc w:val="both"/>
        <w:rPr>
          <w:szCs w:val="28"/>
        </w:rPr>
      </w:pPr>
      <w:r>
        <w:rPr>
          <w:szCs w:val="28"/>
        </w:rPr>
        <w:t xml:space="preserve">   В связи с тем, что местные СМИ  на протяжении полутора лет работы Совета полностью игнорируют освещение деятельности Совета депутатов города, в условиях с навязанной нам «информационной войны» и заказными негативными статьями в интернет-порталах города,  председателем </w:t>
      </w:r>
      <w:r w:rsidRPr="00152727">
        <w:rPr>
          <w:szCs w:val="28"/>
        </w:rPr>
        <w:t xml:space="preserve"> </w:t>
      </w:r>
      <w:r>
        <w:rPr>
          <w:szCs w:val="28"/>
        </w:rPr>
        <w:t xml:space="preserve">Совета  в рамках своих обязанностей по освещению деятельности Совета депутатов создана </w:t>
      </w:r>
      <w:r>
        <w:rPr>
          <w:szCs w:val="28"/>
          <w:lang w:val="en-US"/>
        </w:rPr>
        <w:t>instagram</w:t>
      </w:r>
      <w:r>
        <w:rPr>
          <w:szCs w:val="28"/>
        </w:rPr>
        <w:t xml:space="preserve">-страница, где  публикуется информация о деятельности Совета депутатов. Это позволяет людям </w:t>
      </w:r>
      <w:r w:rsidRPr="00152727">
        <w:rPr>
          <w:szCs w:val="28"/>
        </w:rPr>
        <w:t xml:space="preserve"> получить своевременную, </w:t>
      </w:r>
      <w:r w:rsidRPr="00A35C4D">
        <w:rPr>
          <w:b/>
          <w:szCs w:val="28"/>
        </w:rPr>
        <w:t>достоверную</w:t>
      </w:r>
      <w:r w:rsidRPr="00152727">
        <w:rPr>
          <w:szCs w:val="28"/>
        </w:rPr>
        <w:t xml:space="preserve"> и полную информацию </w:t>
      </w:r>
      <w:r>
        <w:rPr>
          <w:szCs w:val="28"/>
        </w:rPr>
        <w:t>о деятельности депутатов города. Также в аккаунте имеется</w:t>
      </w:r>
      <w:r w:rsidRPr="00152727">
        <w:rPr>
          <w:szCs w:val="28"/>
        </w:rPr>
        <w:t xml:space="preserve"> возможность задать вопрос депутатам и внести свои предложения по проектам в соответствии с законодательством.</w:t>
      </w:r>
      <w:r>
        <w:rPr>
          <w:szCs w:val="28"/>
        </w:rPr>
        <w:t xml:space="preserve"> Налажено сотрудничество и интернет-порталом «СовгаваньРФ», которое публикует материалы, представленные председателем Совета на бесплатной основе. Во всех этих публикациях имеется ссылка на аккаунт Совета депутатов </w:t>
      </w:r>
      <w:r w:rsidRPr="00A35C4D">
        <w:rPr>
          <w:szCs w:val="28"/>
        </w:rPr>
        <w:t>@</w:t>
      </w:r>
      <w:r>
        <w:rPr>
          <w:szCs w:val="28"/>
          <w:lang w:val="en-US"/>
        </w:rPr>
        <w:t>sovdep</w:t>
      </w:r>
      <w:r w:rsidRPr="00A35C4D">
        <w:rPr>
          <w:szCs w:val="28"/>
        </w:rPr>
        <w:t>.</w:t>
      </w:r>
      <w:r>
        <w:rPr>
          <w:szCs w:val="28"/>
          <w:lang w:val="en-US"/>
        </w:rPr>
        <w:t>svg</w:t>
      </w:r>
      <w:r w:rsidRPr="00A35C4D">
        <w:rPr>
          <w:szCs w:val="28"/>
        </w:rPr>
        <w:t xml:space="preserve">. </w:t>
      </w:r>
      <w:r>
        <w:rPr>
          <w:szCs w:val="28"/>
        </w:rPr>
        <w:t xml:space="preserve">Выражаю благодарность депутатам Проскурину П.А., Чудному А.С. за помощь в написании статей. Данное направление необъодимо развивать и далее, так как технический прогресс идет вперед для упрощения жизни людей и необходимо «шагать с ним в ногу», чтобы упростить жителям общение с органами местного самоуправления. </w:t>
      </w:r>
    </w:p>
    <w:p w:rsidR="00B928A9" w:rsidRPr="00A35C4D" w:rsidRDefault="00B928A9" w:rsidP="001C1EAB">
      <w:pPr>
        <w:pStyle w:val="BodyText"/>
        <w:widowControl w:val="0"/>
        <w:jc w:val="both"/>
        <w:rPr>
          <w:szCs w:val="28"/>
        </w:rPr>
      </w:pPr>
      <w:r>
        <w:rPr>
          <w:szCs w:val="28"/>
        </w:rPr>
        <w:t xml:space="preserve">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Депутаты продолжали свою деятельность по </w:t>
      </w:r>
      <w:r w:rsidRPr="0068249E">
        <w:rPr>
          <w:rFonts w:ascii="Times New Roman" w:hAnsi="Times New Roman"/>
          <w:b/>
          <w:i/>
          <w:sz w:val="28"/>
          <w:szCs w:val="28"/>
        </w:rPr>
        <w:t>вопросам экологии</w:t>
      </w:r>
      <w:r>
        <w:rPr>
          <w:rFonts w:ascii="Times New Roman" w:hAnsi="Times New Roman"/>
          <w:sz w:val="28"/>
          <w:szCs w:val="28"/>
        </w:rPr>
        <w:t xml:space="preserve">. Значимым событием стало заседание рабочей группы по вопросам экологии с губернатором края Фургалом С.И. 6 февраля 2019 года, на котором Росприроднадзор открыто  заявил о том, что ООО «Ремсталь» необходимо  провести экологическую экспертизу.  Инициативная группа «Нет Углю!» заявляла о такой необходимости почти за 2 года до этого события. В последствии ООО «Ремсталь» провели общественные слушания по проекту СУГ, на которые пришли рекордное количество жителей – почти полторы сотни человек. Многие ушли, так как зал администрации района не вместил желающих.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Одиночный пикет  в защиту озера Байкал был проведен депутатом Чудным А.С. 24 марта 2019 года.</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В начале  мая были проведены рейды совместно с Сидоровым В.О. по «красным»  точкам  в экологии нашего района – нефтерозлив на 5 квартале, место будущего золоотвала, очистные ИК-5, работы на нерестовой реке Хади, бухта Эгге, территория северного завода, ООО «Компания Ремсталь» .  В мероприятии принимала участие прокуратура города.</w:t>
      </w:r>
    </w:p>
    <w:p w:rsidR="00B928A9" w:rsidRPr="00567CE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В июне по просьбе жителей п.Октябрьский совместно с Инициативной группой  выезжали на  собрание по вопросам работы ООО «Ремсталь», а именно выгрузке угля на железнодорожном  тупике вблизи жилых домов.  Участие в решении этой проблемы было необходимо и по причине того, что большегрузные машины портили покрытие дороги и поступало колоссальное количество обращений от жителей в </w:t>
      </w:r>
      <w:r>
        <w:rPr>
          <w:rFonts w:ascii="Times New Roman" w:hAnsi="Times New Roman"/>
          <w:sz w:val="28"/>
          <w:szCs w:val="28"/>
          <w:lang w:val="en-US"/>
        </w:rPr>
        <w:t>WA</w:t>
      </w:r>
      <w:r>
        <w:rPr>
          <w:rFonts w:ascii="Times New Roman" w:hAnsi="Times New Roman"/>
          <w:sz w:val="28"/>
          <w:szCs w:val="28"/>
        </w:rPr>
        <w:t>-приемные, по телефону и в соцсетях. Позже приняли участие в посещении губернатором тупика на Октябрьском, где смогли задать губернатору вопрос о возможной перевалке угля в Советской Гавани  и передали обращения жителей. (Губернатор обещал, что на территории Северного завода выгрузка угля производится не будет).</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23.07.19 проведена видеоконференция с Правительством края по вопросам экологии, где также поднимался вопрос по  выгрузке угля в Октябрьском. Депутатом Чудным А.С. был поднят вопрос о движении большегрузов  по трассе Ванино - Советская Гавань. Как мы знаем, движение большегрузов было ограничено, но сообщения жителей о нарушениях продолжают поступать и сейчас, даем разъяснения об отправке обращений на портал «Голос-27». Также много внимания уделили вопросам несанкционированных свалок. По итогам совещания было принято решение о создании института общественных инспекторов на территории района, позже несколько участников инициативной группы горожан сдали экзамены и получили удостоверения.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Большинство этих мероприятий проведены при активном участии представителей местного отделения партии ЛДПР.</w:t>
      </w:r>
    </w:p>
    <w:p w:rsidR="00B928A9" w:rsidRDefault="00B928A9" w:rsidP="001C1EAB">
      <w:pPr>
        <w:spacing w:after="0" w:line="240" w:lineRule="auto"/>
        <w:jc w:val="both"/>
        <w:rPr>
          <w:rFonts w:ascii="Times New Roman" w:hAnsi="Times New Roman"/>
          <w:sz w:val="28"/>
          <w:szCs w:val="28"/>
        </w:rPr>
      </w:pPr>
    </w:p>
    <w:p w:rsidR="00B928A9" w:rsidRDefault="00B928A9" w:rsidP="00F0022B">
      <w:pPr>
        <w:spacing w:after="0" w:line="240" w:lineRule="auto"/>
        <w:jc w:val="both"/>
        <w:rPr>
          <w:rFonts w:ascii="Times New Roman" w:hAnsi="Times New Roman"/>
          <w:sz w:val="28"/>
          <w:szCs w:val="28"/>
        </w:rPr>
      </w:pPr>
      <w:r>
        <w:rPr>
          <w:rFonts w:ascii="Times New Roman" w:hAnsi="Times New Roman"/>
          <w:sz w:val="28"/>
          <w:szCs w:val="28"/>
        </w:rPr>
        <w:t xml:space="preserve">     </w:t>
      </w:r>
      <w:r w:rsidRPr="00F0022B">
        <w:rPr>
          <w:rFonts w:ascii="Times New Roman" w:hAnsi="Times New Roman"/>
          <w:sz w:val="28"/>
          <w:szCs w:val="28"/>
          <w:u w:val="single"/>
        </w:rPr>
        <w:t>Депутаты принимали участие</w:t>
      </w:r>
      <w:r>
        <w:rPr>
          <w:rFonts w:ascii="Times New Roman" w:hAnsi="Times New Roman"/>
          <w:sz w:val="28"/>
          <w:szCs w:val="28"/>
        </w:rPr>
        <w:t xml:space="preserve"> во всех встречах, проведенных  губернатором Хабаровского края с жителями района в феврале и в июле 2019 года. Принимали участие в заседаниях Собрания депутатов района, заседаниях, организованных Советско-Гаванской районной администрацией. </w:t>
      </w:r>
    </w:p>
    <w:p w:rsidR="00B928A9" w:rsidRDefault="00B928A9" w:rsidP="00F0022B">
      <w:pPr>
        <w:spacing w:after="0" w:line="240" w:lineRule="auto"/>
        <w:jc w:val="both"/>
        <w:rPr>
          <w:rFonts w:ascii="Times New Roman" w:hAnsi="Times New Roman"/>
          <w:sz w:val="28"/>
          <w:szCs w:val="28"/>
        </w:rPr>
      </w:pPr>
      <w:r>
        <w:rPr>
          <w:rFonts w:ascii="Times New Roman" w:hAnsi="Times New Roman"/>
          <w:sz w:val="28"/>
          <w:szCs w:val="28"/>
        </w:rPr>
        <w:t xml:space="preserve">     Активное участие приняли в итоговом заседании общественного Совета при районной администрации по вопросам развития Дальнего Востока, депутатами были внесены ряд предложений.</w:t>
      </w:r>
    </w:p>
    <w:p w:rsidR="00B928A9" w:rsidRDefault="00B928A9" w:rsidP="00F0022B">
      <w:pPr>
        <w:spacing w:after="0" w:line="240" w:lineRule="auto"/>
        <w:jc w:val="both"/>
        <w:rPr>
          <w:rFonts w:ascii="Times New Roman" w:hAnsi="Times New Roman"/>
          <w:sz w:val="28"/>
          <w:szCs w:val="28"/>
        </w:rPr>
      </w:pPr>
      <w:r>
        <w:rPr>
          <w:rFonts w:ascii="Times New Roman" w:hAnsi="Times New Roman"/>
          <w:sz w:val="28"/>
          <w:szCs w:val="28"/>
        </w:rPr>
        <w:t xml:space="preserve">     В июле депутаты приняли активное участие во всех встречах с жителями депутата Гладких Б.М.. В сентябре 2019г. были проведены встречи с избранным на выборах 2019 года депутатом краевой Думы Фургалом В.И.и с сенатором Грешняковой Е.Г..</w:t>
      </w:r>
    </w:p>
    <w:p w:rsidR="00B928A9" w:rsidRDefault="00B928A9" w:rsidP="00F0022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52727">
        <w:rPr>
          <w:rFonts w:ascii="Times New Roman" w:hAnsi="Times New Roman"/>
          <w:sz w:val="28"/>
          <w:szCs w:val="28"/>
        </w:rPr>
        <w:t xml:space="preserve">В течение года депутаты Совета принимали участие в различных мероприятиях, проходивших в </w:t>
      </w:r>
      <w:r>
        <w:rPr>
          <w:rFonts w:ascii="Times New Roman" w:hAnsi="Times New Roman"/>
          <w:sz w:val="28"/>
          <w:szCs w:val="28"/>
        </w:rPr>
        <w:t xml:space="preserve">Советско-Гаванском </w:t>
      </w:r>
      <w:r w:rsidRPr="00152727">
        <w:rPr>
          <w:rFonts w:ascii="Times New Roman" w:hAnsi="Times New Roman"/>
          <w:sz w:val="28"/>
          <w:szCs w:val="28"/>
        </w:rPr>
        <w:t>муниципальном районе по разным направлениям деятельности</w:t>
      </w:r>
      <w:r>
        <w:rPr>
          <w:rFonts w:ascii="Times New Roman" w:hAnsi="Times New Roman"/>
          <w:sz w:val="28"/>
          <w:szCs w:val="28"/>
        </w:rPr>
        <w:t xml:space="preserve">: приняли участие в открытии памятника Николаю Бошняку, в торжественных мероприятиях 9 мая, праздновании дня города, дня образования края, юбилее школы №12 и поселка Майский. </w:t>
      </w:r>
    </w:p>
    <w:p w:rsidR="00B928A9" w:rsidRDefault="00B928A9" w:rsidP="00F0022B">
      <w:pPr>
        <w:spacing w:after="0" w:line="240" w:lineRule="auto"/>
        <w:jc w:val="both"/>
        <w:rPr>
          <w:rFonts w:ascii="Times New Roman" w:hAnsi="Times New Roman"/>
          <w:sz w:val="28"/>
          <w:szCs w:val="28"/>
        </w:rPr>
      </w:pPr>
      <w:r>
        <w:rPr>
          <w:rFonts w:ascii="Times New Roman" w:hAnsi="Times New Roman"/>
          <w:sz w:val="28"/>
          <w:szCs w:val="28"/>
        </w:rPr>
        <w:t xml:space="preserve">    Активное участие приняла команда «СовДеп» в международном фестивале «Серебряная корюшка» в феврале 2019 года и в празднике «Первой горбуши».</w:t>
      </w:r>
    </w:p>
    <w:p w:rsidR="00B928A9" w:rsidRDefault="00B928A9" w:rsidP="00F0022B">
      <w:pPr>
        <w:spacing w:after="0" w:line="240" w:lineRule="auto"/>
        <w:jc w:val="both"/>
        <w:rPr>
          <w:rFonts w:ascii="Times New Roman" w:hAnsi="Times New Roman"/>
          <w:sz w:val="28"/>
          <w:szCs w:val="28"/>
        </w:rPr>
      </w:pPr>
      <w:r>
        <w:rPr>
          <w:rFonts w:ascii="Times New Roman" w:hAnsi="Times New Roman"/>
          <w:sz w:val="28"/>
          <w:szCs w:val="28"/>
        </w:rPr>
        <w:t xml:space="preserve">    Депутаты от партии ЛДПР Синягин Д.В., Ерохина О.В. и Глебова О.А. были приглашены на празднование 30-летия партии ЛДПР в г.Москву. В поездке депутаты провели ряд встреч с сенатором Грешняковой Е.Г., депутатом краевой Думы Фургалом В.И. и другими официальными лицами. В ходе встреч обсудили вопросы тарифов на отопление и вывоз мусора, льгот для приравненных к северу регионов Дальнего Востока и другие.</w:t>
      </w:r>
    </w:p>
    <w:p w:rsidR="00B928A9" w:rsidRDefault="00B928A9" w:rsidP="00F0022B">
      <w:pPr>
        <w:spacing w:after="0" w:line="240" w:lineRule="auto"/>
        <w:jc w:val="both"/>
        <w:rPr>
          <w:rFonts w:ascii="Times New Roman" w:hAnsi="Times New Roman"/>
          <w:sz w:val="28"/>
          <w:szCs w:val="28"/>
        </w:rPr>
      </w:pPr>
    </w:p>
    <w:p w:rsidR="00B928A9" w:rsidRPr="00F0022B" w:rsidRDefault="00B928A9" w:rsidP="00F0022B">
      <w:pPr>
        <w:spacing w:after="0" w:line="240" w:lineRule="auto"/>
        <w:jc w:val="both"/>
        <w:rPr>
          <w:rFonts w:ascii="Times New Roman" w:hAnsi="Times New Roman"/>
          <w:sz w:val="28"/>
          <w:szCs w:val="28"/>
        </w:rPr>
      </w:pPr>
      <w:r w:rsidRPr="00F0022B">
        <w:rPr>
          <w:rFonts w:ascii="Times New Roman" w:hAnsi="Times New Roman"/>
          <w:sz w:val="28"/>
          <w:szCs w:val="28"/>
        </w:rPr>
        <w:t xml:space="preserve">    Как </w:t>
      </w:r>
      <w:r w:rsidRPr="0068249E">
        <w:rPr>
          <w:rFonts w:ascii="Times New Roman" w:hAnsi="Times New Roman"/>
          <w:b/>
          <w:i/>
          <w:sz w:val="28"/>
          <w:szCs w:val="28"/>
        </w:rPr>
        <w:t>председатель Совета</w:t>
      </w:r>
      <w:r w:rsidRPr="00F0022B">
        <w:rPr>
          <w:rFonts w:ascii="Times New Roman" w:hAnsi="Times New Roman"/>
          <w:sz w:val="28"/>
          <w:szCs w:val="28"/>
        </w:rPr>
        <w:t xml:space="preserve"> я принимала участие в заседании Совета председателей представительных органов поселений Советско-Гаванского района, но работу в данном Совете не могу назвать эффективной. Много положительного опыта перенимаю из работы представительных органов других поселений и не только Хабаровского края. Обучаюсь по программе Государственное и муниципальное управление в РАНХ и ГС г.Хабаровска, но плотный график работы не дает возможности обучаться с полной отдачей, хотя полученные знания очень помогают в работе. Также всеми материалами, доступными мне, как магистранту академии, я готова поделиться со всеми депутатами, предоставив доступ к сервисам академии через свой личный кабинет.</w:t>
      </w:r>
    </w:p>
    <w:p w:rsidR="00B928A9" w:rsidRPr="00F0022B" w:rsidRDefault="00B928A9" w:rsidP="00F0022B">
      <w:pPr>
        <w:spacing w:after="0" w:line="240" w:lineRule="auto"/>
        <w:jc w:val="both"/>
        <w:rPr>
          <w:rFonts w:ascii="Times New Roman" w:hAnsi="Times New Roman"/>
          <w:sz w:val="28"/>
          <w:szCs w:val="28"/>
        </w:rPr>
      </w:pPr>
      <w:r w:rsidRPr="00F0022B">
        <w:rPr>
          <w:rFonts w:ascii="Times New Roman" w:hAnsi="Times New Roman"/>
          <w:sz w:val="28"/>
          <w:szCs w:val="28"/>
        </w:rPr>
        <w:t xml:space="preserve">    В марте 2019 года председателем Совета было организовано обучение депутатов города с приглашением депутатов района. Обучение провел политолог, кандидат исторических наук, член союза журналистов, член общественного Совета при ЗДХК,  преподаватель дисциплины МСУ в академии народного хозяйства Чадаев Е.Н.. </w:t>
      </w:r>
    </w:p>
    <w:p w:rsidR="00B928A9" w:rsidRDefault="00B928A9" w:rsidP="00F0022B">
      <w:pPr>
        <w:spacing w:after="0" w:line="240" w:lineRule="auto"/>
        <w:jc w:val="both"/>
        <w:rPr>
          <w:rFonts w:ascii="Times New Roman" w:hAnsi="Times New Roman"/>
          <w:sz w:val="28"/>
          <w:szCs w:val="28"/>
        </w:rPr>
      </w:pPr>
      <w:r w:rsidRPr="00F0022B">
        <w:rPr>
          <w:rFonts w:ascii="Times New Roman" w:hAnsi="Times New Roman"/>
          <w:sz w:val="28"/>
          <w:szCs w:val="28"/>
        </w:rPr>
        <w:t xml:space="preserve">   Председатель принимала участие в совещаниях при главе района, заседаниях, встречах, проводимых главой района, а также практически во всех мероприятиях, организованных администрацией района и общественными организациями.</w:t>
      </w:r>
    </w:p>
    <w:p w:rsidR="00B928A9" w:rsidRPr="00F0022B" w:rsidRDefault="00B928A9" w:rsidP="00F0022B">
      <w:pPr>
        <w:spacing w:after="0" w:line="240" w:lineRule="auto"/>
        <w:jc w:val="both"/>
        <w:rPr>
          <w:rFonts w:ascii="Times New Roman" w:hAnsi="Times New Roman"/>
          <w:sz w:val="28"/>
          <w:szCs w:val="28"/>
        </w:rPr>
      </w:pPr>
    </w:p>
    <w:p w:rsidR="00B928A9" w:rsidRDefault="00B928A9" w:rsidP="00F0022B">
      <w:pPr>
        <w:spacing w:after="0" w:line="240" w:lineRule="auto"/>
        <w:jc w:val="both"/>
        <w:rPr>
          <w:rFonts w:ascii="Times New Roman" w:hAnsi="Times New Roman"/>
          <w:sz w:val="28"/>
          <w:szCs w:val="28"/>
        </w:rPr>
      </w:pPr>
      <w:r>
        <w:rPr>
          <w:rFonts w:ascii="Times New Roman" w:hAnsi="Times New Roman"/>
          <w:sz w:val="28"/>
          <w:szCs w:val="28"/>
        </w:rPr>
        <w:t xml:space="preserve">   Депутат города Павленко С.В. в июле 2019 года принял участие в краевом заседании молодых парламентариев при Законодательной Думе  Хабаровского края.</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Депутаты Чудный А.С. и Галкин А.А.  являются членами комиссии по управлению МКД при  администрации города .</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Депутат Терещенко А.Ю. является председателем общественного Совета при ОМВД России по Советско-Гаванскому району, членом аттестационной комиссии отдела  ОМВД. Также является председателем Совета по предпринимательству при главе Советско-Гаванского муниципального района, член инвестиционного Совета при Губернаторе Хабаровского края.</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B928A9" w:rsidRDefault="00B928A9" w:rsidP="00C05D37">
      <w:pPr>
        <w:spacing w:after="0" w:line="240" w:lineRule="auto"/>
        <w:jc w:val="both"/>
        <w:rPr>
          <w:rFonts w:ascii="Times New Roman" w:hAnsi="Times New Roman"/>
          <w:sz w:val="28"/>
          <w:szCs w:val="28"/>
        </w:rPr>
      </w:pPr>
      <w:r>
        <w:rPr>
          <w:rFonts w:ascii="Times New Roman" w:hAnsi="Times New Roman"/>
          <w:sz w:val="28"/>
          <w:szCs w:val="28"/>
        </w:rPr>
        <w:t xml:space="preserve">   </w:t>
      </w:r>
      <w:r w:rsidRPr="00152727">
        <w:rPr>
          <w:rFonts w:ascii="Times New Roman" w:hAnsi="Times New Roman"/>
          <w:sz w:val="28"/>
          <w:szCs w:val="28"/>
        </w:rPr>
        <w:t xml:space="preserve">Подводя итоги, хочется поблагодарить весь депутатский корпус за эффективную работу. </w:t>
      </w:r>
      <w:r>
        <w:rPr>
          <w:rFonts w:ascii="Times New Roman" w:hAnsi="Times New Roman"/>
          <w:sz w:val="28"/>
          <w:szCs w:val="28"/>
        </w:rPr>
        <w:t xml:space="preserve">Помощь по вопросам ЖКХ оказывают депутаты Галкин А.А., Чудный А.С., Петина Е.В.. </w:t>
      </w:r>
    </w:p>
    <w:p w:rsidR="00B928A9" w:rsidRDefault="00B928A9" w:rsidP="00C05D37">
      <w:pPr>
        <w:spacing w:after="0" w:line="240" w:lineRule="auto"/>
        <w:jc w:val="both"/>
        <w:rPr>
          <w:rFonts w:ascii="Times New Roman" w:hAnsi="Times New Roman"/>
          <w:sz w:val="28"/>
          <w:szCs w:val="28"/>
        </w:rPr>
      </w:pPr>
      <w:r>
        <w:rPr>
          <w:rFonts w:ascii="Times New Roman" w:hAnsi="Times New Roman"/>
          <w:sz w:val="28"/>
          <w:szCs w:val="28"/>
        </w:rPr>
        <w:t xml:space="preserve">   Консультации по обращениям граждан о нарушениях их прав, как работников, дает Малахова М.Л.. Также она оказывает посильную юридическую помощь Совету, но по вопросам местного самоуправления Совету депутатов по прежнему необходима помощь квалифицированного юриста.</w:t>
      </w:r>
    </w:p>
    <w:p w:rsidR="00B928A9" w:rsidRDefault="00B928A9" w:rsidP="00C05D37">
      <w:pPr>
        <w:spacing w:after="0" w:line="240" w:lineRule="auto"/>
        <w:jc w:val="both"/>
        <w:rPr>
          <w:rFonts w:ascii="Times New Roman" w:hAnsi="Times New Roman"/>
          <w:sz w:val="28"/>
          <w:szCs w:val="28"/>
        </w:rPr>
      </w:pPr>
      <w:r>
        <w:rPr>
          <w:rFonts w:ascii="Times New Roman" w:hAnsi="Times New Roman"/>
          <w:sz w:val="28"/>
          <w:szCs w:val="28"/>
        </w:rPr>
        <w:t xml:space="preserve">   Бесценна помощь Чудного А.С. в составлении различных документов и работой с ними. Согласно журнала входящей и исходящей документации (внутри Совета)  в Совет входящих зарегистрировано 259 , исходящих 242. Не все документы были зафиксированы в силу различных причин (заключения прокуратуры на проекты, переписка с главой по дате отчета и прочие). При таком объеме корреспонденции помощь депутатов очень полезна.</w:t>
      </w:r>
    </w:p>
    <w:p w:rsidR="00B928A9" w:rsidRDefault="00B928A9" w:rsidP="00C05D37">
      <w:pPr>
        <w:spacing w:after="0" w:line="240" w:lineRule="auto"/>
        <w:jc w:val="both"/>
        <w:rPr>
          <w:rFonts w:ascii="Times New Roman" w:hAnsi="Times New Roman"/>
          <w:sz w:val="28"/>
          <w:szCs w:val="28"/>
        </w:rPr>
      </w:pPr>
      <w:r>
        <w:rPr>
          <w:rFonts w:ascii="Times New Roman" w:hAnsi="Times New Roman"/>
          <w:sz w:val="28"/>
          <w:szCs w:val="28"/>
        </w:rPr>
        <w:t xml:space="preserve">   Проскурин П.А. разработал несколько методических рекомендаций для жителей по вопросам ЖКХ, обращениям граждан, правилам поведения при встрече с бродячим животным. Также депутатом изготовлено большое количество социальных наклеек и минибанеров, которые распространяются Советом и помогают в воспитании социальной ответственности граждан. Акция «Сдай батарейки</w:t>
      </w:r>
      <w:r w:rsidRPr="00E81660">
        <w:rPr>
          <w:rFonts w:ascii="Times New Roman" w:hAnsi="Times New Roman"/>
          <w:sz w:val="28"/>
          <w:szCs w:val="28"/>
        </w:rPr>
        <w:t xml:space="preserve">» также инициирована депутатом Проскуриным П.А.. Жители, после размещения в соцсетях и в </w:t>
      </w:r>
      <w:r w:rsidRPr="00E81660">
        <w:rPr>
          <w:rFonts w:ascii="Times New Roman" w:hAnsi="Times New Roman"/>
          <w:sz w:val="28"/>
          <w:szCs w:val="28"/>
          <w:lang w:val="en-US"/>
        </w:rPr>
        <w:t>WA</w:t>
      </w:r>
      <w:r w:rsidRPr="00E81660">
        <w:rPr>
          <w:rFonts w:ascii="Times New Roman" w:hAnsi="Times New Roman"/>
          <w:sz w:val="28"/>
          <w:szCs w:val="28"/>
        </w:rPr>
        <w:t>прием</w:t>
      </w:r>
      <w:r>
        <w:rPr>
          <w:rFonts w:ascii="Times New Roman" w:hAnsi="Times New Roman"/>
          <w:sz w:val="28"/>
          <w:szCs w:val="28"/>
        </w:rPr>
        <w:t>ных информации очень активно по</w:t>
      </w:r>
      <w:r w:rsidRPr="00E81660">
        <w:rPr>
          <w:rFonts w:ascii="Times New Roman" w:hAnsi="Times New Roman"/>
          <w:sz w:val="28"/>
          <w:szCs w:val="28"/>
        </w:rPr>
        <w:t>дключились к процессу. Более того, откликнулись предприниматели, желающие организовать место сбора на своих предприятиях.</w:t>
      </w:r>
    </w:p>
    <w:p w:rsidR="00B928A9" w:rsidRDefault="00B928A9" w:rsidP="00C05D37">
      <w:pPr>
        <w:spacing w:after="0" w:line="240" w:lineRule="auto"/>
        <w:jc w:val="both"/>
        <w:rPr>
          <w:rFonts w:ascii="Times New Roman" w:hAnsi="Times New Roman"/>
          <w:sz w:val="28"/>
          <w:szCs w:val="28"/>
        </w:rPr>
      </w:pPr>
      <w:r>
        <w:rPr>
          <w:rFonts w:ascii="Times New Roman" w:hAnsi="Times New Roman"/>
          <w:sz w:val="28"/>
          <w:szCs w:val="28"/>
        </w:rPr>
        <w:t xml:space="preserve">   Калабина Т.И. оказывает неоценимую помощь во взаимодействии в органами полиции и с Советом ветеранов.</w:t>
      </w:r>
    </w:p>
    <w:p w:rsidR="00B928A9" w:rsidRPr="00E81660" w:rsidRDefault="00B928A9" w:rsidP="00C05D37">
      <w:pPr>
        <w:spacing w:after="0" w:line="240" w:lineRule="auto"/>
        <w:jc w:val="both"/>
        <w:rPr>
          <w:rFonts w:ascii="Times New Roman" w:hAnsi="Times New Roman"/>
          <w:sz w:val="28"/>
          <w:szCs w:val="28"/>
        </w:rPr>
      </w:pPr>
      <w:r>
        <w:rPr>
          <w:rFonts w:ascii="Times New Roman" w:hAnsi="Times New Roman"/>
          <w:sz w:val="28"/>
          <w:szCs w:val="28"/>
        </w:rPr>
        <w:t xml:space="preserve">   </w:t>
      </w:r>
      <w:r w:rsidRPr="00E81660">
        <w:rPr>
          <w:rFonts w:ascii="Times New Roman" w:hAnsi="Times New Roman"/>
          <w:sz w:val="28"/>
          <w:szCs w:val="28"/>
        </w:rPr>
        <w:t xml:space="preserve">Технические вопросы по работе </w:t>
      </w:r>
      <w:r w:rsidRPr="00E81660">
        <w:rPr>
          <w:rFonts w:ascii="Times New Roman" w:hAnsi="Times New Roman"/>
          <w:sz w:val="28"/>
          <w:szCs w:val="28"/>
          <w:lang w:val="en-US"/>
        </w:rPr>
        <w:t>WA</w:t>
      </w:r>
      <w:r>
        <w:rPr>
          <w:rFonts w:ascii="Times New Roman" w:hAnsi="Times New Roman"/>
          <w:sz w:val="28"/>
          <w:szCs w:val="28"/>
        </w:rPr>
        <w:t>-</w:t>
      </w:r>
      <w:r w:rsidRPr="00E81660">
        <w:rPr>
          <w:rFonts w:ascii="Times New Roman" w:hAnsi="Times New Roman"/>
          <w:sz w:val="28"/>
          <w:szCs w:val="28"/>
        </w:rPr>
        <w:t>приемных решает Синягин Д.В.</w:t>
      </w:r>
      <w:r>
        <w:rPr>
          <w:rFonts w:ascii="Times New Roman" w:hAnsi="Times New Roman"/>
          <w:sz w:val="28"/>
          <w:szCs w:val="28"/>
        </w:rPr>
        <w:t xml:space="preserve">. </w:t>
      </w:r>
      <w:r w:rsidRPr="00E81660">
        <w:rPr>
          <w:rFonts w:ascii="Times New Roman" w:hAnsi="Times New Roman"/>
          <w:sz w:val="28"/>
          <w:szCs w:val="28"/>
        </w:rPr>
        <w:t xml:space="preserve"> Находясь в длительной командировке</w:t>
      </w:r>
      <w:r>
        <w:rPr>
          <w:rFonts w:ascii="Times New Roman" w:hAnsi="Times New Roman"/>
          <w:sz w:val="28"/>
          <w:szCs w:val="28"/>
        </w:rPr>
        <w:t>,  он продолжает активно участвовать в работе Совета. Им ведется электронный фото и видеоархив Совета депутатов. Также он находит разнообразные нормативно-правовые акты в муниципалитетах и изучает их на предмет применения в нашей работе. Такая же работа ведется депутатами Чудным А.С. и Глебовой О.А..</w:t>
      </w:r>
    </w:p>
    <w:p w:rsidR="00B928A9" w:rsidRDefault="00B928A9" w:rsidP="00C05D37">
      <w:pPr>
        <w:spacing w:after="0" w:line="240" w:lineRule="auto"/>
        <w:jc w:val="both"/>
        <w:rPr>
          <w:rFonts w:ascii="Times New Roman" w:hAnsi="Times New Roman"/>
          <w:sz w:val="28"/>
          <w:szCs w:val="28"/>
        </w:rPr>
      </w:pPr>
      <w:r>
        <w:rPr>
          <w:rFonts w:ascii="Times New Roman" w:hAnsi="Times New Roman"/>
          <w:sz w:val="28"/>
          <w:szCs w:val="28"/>
        </w:rPr>
        <w:t xml:space="preserve">   Всегда активно отзываются на любые просьбы о помощи депутаты Данченко Л.Н.,  Семенихин А.В., Чудная Т.П., Иванова Ж.В., Дадеко В.А., Терещенко А.Ю., Ерохина О.В., Пернеровская М.Я..</w:t>
      </w:r>
    </w:p>
    <w:p w:rsidR="00B928A9" w:rsidRDefault="00B928A9" w:rsidP="00C05D37">
      <w:pPr>
        <w:spacing w:after="0" w:line="240" w:lineRule="auto"/>
        <w:jc w:val="both"/>
        <w:rPr>
          <w:rFonts w:ascii="Times New Roman" w:hAnsi="Times New Roman"/>
          <w:sz w:val="28"/>
          <w:szCs w:val="28"/>
        </w:rPr>
      </w:pPr>
      <w:r>
        <w:rPr>
          <w:rFonts w:ascii="Times New Roman" w:hAnsi="Times New Roman"/>
          <w:sz w:val="28"/>
          <w:szCs w:val="28"/>
        </w:rPr>
        <w:t xml:space="preserve">   Активное участие в обсуждениях на Совете депутатов ведут Дадеко В.А., Репина Н.В., Чудный А.С., Терещенко А.Ю.</w:t>
      </w:r>
    </w:p>
    <w:p w:rsidR="00B928A9" w:rsidRDefault="00B928A9" w:rsidP="00C05D37">
      <w:pPr>
        <w:spacing w:after="0" w:line="240" w:lineRule="auto"/>
        <w:jc w:val="both"/>
        <w:rPr>
          <w:rFonts w:ascii="Times New Roman" w:hAnsi="Times New Roman"/>
          <w:sz w:val="28"/>
          <w:szCs w:val="28"/>
        </w:rPr>
      </w:pP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0C6B27">
        <w:rPr>
          <w:rFonts w:ascii="Times New Roman" w:hAnsi="Times New Roman"/>
          <w:sz w:val="28"/>
          <w:szCs w:val="28"/>
        </w:rPr>
        <w:t>Среди народных избранников есть депутаты</w:t>
      </w:r>
      <w:r>
        <w:rPr>
          <w:rFonts w:ascii="Times New Roman" w:hAnsi="Times New Roman"/>
          <w:sz w:val="28"/>
          <w:szCs w:val="28"/>
        </w:rPr>
        <w:t>, которые оказывают адресную фи</w:t>
      </w:r>
      <w:r w:rsidRPr="000C6B27">
        <w:rPr>
          <w:rFonts w:ascii="Times New Roman" w:hAnsi="Times New Roman"/>
          <w:sz w:val="28"/>
          <w:szCs w:val="28"/>
        </w:rPr>
        <w:t>нансовую помощь по обращениям граждан и организаций</w:t>
      </w:r>
      <w:r>
        <w:rPr>
          <w:rFonts w:ascii="Times New Roman" w:hAnsi="Times New Roman"/>
          <w:sz w:val="28"/>
          <w:szCs w:val="28"/>
        </w:rPr>
        <w:t>. Это депутат Терещенко А.Ю. (½ кровли на Первомайской 15, спонсорство акций «Безопасное колесо», «Новогодний подарок», «Помоги собраться в школу», «Полицейский Дед мороз», оплата спортивного зала во дворце спорта для занятия баскетбольных ветеранских женской и мужской команд).</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Депутат Калабина Т.И. провела огромную работу  при выдаче знака «Дети военного времени». Перед празднованием 9 мая посетила на дому ветеранов и вручила продуктовые наборы от спонсоров. За что Тамара Ивановна говорит спонсорам огромное спасибо и от себя и от пенсионеров и ветеранов! Так же, за счет спонсорской помощи предпринимателя были обеспечены дровами 5 пенсионеров.</w:t>
      </w:r>
    </w:p>
    <w:p w:rsidR="00B928A9" w:rsidRDefault="00B928A9" w:rsidP="001C1EAB">
      <w:pPr>
        <w:spacing w:after="0" w:line="240" w:lineRule="auto"/>
        <w:jc w:val="both"/>
        <w:rPr>
          <w:rFonts w:ascii="Times New Roman" w:hAnsi="Times New Roman"/>
          <w:sz w:val="28"/>
          <w:szCs w:val="28"/>
        </w:rPr>
      </w:pP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Хочется мне, как председателю Совета, отметить активную самостоятельную работу депутатов Пернеровской М.Я., Терещенко А.Ю.,  Калабиной Т.И., Чудного А.С., Галкина А.А., Малаховой М.Л., Семенихина А.В., Чудной Т.П. и Проскурина П.А.. Эти депутаты обращаются за помощь только после  того, когда ими использован ресурс самостоятельного решения проблемы.</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Депутат Пернеровская М.Я.  активно участвует в жизни своего поселка Лесозавод 20 – участвует в работе ТОС «Двадцатка», принимала участие в субботнике на поселковом кладбище, установке памятника. Ею создан проект детской площадки, над которым сейчас ведется работа.</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Депутатом Терещенко А.Ю. проведена большая работа по защите прав предпринимателей – внесены предложения в ЗД ХК по внесению изменений в федеральное законодательство о налогах и сборах, поднят вопрос о тарифах на тепловую энергию для ЮЛ.</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Депутат Ерохина О.В. ведет большую переписку по вопросам ЖКХ и здравоохранения. Активно занимается вопросами аварийного жилья.</w:t>
      </w:r>
    </w:p>
    <w:p w:rsidR="00B928A9" w:rsidRDefault="00B928A9" w:rsidP="001C1EAB">
      <w:pPr>
        <w:spacing w:after="0" w:line="240" w:lineRule="auto"/>
        <w:jc w:val="both"/>
        <w:rPr>
          <w:rFonts w:ascii="Times New Roman" w:hAnsi="Times New Roman"/>
          <w:sz w:val="28"/>
          <w:szCs w:val="28"/>
        </w:rPr>
      </w:pPr>
      <w:r>
        <w:rPr>
          <w:rFonts w:ascii="Times New Roman" w:hAnsi="Times New Roman"/>
          <w:sz w:val="28"/>
          <w:szCs w:val="28"/>
        </w:rPr>
        <w:t xml:space="preserve">   Хотелось бы, чтобы депутаты доносили информацию о своей работе на округе не только в годовом отчете, но и в течение года. Информирование о деятельности депутатов должно идти в течение всего года, чтобы у жителей не создавалось ощущения, что работа  ведется только для отчета.</w:t>
      </w:r>
    </w:p>
    <w:p w:rsidR="00B928A9" w:rsidRDefault="00B928A9" w:rsidP="001C1EAB">
      <w:pPr>
        <w:spacing w:after="0" w:line="240" w:lineRule="auto"/>
        <w:jc w:val="both"/>
        <w:rPr>
          <w:rFonts w:ascii="Times New Roman" w:hAnsi="Times New Roman"/>
          <w:sz w:val="28"/>
          <w:szCs w:val="28"/>
        </w:rPr>
      </w:pPr>
    </w:p>
    <w:p w:rsidR="00B928A9" w:rsidRDefault="00B928A9" w:rsidP="00C05D37">
      <w:pPr>
        <w:spacing w:after="0" w:line="240" w:lineRule="auto"/>
        <w:jc w:val="both"/>
        <w:rPr>
          <w:rFonts w:ascii="Times New Roman" w:hAnsi="Times New Roman"/>
          <w:sz w:val="28"/>
          <w:szCs w:val="28"/>
        </w:rPr>
      </w:pPr>
      <w:r>
        <w:rPr>
          <w:rFonts w:ascii="Times New Roman" w:hAnsi="Times New Roman"/>
          <w:sz w:val="28"/>
          <w:szCs w:val="28"/>
        </w:rPr>
        <w:t xml:space="preserve">   Как п</w:t>
      </w:r>
      <w:r w:rsidRPr="000C6B27">
        <w:rPr>
          <w:rFonts w:ascii="Times New Roman" w:hAnsi="Times New Roman"/>
          <w:sz w:val="28"/>
          <w:szCs w:val="28"/>
        </w:rPr>
        <w:t>редседатель Совета депутатов и, как правило</w:t>
      </w:r>
      <w:r>
        <w:rPr>
          <w:rFonts w:ascii="Times New Roman" w:hAnsi="Times New Roman"/>
          <w:sz w:val="28"/>
          <w:szCs w:val="28"/>
        </w:rPr>
        <w:t>, председательствующий на почти всех заседаниях, я благодарна в</w:t>
      </w:r>
      <w:r w:rsidRPr="000C6B27">
        <w:rPr>
          <w:rFonts w:ascii="Times New Roman" w:hAnsi="Times New Roman"/>
          <w:sz w:val="28"/>
          <w:szCs w:val="28"/>
        </w:rPr>
        <w:t>ам, уважаемые депутаты, за ваши выступления, за ваши замечания, за ваши</w:t>
      </w:r>
      <w:r>
        <w:rPr>
          <w:rFonts w:ascii="Times New Roman" w:hAnsi="Times New Roman"/>
          <w:sz w:val="28"/>
          <w:szCs w:val="28"/>
        </w:rPr>
        <w:t>,</w:t>
      </w:r>
      <w:r w:rsidRPr="000C6B27">
        <w:rPr>
          <w:rFonts w:ascii="Times New Roman" w:hAnsi="Times New Roman"/>
          <w:sz w:val="28"/>
          <w:szCs w:val="28"/>
        </w:rPr>
        <w:t xml:space="preserve"> пусть даже неудобные</w:t>
      </w:r>
      <w:r>
        <w:rPr>
          <w:rFonts w:ascii="Times New Roman" w:hAnsi="Times New Roman"/>
          <w:sz w:val="28"/>
          <w:szCs w:val="28"/>
        </w:rPr>
        <w:t>,</w:t>
      </w:r>
      <w:r w:rsidRPr="000C6B27">
        <w:rPr>
          <w:rFonts w:ascii="Times New Roman" w:hAnsi="Times New Roman"/>
          <w:sz w:val="28"/>
          <w:szCs w:val="28"/>
        </w:rPr>
        <w:t xml:space="preserve"> вопросы. Но на то оно и обсуждение, а не просто голосование за предложенный проект.</w:t>
      </w:r>
    </w:p>
    <w:p w:rsidR="00B928A9" w:rsidRDefault="00B928A9" w:rsidP="00C05D37">
      <w:pPr>
        <w:spacing w:after="0" w:line="240" w:lineRule="auto"/>
        <w:jc w:val="both"/>
        <w:rPr>
          <w:rFonts w:ascii="Times New Roman" w:hAnsi="Times New Roman"/>
          <w:sz w:val="28"/>
          <w:szCs w:val="28"/>
        </w:rPr>
      </w:pPr>
      <w:r>
        <w:rPr>
          <w:rFonts w:ascii="Times New Roman" w:hAnsi="Times New Roman"/>
          <w:sz w:val="28"/>
          <w:szCs w:val="28"/>
        </w:rPr>
        <w:t xml:space="preserve">   Обращаюсь к сотрудникам администрации и к главе города - надеюсь</w:t>
      </w:r>
      <w:r w:rsidRPr="0098765F">
        <w:rPr>
          <w:rFonts w:ascii="Times New Roman" w:hAnsi="Times New Roman"/>
          <w:sz w:val="28"/>
          <w:szCs w:val="28"/>
        </w:rPr>
        <w:t>, что наша</w:t>
      </w:r>
      <w:r>
        <w:rPr>
          <w:rFonts w:ascii="Times New Roman" w:hAnsi="Times New Roman"/>
          <w:sz w:val="28"/>
          <w:szCs w:val="28"/>
        </w:rPr>
        <w:t xml:space="preserve"> работа в текущем году будет более</w:t>
      </w:r>
      <w:r w:rsidRPr="00575809">
        <w:rPr>
          <w:rFonts w:ascii="Times New Roman" w:hAnsi="Times New Roman"/>
          <w:sz w:val="28"/>
          <w:szCs w:val="28"/>
        </w:rPr>
        <w:t xml:space="preserve"> конструктивной, плодотворной, будет строиться на принципах взаимного уважения и взаимопонимания во благо</w:t>
      </w:r>
      <w:r>
        <w:rPr>
          <w:rFonts w:ascii="Times New Roman" w:hAnsi="Times New Roman"/>
          <w:sz w:val="28"/>
          <w:szCs w:val="28"/>
        </w:rPr>
        <w:t xml:space="preserve"> ж</w:t>
      </w:r>
      <w:r w:rsidRPr="00575809">
        <w:rPr>
          <w:rFonts w:ascii="Times New Roman" w:hAnsi="Times New Roman"/>
          <w:sz w:val="28"/>
          <w:szCs w:val="28"/>
        </w:rPr>
        <w:t>ителей</w:t>
      </w:r>
      <w:r>
        <w:rPr>
          <w:rFonts w:ascii="Times New Roman" w:hAnsi="Times New Roman"/>
          <w:sz w:val="28"/>
          <w:szCs w:val="28"/>
        </w:rPr>
        <w:t xml:space="preserve"> города</w:t>
      </w:r>
      <w:r w:rsidRPr="00575809">
        <w:rPr>
          <w:rFonts w:ascii="Times New Roman" w:hAnsi="Times New Roman"/>
          <w:sz w:val="28"/>
          <w:szCs w:val="28"/>
        </w:rPr>
        <w:t>.</w:t>
      </w:r>
      <w:r>
        <w:rPr>
          <w:rFonts w:ascii="Times New Roman" w:hAnsi="Times New Roman"/>
          <w:sz w:val="28"/>
          <w:szCs w:val="28"/>
        </w:rPr>
        <w:t xml:space="preserve"> </w:t>
      </w:r>
      <w:r w:rsidRPr="00152727">
        <w:rPr>
          <w:rFonts w:ascii="Times New Roman" w:hAnsi="Times New Roman"/>
          <w:sz w:val="28"/>
          <w:szCs w:val="28"/>
        </w:rPr>
        <w:t>И пусть мы все разные</w:t>
      </w:r>
      <w:r>
        <w:rPr>
          <w:rFonts w:ascii="Times New Roman" w:hAnsi="Times New Roman"/>
          <w:sz w:val="28"/>
          <w:szCs w:val="28"/>
        </w:rPr>
        <w:t xml:space="preserve"> и имеем разные мнения, но город</w:t>
      </w:r>
      <w:r w:rsidRPr="00152727">
        <w:rPr>
          <w:rFonts w:ascii="Times New Roman" w:hAnsi="Times New Roman"/>
          <w:sz w:val="28"/>
          <w:szCs w:val="28"/>
        </w:rPr>
        <w:t xml:space="preserve"> у нас один. И наша общая первоочередная задача –</w:t>
      </w:r>
      <w:r>
        <w:rPr>
          <w:rFonts w:ascii="Times New Roman" w:hAnsi="Times New Roman"/>
          <w:sz w:val="28"/>
          <w:szCs w:val="28"/>
        </w:rPr>
        <w:t xml:space="preserve"> </w:t>
      </w:r>
      <w:r w:rsidRPr="00152727">
        <w:rPr>
          <w:rFonts w:ascii="Times New Roman" w:hAnsi="Times New Roman"/>
          <w:sz w:val="28"/>
          <w:szCs w:val="28"/>
        </w:rPr>
        <w:t>сделать все от нас зависящее для его процветания и создания лучших условий для жизни наших избирателей.</w:t>
      </w:r>
    </w:p>
    <w:p w:rsidR="00B928A9" w:rsidRDefault="00B928A9" w:rsidP="00C05D37">
      <w:pPr>
        <w:spacing w:after="0" w:line="240" w:lineRule="auto"/>
        <w:jc w:val="both"/>
        <w:rPr>
          <w:rFonts w:ascii="Times New Roman" w:hAnsi="Times New Roman"/>
          <w:sz w:val="28"/>
          <w:szCs w:val="28"/>
        </w:rPr>
      </w:pPr>
    </w:p>
    <w:p w:rsidR="00B928A9" w:rsidRDefault="00B928A9" w:rsidP="00CA50F4">
      <w:pPr>
        <w:spacing w:after="0" w:line="240" w:lineRule="auto"/>
        <w:jc w:val="both"/>
        <w:rPr>
          <w:rStyle w:val="blk"/>
          <w:rFonts w:ascii="Times New Roman" w:hAnsi="Times New Roman"/>
          <w:sz w:val="28"/>
          <w:szCs w:val="28"/>
        </w:rPr>
      </w:pPr>
      <w:r>
        <w:rPr>
          <w:rFonts w:ascii="Times New Roman" w:hAnsi="Times New Roman"/>
          <w:sz w:val="28"/>
          <w:szCs w:val="28"/>
        </w:rPr>
        <w:t xml:space="preserve">    «</w:t>
      </w:r>
      <w:r w:rsidRPr="00095442">
        <w:rPr>
          <w:rFonts w:ascii="Times New Roman" w:hAnsi="Times New Roman"/>
          <w:sz w:val="28"/>
          <w:szCs w:val="28"/>
        </w:rPr>
        <w:t>22 апреля  состоится Референдум по внесению изменений в Конституцию Российской Федерации. Сегодня очень важно сохранить стабильное и устойчивое развитие нашей страны. Поэтому каждый из нас должен исполнить свой гражданский дол</w:t>
      </w:r>
      <w:r>
        <w:rPr>
          <w:rFonts w:ascii="Times New Roman" w:hAnsi="Times New Roman"/>
          <w:sz w:val="28"/>
          <w:szCs w:val="28"/>
        </w:rPr>
        <w:t>г</w:t>
      </w:r>
      <w:r w:rsidRPr="00095442">
        <w:rPr>
          <w:rFonts w:ascii="Times New Roman" w:hAnsi="Times New Roman"/>
          <w:sz w:val="28"/>
          <w:szCs w:val="28"/>
        </w:rPr>
        <w:t xml:space="preserve"> и прийти на референдум. </w:t>
      </w:r>
      <w:r w:rsidRPr="00095442">
        <w:rPr>
          <w:rStyle w:val="blk"/>
          <w:rFonts w:ascii="Times New Roman" w:hAnsi="Times New Roman"/>
          <w:sz w:val="28"/>
          <w:szCs w:val="28"/>
        </w:rPr>
        <w:t>Считаю необходимым закрепить в</w:t>
      </w:r>
      <w:r>
        <w:rPr>
          <w:rStyle w:val="blk"/>
          <w:rFonts w:ascii="Times New Roman" w:hAnsi="Times New Roman"/>
          <w:sz w:val="28"/>
          <w:szCs w:val="28"/>
        </w:rPr>
        <w:t xml:space="preserve"> Конституции п</w:t>
      </w:r>
      <w:r w:rsidRPr="00095442">
        <w:rPr>
          <w:rStyle w:val="blk"/>
          <w:rFonts w:ascii="Times New Roman" w:hAnsi="Times New Roman"/>
          <w:sz w:val="28"/>
          <w:szCs w:val="28"/>
        </w:rPr>
        <w:t>ринципы единой системы публичной власти, выстроить эффективное взаимодействие между государственными и муниципальными органами. При этом полномочия и реальные возможности местного самоуправления - самого близкого к людям уровня власти - могут и должны быть расширены и укреплены.</w:t>
      </w:r>
      <w:r>
        <w:rPr>
          <w:rStyle w:val="blk"/>
          <w:rFonts w:ascii="Times New Roman" w:hAnsi="Times New Roman"/>
          <w:sz w:val="28"/>
          <w:szCs w:val="28"/>
        </w:rPr>
        <w:t>»</w:t>
      </w:r>
      <w:r w:rsidRPr="00095442">
        <w:rPr>
          <w:rStyle w:val="blk"/>
          <w:rFonts w:ascii="Times New Roman" w:hAnsi="Times New Roman"/>
          <w:sz w:val="28"/>
          <w:szCs w:val="28"/>
        </w:rPr>
        <w:t xml:space="preserve"> (</w:t>
      </w:r>
      <w:r>
        <w:rPr>
          <w:rStyle w:val="blk"/>
          <w:rFonts w:ascii="Times New Roman" w:hAnsi="Times New Roman"/>
          <w:sz w:val="28"/>
          <w:szCs w:val="28"/>
        </w:rPr>
        <w:t>послание президента</w:t>
      </w:r>
      <w:r w:rsidRPr="00095442">
        <w:rPr>
          <w:rStyle w:val="blk"/>
          <w:rFonts w:ascii="Times New Roman" w:hAnsi="Times New Roman"/>
          <w:sz w:val="28"/>
          <w:szCs w:val="28"/>
        </w:rPr>
        <w:t>)</w:t>
      </w:r>
      <w:r>
        <w:rPr>
          <w:rStyle w:val="blk"/>
          <w:rFonts w:ascii="Times New Roman" w:hAnsi="Times New Roman"/>
          <w:sz w:val="28"/>
          <w:szCs w:val="28"/>
        </w:rPr>
        <w:t xml:space="preserve"> </w:t>
      </w:r>
    </w:p>
    <w:p w:rsidR="00B928A9" w:rsidRDefault="00B928A9" w:rsidP="00CA50F4">
      <w:pPr>
        <w:spacing w:after="0" w:line="240" w:lineRule="auto"/>
        <w:jc w:val="both"/>
        <w:rPr>
          <w:rStyle w:val="blk"/>
          <w:rFonts w:ascii="Times New Roman" w:hAnsi="Times New Roman"/>
          <w:sz w:val="28"/>
          <w:szCs w:val="28"/>
        </w:rPr>
      </w:pPr>
      <w:r>
        <w:rPr>
          <w:rStyle w:val="blk"/>
          <w:rFonts w:ascii="Times New Roman" w:hAnsi="Times New Roman"/>
          <w:sz w:val="28"/>
          <w:szCs w:val="28"/>
        </w:rPr>
        <w:t xml:space="preserve">   В настоящий момент активно обсуждается вопрос о преобразовании муниципалитетов и создании муниципальных округов на территории края. Для нас, депутатов города и сейчас неважно, с каким вопросом – «городским» или «районным» обратился человек. Как видно из нашего отчета, работа депутатов города не ограничилась именно городскими вопросами. Наши депутаты ведут прием в </w:t>
      </w:r>
      <w:r>
        <w:rPr>
          <w:rStyle w:val="blk"/>
          <w:rFonts w:ascii="Times New Roman" w:hAnsi="Times New Roman"/>
          <w:sz w:val="28"/>
          <w:szCs w:val="28"/>
          <w:lang w:val="en-US"/>
        </w:rPr>
        <w:t>WA</w:t>
      </w:r>
      <w:r>
        <w:rPr>
          <w:rStyle w:val="blk"/>
          <w:rFonts w:ascii="Times New Roman" w:hAnsi="Times New Roman"/>
          <w:sz w:val="28"/>
          <w:szCs w:val="28"/>
        </w:rPr>
        <w:t>приемных</w:t>
      </w:r>
      <w:r w:rsidRPr="00662AEE">
        <w:rPr>
          <w:rStyle w:val="blk"/>
          <w:rFonts w:ascii="Times New Roman" w:hAnsi="Times New Roman"/>
          <w:sz w:val="28"/>
          <w:szCs w:val="28"/>
        </w:rPr>
        <w:t xml:space="preserve"> </w:t>
      </w:r>
      <w:r>
        <w:rPr>
          <w:rStyle w:val="blk"/>
          <w:rFonts w:ascii="Times New Roman" w:hAnsi="Times New Roman"/>
          <w:sz w:val="28"/>
          <w:szCs w:val="28"/>
        </w:rPr>
        <w:t xml:space="preserve">жителей Лососины и Заветов Ильича. Нас волнует не только тупик в Октябрьском, но и баня в Лососине и свалка грунта в ее прибрежных водах, и котельная в Бяудэ…  Мы не отворачиваемся от жителей, которые просят помочь в вопросах медицины, образования, социального обеспечения. Нельзя провести черту - это </w:t>
      </w:r>
      <w:r w:rsidRPr="003C1F98">
        <w:rPr>
          <w:rStyle w:val="blk"/>
          <w:rFonts w:ascii="Times New Roman" w:hAnsi="Times New Roman"/>
          <w:b/>
          <w:sz w:val="28"/>
          <w:szCs w:val="28"/>
        </w:rPr>
        <w:t>наша</w:t>
      </w:r>
      <w:r>
        <w:rPr>
          <w:rStyle w:val="blk"/>
          <w:rFonts w:ascii="Times New Roman" w:hAnsi="Times New Roman"/>
          <w:sz w:val="28"/>
          <w:szCs w:val="28"/>
        </w:rPr>
        <w:t xml:space="preserve"> проблема, а это </w:t>
      </w:r>
      <w:r w:rsidRPr="003C1F98">
        <w:rPr>
          <w:rStyle w:val="blk"/>
          <w:rFonts w:ascii="Times New Roman" w:hAnsi="Times New Roman"/>
          <w:b/>
          <w:sz w:val="28"/>
          <w:szCs w:val="28"/>
        </w:rPr>
        <w:t>ваша</w:t>
      </w:r>
      <w:r>
        <w:rPr>
          <w:rStyle w:val="blk"/>
          <w:rFonts w:ascii="Times New Roman" w:hAnsi="Times New Roman"/>
          <w:sz w:val="28"/>
          <w:szCs w:val="28"/>
        </w:rPr>
        <w:t>. Мы все жители одной территории.</w:t>
      </w:r>
    </w:p>
    <w:p w:rsidR="00B928A9" w:rsidRDefault="00B928A9" w:rsidP="00CA50F4">
      <w:pPr>
        <w:spacing w:after="0" w:line="240" w:lineRule="auto"/>
        <w:jc w:val="both"/>
        <w:rPr>
          <w:rStyle w:val="blk"/>
          <w:rFonts w:ascii="Times New Roman" w:hAnsi="Times New Roman"/>
          <w:sz w:val="28"/>
          <w:szCs w:val="28"/>
        </w:rPr>
      </w:pPr>
    </w:p>
    <w:p w:rsidR="00B928A9" w:rsidRDefault="00B928A9" w:rsidP="00CA50F4">
      <w:pPr>
        <w:spacing w:after="0" w:line="240" w:lineRule="auto"/>
        <w:jc w:val="both"/>
        <w:rPr>
          <w:rFonts w:ascii="Times New Roman" w:hAnsi="Times New Roman"/>
          <w:sz w:val="28"/>
          <w:szCs w:val="28"/>
        </w:rPr>
      </w:pPr>
      <w:r>
        <w:rPr>
          <w:rStyle w:val="blk"/>
          <w:rFonts w:ascii="Times New Roman" w:hAnsi="Times New Roman"/>
          <w:sz w:val="28"/>
          <w:szCs w:val="28"/>
        </w:rPr>
        <w:t xml:space="preserve">   В заключении хочу напомнить жителям</w:t>
      </w:r>
      <w:r w:rsidRPr="00095442">
        <w:rPr>
          <w:rStyle w:val="blk"/>
          <w:rFonts w:ascii="Times New Roman" w:hAnsi="Times New Roman"/>
          <w:sz w:val="28"/>
          <w:szCs w:val="28"/>
        </w:rPr>
        <w:t>,  что р</w:t>
      </w:r>
      <w:r w:rsidRPr="00095442">
        <w:rPr>
          <w:rFonts w:ascii="Times New Roman" w:hAnsi="Times New Roman"/>
          <w:sz w:val="28"/>
          <w:szCs w:val="28"/>
        </w:rPr>
        <w:t>абота депутата – это общественная деятельность, зачастую неблагодарная. Она не приносит дивидендов, но приносит хлопоты, переживания за судьбы тех, кто доверил тебе решение своих п</w:t>
      </w:r>
      <w:r>
        <w:rPr>
          <w:rFonts w:ascii="Times New Roman" w:hAnsi="Times New Roman"/>
          <w:sz w:val="28"/>
          <w:szCs w:val="28"/>
        </w:rPr>
        <w:t>роблем, за судьбу города и района</w:t>
      </w:r>
      <w:r w:rsidRPr="00095442">
        <w:rPr>
          <w:rFonts w:ascii="Times New Roman" w:hAnsi="Times New Roman"/>
          <w:sz w:val="28"/>
          <w:szCs w:val="28"/>
        </w:rPr>
        <w:t>. Очень часто депутат слышит в свой адрес упреки о бездействии в решении бытовых вопросов граждан, вопросов благоустройства города. Порой они обоснованы, но чаще</w:t>
      </w:r>
      <w:r w:rsidRPr="00152727">
        <w:rPr>
          <w:rFonts w:ascii="Times New Roman" w:hAnsi="Times New Roman"/>
          <w:sz w:val="28"/>
          <w:szCs w:val="28"/>
        </w:rPr>
        <w:t xml:space="preserve"> всего это лишь эмоции, при</w:t>
      </w:r>
      <w:r>
        <w:rPr>
          <w:rFonts w:ascii="Times New Roman" w:hAnsi="Times New Roman"/>
          <w:sz w:val="28"/>
          <w:szCs w:val="28"/>
        </w:rPr>
        <w:t xml:space="preserve"> </w:t>
      </w:r>
      <w:r w:rsidRPr="00152727">
        <w:rPr>
          <w:rFonts w:ascii="Times New Roman" w:hAnsi="Times New Roman"/>
          <w:sz w:val="28"/>
          <w:szCs w:val="28"/>
        </w:rPr>
        <w:t>отсутствии</w:t>
      </w:r>
      <w:r>
        <w:rPr>
          <w:rFonts w:ascii="Times New Roman" w:hAnsi="Times New Roman"/>
          <w:sz w:val="28"/>
          <w:szCs w:val="28"/>
        </w:rPr>
        <w:t xml:space="preserve"> объек</w:t>
      </w:r>
      <w:r w:rsidRPr="00152727">
        <w:rPr>
          <w:rFonts w:ascii="Times New Roman" w:hAnsi="Times New Roman"/>
          <w:sz w:val="28"/>
          <w:szCs w:val="28"/>
        </w:rPr>
        <w:t>тивной информации о ситуации. Работать с людьми всегда очень тяжело. Но работать в ситуации финансового кризиса,</w:t>
      </w:r>
      <w:r>
        <w:rPr>
          <w:rFonts w:ascii="Times New Roman" w:hAnsi="Times New Roman"/>
          <w:sz w:val="28"/>
          <w:szCs w:val="28"/>
        </w:rPr>
        <w:t xml:space="preserve"> нестабильности, недостатка бюд</w:t>
      </w:r>
      <w:r w:rsidRPr="00152727">
        <w:rPr>
          <w:rFonts w:ascii="Times New Roman" w:hAnsi="Times New Roman"/>
          <w:sz w:val="28"/>
          <w:szCs w:val="28"/>
        </w:rPr>
        <w:t xml:space="preserve">жетных </w:t>
      </w:r>
      <w:r>
        <w:rPr>
          <w:rFonts w:ascii="Times New Roman" w:hAnsi="Times New Roman"/>
          <w:sz w:val="28"/>
          <w:szCs w:val="28"/>
        </w:rPr>
        <w:t xml:space="preserve">средств </w:t>
      </w:r>
      <w:r w:rsidRPr="00152727">
        <w:rPr>
          <w:rFonts w:ascii="Times New Roman" w:hAnsi="Times New Roman"/>
          <w:sz w:val="28"/>
          <w:szCs w:val="28"/>
        </w:rPr>
        <w:t xml:space="preserve">тяжелее в двойне. </w:t>
      </w:r>
      <w:r>
        <w:rPr>
          <w:rFonts w:ascii="Times New Roman" w:hAnsi="Times New Roman"/>
          <w:sz w:val="28"/>
          <w:szCs w:val="28"/>
        </w:rPr>
        <w:t xml:space="preserve"> Д</w:t>
      </w:r>
      <w:r w:rsidRPr="00152727">
        <w:rPr>
          <w:rFonts w:ascii="Times New Roman" w:hAnsi="Times New Roman"/>
          <w:sz w:val="28"/>
          <w:szCs w:val="28"/>
        </w:rPr>
        <w:t>епутат себе не принадлежит. У него нет регламентированного рабочего времени, у общественных обязанностей не бывает отпусков и выходных дней. Это каждодневная работа. Депутату необходимо постоянно доказывать, что он оправдывает доверие своих избирателей.</w:t>
      </w:r>
      <w:r>
        <w:rPr>
          <w:rFonts w:ascii="Times New Roman" w:hAnsi="Times New Roman"/>
          <w:sz w:val="28"/>
          <w:szCs w:val="28"/>
        </w:rPr>
        <w:t xml:space="preserve"> </w:t>
      </w:r>
      <w:r w:rsidRPr="00152727">
        <w:rPr>
          <w:rFonts w:ascii="Times New Roman" w:hAnsi="Times New Roman"/>
          <w:sz w:val="28"/>
          <w:szCs w:val="28"/>
        </w:rPr>
        <w:t>В свою очередь, активная жизненная позиция жителей способна оказывать большую помощь в решении многих вопросов. Ведь кто, как ни вы, знаете проблемы изну</w:t>
      </w:r>
      <w:r>
        <w:rPr>
          <w:rFonts w:ascii="Times New Roman" w:hAnsi="Times New Roman"/>
          <w:sz w:val="28"/>
          <w:szCs w:val="28"/>
        </w:rPr>
        <w:t xml:space="preserve">три и до мелочей. </w:t>
      </w:r>
      <w:r w:rsidRPr="00152727">
        <w:rPr>
          <w:rFonts w:ascii="Times New Roman" w:hAnsi="Times New Roman"/>
          <w:sz w:val="28"/>
          <w:szCs w:val="28"/>
        </w:rPr>
        <w:t>В т</w:t>
      </w:r>
      <w:r>
        <w:rPr>
          <w:rFonts w:ascii="Times New Roman" w:hAnsi="Times New Roman"/>
          <w:sz w:val="28"/>
          <w:szCs w:val="28"/>
        </w:rPr>
        <w:t>о же время, хотелось бы не толь</w:t>
      </w:r>
      <w:r w:rsidRPr="00152727">
        <w:rPr>
          <w:rFonts w:ascii="Times New Roman" w:hAnsi="Times New Roman"/>
          <w:sz w:val="28"/>
          <w:szCs w:val="28"/>
        </w:rPr>
        <w:t>ко слышать о проблемах. На самом деле они давно и хорошо всем известны. Но также хотелось бы получать от вас предложения о том,</w:t>
      </w:r>
      <w:r>
        <w:rPr>
          <w:rFonts w:ascii="Times New Roman" w:hAnsi="Times New Roman"/>
          <w:sz w:val="28"/>
          <w:szCs w:val="28"/>
        </w:rPr>
        <w:t xml:space="preserve"> </w:t>
      </w:r>
      <w:r w:rsidRPr="00152727">
        <w:rPr>
          <w:rFonts w:ascii="Times New Roman" w:hAnsi="Times New Roman"/>
          <w:sz w:val="28"/>
          <w:szCs w:val="28"/>
        </w:rPr>
        <w:t>как лучше ту или иную проблему решить. Ваше мнение, основанное на жизненном опыте, на знании местных особенностей может являть</w:t>
      </w:r>
      <w:r>
        <w:rPr>
          <w:rFonts w:ascii="Times New Roman" w:hAnsi="Times New Roman"/>
          <w:sz w:val="28"/>
          <w:szCs w:val="28"/>
        </w:rPr>
        <w:t>ся существенным, в поиске нужно</w:t>
      </w:r>
      <w:r w:rsidRPr="00152727">
        <w:rPr>
          <w:rFonts w:ascii="Times New Roman" w:hAnsi="Times New Roman"/>
          <w:sz w:val="28"/>
          <w:szCs w:val="28"/>
        </w:rPr>
        <w:t xml:space="preserve">го варианта решения проблемы и для более </w:t>
      </w:r>
      <w:r>
        <w:rPr>
          <w:rFonts w:ascii="Times New Roman" w:hAnsi="Times New Roman"/>
          <w:sz w:val="28"/>
          <w:szCs w:val="28"/>
        </w:rPr>
        <w:t>полного учета общественного мне</w:t>
      </w:r>
      <w:r w:rsidRPr="00152727">
        <w:rPr>
          <w:rFonts w:ascii="Times New Roman" w:hAnsi="Times New Roman"/>
          <w:sz w:val="28"/>
          <w:szCs w:val="28"/>
        </w:rPr>
        <w:t>ния в депутатской деятельности.</w:t>
      </w:r>
      <w:r>
        <w:rPr>
          <w:rFonts w:ascii="Times New Roman" w:hAnsi="Times New Roman"/>
          <w:sz w:val="28"/>
          <w:szCs w:val="28"/>
        </w:rPr>
        <w:t xml:space="preserve"> Также хотелось бы иметь обратную связь по вопросам, которые депутаты помогали решать.</w:t>
      </w:r>
    </w:p>
    <w:p w:rsidR="00B928A9" w:rsidRPr="00CA50F4" w:rsidRDefault="00B928A9" w:rsidP="001C1EAB">
      <w:pPr>
        <w:spacing w:line="240" w:lineRule="auto"/>
        <w:jc w:val="both"/>
        <w:rPr>
          <w:rFonts w:ascii="Times New Roman" w:hAnsi="Times New Roman"/>
          <w:i/>
          <w:sz w:val="28"/>
          <w:szCs w:val="28"/>
        </w:rPr>
      </w:pPr>
      <w:r w:rsidRPr="00CA50F4">
        <w:rPr>
          <w:rFonts w:ascii="Times New Roman" w:hAnsi="Times New Roman"/>
          <w:i/>
          <w:sz w:val="28"/>
          <w:szCs w:val="28"/>
        </w:rPr>
        <w:t>Спасибо за внимание!</w:t>
      </w:r>
    </w:p>
    <w:sectPr w:rsidR="00B928A9" w:rsidRPr="00CA50F4" w:rsidSect="0034098E">
      <w:pgSz w:w="11906" w:h="16838"/>
      <w:pgMar w:top="1134" w:right="680"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A9" w:rsidRDefault="00B928A9" w:rsidP="00214CF1">
      <w:pPr>
        <w:spacing w:after="0" w:line="240" w:lineRule="auto"/>
      </w:pPr>
      <w:r>
        <w:separator/>
      </w:r>
    </w:p>
  </w:endnote>
  <w:endnote w:type="continuationSeparator" w:id="0">
    <w:p w:rsidR="00B928A9" w:rsidRDefault="00B928A9" w:rsidP="00214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A9" w:rsidRDefault="00B928A9" w:rsidP="00214CF1">
      <w:pPr>
        <w:spacing w:after="0" w:line="240" w:lineRule="auto"/>
      </w:pPr>
      <w:r>
        <w:separator/>
      </w:r>
    </w:p>
  </w:footnote>
  <w:footnote w:type="continuationSeparator" w:id="0">
    <w:p w:rsidR="00B928A9" w:rsidRDefault="00B928A9" w:rsidP="00214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40476"/>
    <w:multiLevelType w:val="hybridMultilevel"/>
    <w:tmpl w:val="A81EEF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2F2"/>
    <w:rsid w:val="000056F8"/>
    <w:rsid w:val="0003138F"/>
    <w:rsid w:val="00055827"/>
    <w:rsid w:val="00063ECE"/>
    <w:rsid w:val="000762EC"/>
    <w:rsid w:val="00076C04"/>
    <w:rsid w:val="0008183E"/>
    <w:rsid w:val="00091A3F"/>
    <w:rsid w:val="00095442"/>
    <w:rsid w:val="000A2398"/>
    <w:rsid w:val="000B35AD"/>
    <w:rsid w:val="000C2CB4"/>
    <w:rsid w:val="000C2E82"/>
    <w:rsid w:val="000C6B27"/>
    <w:rsid w:val="000D6224"/>
    <w:rsid w:val="000E1216"/>
    <w:rsid w:val="000E1225"/>
    <w:rsid w:val="000E22F2"/>
    <w:rsid w:val="000F33CC"/>
    <w:rsid w:val="000F7045"/>
    <w:rsid w:val="000F75E8"/>
    <w:rsid w:val="00101FF4"/>
    <w:rsid w:val="00106FC4"/>
    <w:rsid w:val="00116D0D"/>
    <w:rsid w:val="001225EF"/>
    <w:rsid w:val="001230F9"/>
    <w:rsid w:val="00125A7C"/>
    <w:rsid w:val="00146A74"/>
    <w:rsid w:val="0015143D"/>
    <w:rsid w:val="00152727"/>
    <w:rsid w:val="001715F9"/>
    <w:rsid w:val="001738A8"/>
    <w:rsid w:val="00174B53"/>
    <w:rsid w:val="00180966"/>
    <w:rsid w:val="001A439A"/>
    <w:rsid w:val="001A5B8F"/>
    <w:rsid w:val="001C1E55"/>
    <w:rsid w:val="001C1EAB"/>
    <w:rsid w:val="001C4B6E"/>
    <w:rsid w:val="001C4F30"/>
    <w:rsid w:val="001F70DE"/>
    <w:rsid w:val="00201EA1"/>
    <w:rsid w:val="00214CF1"/>
    <w:rsid w:val="002709AB"/>
    <w:rsid w:val="002709E9"/>
    <w:rsid w:val="002910DA"/>
    <w:rsid w:val="00292191"/>
    <w:rsid w:val="00295E23"/>
    <w:rsid w:val="002A4E43"/>
    <w:rsid w:val="002B558B"/>
    <w:rsid w:val="002C05E0"/>
    <w:rsid w:val="002C108B"/>
    <w:rsid w:val="002D514E"/>
    <w:rsid w:val="002D612B"/>
    <w:rsid w:val="002E4FFA"/>
    <w:rsid w:val="002E6CE7"/>
    <w:rsid w:val="002E7091"/>
    <w:rsid w:val="003200BD"/>
    <w:rsid w:val="00330922"/>
    <w:rsid w:val="003319A7"/>
    <w:rsid w:val="0034098E"/>
    <w:rsid w:val="00347B25"/>
    <w:rsid w:val="00365D77"/>
    <w:rsid w:val="003676D1"/>
    <w:rsid w:val="003B2AE5"/>
    <w:rsid w:val="003C1F98"/>
    <w:rsid w:val="003F08FD"/>
    <w:rsid w:val="0040157E"/>
    <w:rsid w:val="00445657"/>
    <w:rsid w:val="00465866"/>
    <w:rsid w:val="004678FB"/>
    <w:rsid w:val="00480E3E"/>
    <w:rsid w:val="004816D0"/>
    <w:rsid w:val="00481AD7"/>
    <w:rsid w:val="00485447"/>
    <w:rsid w:val="004B063A"/>
    <w:rsid w:val="004B4D76"/>
    <w:rsid w:val="004D2006"/>
    <w:rsid w:val="004D35C3"/>
    <w:rsid w:val="004D7CD8"/>
    <w:rsid w:val="004E07AD"/>
    <w:rsid w:val="004E2F0E"/>
    <w:rsid w:val="00523F74"/>
    <w:rsid w:val="0052468D"/>
    <w:rsid w:val="00550BE7"/>
    <w:rsid w:val="00552B92"/>
    <w:rsid w:val="005551BA"/>
    <w:rsid w:val="00567CE9"/>
    <w:rsid w:val="00575809"/>
    <w:rsid w:val="00582B7B"/>
    <w:rsid w:val="00582DB2"/>
    <w:rsid w:val="00584728"/>
    <w:rsid w:val="005851B3"/>
    <w:rsid w:val="00586DDC"/>
    <w:rsid w:val="00592E7E"/>
    <w:rsid w:val="005B6484"/>
    <w:rsid w:val="005C5A7B"/>
    <w:rsid w:val="005C5F78"/>
    <w:rsid w:val="005C6B69"/>
    <w:rsid w:val="005D0D4F"/>
    <w:rsid w:val="005E07BA"/>
    <w:rsid w:val="00611893"/>
    <w:rsid w:val="00617D88"/>
    <w:rsid w:val="00625FC8"/>
    <w:rsid w:val="00662AEE"/>
    <w:rsid w:val="006756BF"/>
    <w:rsid w:val="0068249E"/>
    <w:rsid w:val="006C39B9"/>
    <w:rsid w:val="006D70E2"/>
    <w:rsid w:val="006E5ACE"/>
    <w:rsid w:val="006F76C2"/>
    <w:rsid w:val="00732156"/>
    <w:rsid w:val="00742BB2"/>
    <w:rsid w:val="0075505E"/>
    <w:rsid w:val="00783DD3"/>
    <w:rsid w:val="007A7BDD"/>
    <w:rsid w:val="007B40A3"/>
    <w:rsid w:val="007D1F5A"/>
    <w:rsid w:val="007E487E"/>
    <w:rsid w:val="00805990"/>
    <w:rsid w:val="00820488"/>
    <w:rsid w:val="008247C0"/>
    <w:rsid w:val="00827B1C"/>
    <w:rsid w:val="0084229F"/>
    <w:rsid w:val="00842915"/>
    <w:rsid w:val="0085080F"/>
    <w:rsid w:val="0086301C"/>
    <w:rsid w:val="0087257A"/>
    <w:rsid w:val="00885C30"/>
    <w:rsid w:val="00886FDD"/>
    <w:rsid w:val="00897913"/>
    <w:rsid w:val="009056FC"/>
    <w:rsid w:val="0094223A"/>
    <w:rsid w:val="009544A3"/>
    <w:rsid w:val="0097241C"/>
    <w:rsid w:val="0098229E"/>
    <w:rsid w:val="009852FD"/>
    <w:rsid w:val="0098765F"/>
    <w:rsid w:val="009911DF"/>
    <w:rsid w:val="009A71FA"/>
    <w:rsid w:val="009C34B3"/>
    <w:rsid w:val="009D1971"/>
    <w:rsid w:val="009D689F"/>
    <w:rsid w:val="009E3A20"/>
    <w:rsid w:val="009E636F"/>
    <w:rsid w:val="009E7C2F"/>
    <w:rsid w:val="00A35C4D"/>
    <w:rsid w:val="00A531A1"/>
    <w:rsid w:val="00A565E0"/>
    <w:rsid w:val="00A73F6E"/>
    <w:rsid w:val="00A84398"/>
    <w:rsid w:val="00AC057C"/>
    <w:rsid w:val="00AE1935"/>
    <w:rsid w:val="00AF4079"/>
    <w:rsid w:val="00AF4E3D"/>
    <w:rsid w:val="00B1184C"/>
    <w:rsid w:val="00B30330"/>
    <w:rsid w:val="00B67F04"/>
    <w:rsid w:val="00B86825"/>
    <w:rsid w:val="00B87366"/>
    <w:rsid w:val="00B928A9"/>
    <w:rsid w:val="00BD7752"/>
    <w:rsid w:val="00C01083"/>
    <w:rsid w:val="00C05D37"/>
    <w:rsid w:val="00C24842"/>
    <w:rsid w:val="00C321F1"/>
    <w:rsid w:val="00C45245"/>
    <w:rsid w:val="00C507CC"/>
    <w:rsid w:val="00C81653"/>
    <w:rsid w:val="00C8340C"/>
    <w:rsid w:val="00C87725"/>
    <w:rsid w:val="00CA50F4"/>
    <w:rsid w:val="00CC060B"/>
    <w:rsid w:val="00CD25C5"/>
    <w:rsid w:val="00CF2584"/>
    <w:rsid w:val="00CF4A3B"/>
    <w:rsid w:val="00CF5969"/>
    <w:rsid w:val="00D04741"/>
    <w:rsid w:val="00D05DC3"/>
    <w:rsid w:val="00D133FB"/>
    <w:rsid w:val="00D41037"/>
    <w:rsid w:val="00D42918"/>
    <w:rsid w:val="00D6398B"/>
    <w:rsid w:val="00D759A6"/>
    <w:rsid w:val="00D80C8A"/>
    <w:rsid w:val="00DA19FB"/>
    <w:rsid w:val="00DE4C18"/>
    <w:rsid w:val="00DF02E6"/>
    <w:rsid w:val="00DF0BB4"/>
    <w:rsid w:val="00E03A39"/>
    <w:rsid w:val="00E17AFE"/>
    <w:rsid w:val="00E20EEC"/>
    <w:rsid w:val="00E32BED"/>
    <w:rsid w:val="00E3555D"/>
    <w:rsid w:val="00E41FF0"/>
    <w:rsid w:val="00E435A2"/>
    <w:rsid w:val="00E447EA"/>
    <w:rsid w:val="00E6299D"/>
    <w:rsid w:val="00E6360E"/>
    <w:rsid w:val="00E64F7C"/>
    <w:rsid w:val="00E81660"/>
    <w:rsid w:val="00E93E51"/>
    <w:rsid w:val="00EA0261"/>
    <w:rsid w:val="00EA2047"/>
    <w:rsid w:val="00EA5598"/>
    <w:rsid w:val="00EB4532"/>
    <w:rsid w:val="00EC6CB6"/>
    <w:rsid w:val="00EC7AE9"/>
    <w:rsid w:val="00EF21BD"/>
    <w:rsid w:val="00F0022B"/>
    <w:rsid w:val="00F07CEF"/>
    <w:rsid w:val="00F14827"/>
    <w:rsid w:val="00F36861"/>
    <w:rsid w:val="00F40298"/>
    <w:rsid w:val="00F42FDB"/>
    <w:rsid w:val="00F45894"/>
    <w:rsid w:val="00F52A38"/>
    <w:rsid w:val="00F61B2F"/>
    <w:rsid w:val="00F61FEF"/>
    <w:rsid w:val="00FA0FCF"/>
    <w:rsid w:val="00FA16F9"/>
    <w:rsid w:val="00FA4766"/>
    <w:rsid w:val="00FB2B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8B"/>
    <w:pPr>
      <w:spacing w:after="200" w:line="276" w:lineRule="auto"/>
    </w:pPr>
  </w:style>
  <w:style w:type="paragraph" w:styleId="Heading1">
    <w:name w:val="heading 1"/>
    <w:basedOn w:val="Normal"/>
    <w:link w:val="Heading1Char"/>
    <w:uiPriority w:val="99"/>
    <w:qFormat/>
    <w:rsid w:val="000A2398"/>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398"/>
    <w:rPr>
      <w:rFonts w:ascii="Times New Roman" w:hAnsi="Times New Roman" w:cs="Times New Roman"/>
      <w:b/>
      <w:bCs/>
      <w:kern w:val="36"/>
      <w:sz w:val="48"/>
      <w:szCs w:val="48"/>
    </w:rPr>
  </w:style>
  <w:style w:type="paragraph" w:styleId="NormalWeb">
    <w:name w:val="Normal (Web)"/>
    <w:basedOn w:val="Normal"/>
    <w:uiPriority w:val="99"/>
    <w:rsid w:val="0015272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152727"/>
    <w:rPr>
      <w:rFonts w:cs="Times New Roman"/>
      <w:color w:val="0000FF"/>
      <w:u w:val="single"/>
    </w:rPr>
  </w:style>
  <w:style w:type="character" w:customStyle="1" w:styleId="blk">
    <w:name w:val="blk"/>
    <w:basedOn w:val="DefaultParagraphFont"/>
    <w:uiPriority w:val="99"/>
    <w:rsid w:val="00DF02E6"/>
    <w:rPr>
      <w:rFonts w:cs="Times New Roman"/>
    </w:rPr>
  </w:style>
  <w:style w:type="paragraph" w:customStyle="1" w:styleId="ConsPlusTitle">
    <w:name w:val="ConsPlusTitle"/>
    <w:uiPriority w:val="99"/>
    <w:rsid w:val="005E07BA"/>
    <w:pPr>
      <w:widowControl w:val="0"/>
      <w:autoSpaceDE w:val="0"/>
      <w:autoSpaceDN w:val="0"/>
    </w:pPr>
    <w:rPr>
      <w:rFonts w:ascii="Times New Roman" w:hAnsi="Times New Roman"/>
      <w:b/>
      <w:sz w:val="24"/>
      <w:szCs w:val="20"/>
    </w:rPr>
  </w:style>
  <w:style w:type="paragraph" w:customStyle="1" w:styleId="ConsPlusNormal">
    <w:name w:val="ConsPlusNormal"/>
    <w:uiPriority w:val="99"/>
    <w:rsid w:val="002E6CE7"/>
    <w:pPr>
      <w:widowControl w:val="0"/>
      <w:autoSpaceDE w:val="0"/>
      <w:autoSpaceDN w:val="0"/>
    </w:pPr>
    <w:rPr>
      <w:rFonts w:ascii="Times New Roman" w:hAnsi="Times New Roman"/>
      <w:sz w:val="24"/>
      <w:szCs w:val="20"/>
    </w:rPr>
  </w:style>
  <w:style w:type="paragraph" w:styleId="BodyText">
    <w:name w:val="Body Text"/>
    <w:basedOn w:val="Normal"/>
    <w:link w:val="BodyTextChar"/>
    <w:uiPriority w:val="99"/>
    <w:rsid w:val="00805990"/>
    <w:pPr>
      <w:spacing w:after="0" w:line="240" w:lineRule="auto"/>
      <w:jc w:val="center"/>
    </w:pPr>
    <w:rPr>
      <w:rFonts w:ascii="Times New Roman" w:hAnsi="Times New Roman"/>
      <w:sz w:val="28"/>
      <w:szCs w:val="20"/>
    </w:rPr>
  </w:style>
  <w:style w:type="character" w:customStyle="1" w:styleId="BodyTextChar">
    <w:name w:val="Body Text Char"/>
    <w:basedOn w:val="DefaultParagraphFont"/>
    <w:link w:val="BodyText"/>
    <w:uiPriority w:val="99"/>
    <w:locked/>
    <w:rsid w:val="00805990"/>
    <w:rPr>
      <w:rFonts w:ascii="Times New Roman" w:hAnsi="Times New Roman" w:cs="Times New Roman"/>
      <w:sz w:val="20"/>
      <w:szCs w:val="20"/>
    </w:rPr>
  </w:style>
  <w:style w:type="paragraph" w:styleId="Header">
    <w:name w:val="header"/>
    <w:basedOn w:val="Normal"/>
    <w:link w:val="HeaderChar"/>
    <w:uiPriority w:val="99"/>
    <w:semiHidden/>
    <w:rsid w:val="00214CF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14CF1"/>
    <w:rPr>
      <w:rFonts w:cs="Times New Roman"/>
    </w:rPr>
  </w:style>
  <w:style w:type="paragraph" w:styleId="Footer">
    <w:name w:val="footer"/>
    <w:basedOn w:val="Normal"/>
    <w:link w:val="FooterChar"/>
    <w:uiPriority w:val="99"/>
    <w:semiHidden/>
    <w:rsid w:val="00214CF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14CF1"/>
    <w:rPr>
      <w:rFonts w:cs="Times New Roman"/>
    </w:rPr>
  </w:style>
</w:styles>
</file>

<file path=word/webSettings.xml><?xml version="1.0" encoding="utf-8"?>
<w:webSettings xmlns:r="http://schemas.openxmlformats.org/officeDocument/2006/relationships" xmlns:w="http://schemas.openxmlformats.org/wordprocessingml/2006/main">
  <w:divs>
    <w:div w:id="1724476033">
      <w:marLeft w:val="0"/>
      <w:marRight w:val="0"/>
      <w:marTop w:val="0"/>
      <w:marBottom w:val="0"/>
      <w:divBdr>
        <w:top w:val="none" w:sz="0" w:space="0" w:color="auto"/>
        <w:left w:val="none" w:sz="0" w:space="0" w:color="auto"/>
        <w:bottom w:val="none" w:sz="0" w:space="0" w:color="auto"/>
        <w:right w:val="none" w:sz="0" w:space="0" w:color="auto"/>
      </w:divBdr>
      <w:divsChild>
        <w:div w:id="1724476041">
          <w:marLeft w:val="0"/>
          <w:marRight w:val="0"/>
          <w:marTop w:val="0"/>
          <w:marBottom w:val="0"/>
          <w:divBdr>
            <w:top w:val="none" w:sz="0" w:space="0" w:color="auto"/>
            <w:left w:val="none" w:sz="0" w:space="0" w:color="auto"/>
            <w:bottom w:val="none" w:sz="0" w:space="0" w:color="auto"/>
            <w:right w:val="none" w:sz="0" w:space="0" w:color="auto"/>
          </w:divBdr>
        </w:div>
      </w:divsChild>
    </w:div>
    <w:div w:id="1724476035">
      <w:marLeft w:val="0"/>
      <w:marRight w:val="0"/>
      <w:marTop w:val="0"/>
      <w:marBottom w:val="0"/>
      <w:divBdr>
        <w:top w:val="none" w:sz="0" w:space="0" w:color="auto"/>
        <w:left w:val="none" w:sz="0" w:space="0" w:color="auto"/>
        <w:bottom w:val="none" w:sz="0" w:space="0" w:color="auto"/>
        <w:right w:val="none" w:sz="0" w:space="0" w:color="auto"/>
      </w:divBdr>
    </w:div>
    <w:div w:id="1724476036">
      <w:marLeft w:val="0"/>
      <w:marRight w:val="0"/>
      <w:marTop w:val="0"/>
      <w:marBottom w:val="0"/>
      <w:divBdr>
        <w:top w:val="none" w:sz="0" w:space="0" w:color="auto"/>
        <w:left w:val="none" w:sz="0" w:space="0" w:color="auto"/>
        <w:bottom w:val="none" w:sz="0" w:space="0" w:color="auto"/>
        <w:right w:val="none" w:sz="0" w:space="0" w:color="auto"/>
      </w:divBdr>
    </w:div>
    <w:div w:id="1724476037">
      <w:marLeft w:val="0"/>
      <w:marRight w:val="0"/>
      <w:marTop w:val="0"/>
      <w:marBottom w:val="0"/>
      <w:divBdr>
        <w:top w:val="none" w:sz="0" w:space="0" w:color="auto"/>
        <w:left w:val="none" w:sz="0" w:space="0" w:color="auto"/>
        <w:bottom w:val="none" w:sz="0" w:space="0" w:color="auto"/>
        <w:right w:val="none" w:sz="0" w:space="0" w:color="auto"/>
      </w:divBdr>
    </w:div>
    <w:div w:id="1724476038">
      <w:marLeft w:val="0"/>
      <w:marRight w:val="0"/>
      <w:marTop w:val="0"/>
      <w:marBottom w:val="0"/>
      <w:divBdr>
        <w:top w:val="none" w:sz="0" w:space="0" w:color="auto"/>
        <w:left w:val="none" w:sz="0" w:space="0" w:color="auto"/>
        <w:bottom w:val="none" w:sz="0" w:space="0" w:color="auto"/>
        <w:right w:val="none" w:sz="0" w:space="0" w:color="auto"/>
      </w:divBdr>
      <w:divsChild>
        <w:div w:id="1724476034">
          <w:marLeft w:val="0"/>
          <w:marRight w:val="0"/>
          <w:marTop w:val="0"/>
          <w:marBottom w:val="0"/>
          <w:divBdr>
            <w:top w:val="none" w:sz="0" w:space="0" w:color="auto"/>
            <w:left w:val="none" w:sz="0" w:space="0" w:color="auto"/>
            <w:bottom w:val="none" w:sz="0" w:space="0" w:color="auto"/>
            <w:right w:val="none" w:sz="0" w:space="0" w:color="auto"/>
          </w:divBdr>
        </w:div>
      </w:divsChild>
    </w:div>
    <w:div w:id="1724476039">
      <w:marLeft w:val="0"/>
      <w:marRight w:val="0"/>
      <w:marTop w:val="0"/>
      <w:marBottom w:val="0"/>
      <w:divBdr>
        <w:top w:val="none" w:sz="0" w:space="0" w:color="auto"/>
        <w:left w:val="none" w:sz="0" w:space="0" w:color="auto"/>
        <w:bottom w:val="none" w:sz="0" w:space="0" w:color="auto"/>
        <w:right w:val="none" w:sz="0" w:space="0" w:color="auto"/>
      </w:divBdr>
    </w:div>
    <w:div w:id="1724476040">
      <w:marLeft w:val="0"/>
      <w:marRight w:val="0"/>
      <w:marTop w:val="0"/>
      <w:marBottom w:val="0"/>
      <w:divBdr>
        <w:top w:val="none" w:sz="0" w:space="0" w:color="auto"/>
        <w:left w:val="none" w:sz="0" w:space="0" w:color="auto"/>
        <w:bottom w:val="none" w:sz="0" w:space="0" w:color="auto"/>
        <w:right w:val="none" w:sz="0" w:space="0" w:color="auto"/>
      </w:divBdr>
    </w:div>
    <w:div w:id="1724476042">
      <w:marLeft w:val="0"/>
      <w:marRight w:val="0"/>
      <w:marTop w:val="0"/>
      <w:marBottom w:val="0"/>
      <w:divBdr>
        <w:top w:val="none" w:sz="0" w:space="0" w:color="auto"/>
        <w:left w:val="none" w:sz="0" w:space="0" w:color="auto"/>
        <w:bottom w:val="none" w:sz="0" w:space="0" w:color="auto"/>
        <w:right w:val="none" w:sz="0" w:space="0" w:color="auto"/>
      </w:divBdr>
    </w:div>
    <w:div w:id="1724476044">
      <w:marLeft w:val="0"/>
      <w:marRight w:val="0"/>
      <w:marTop w:val="0"/>
      <w:marBottom w:val="0"/>
      <w:divBdr>
        <w:top w:val="none" w:sz="0" w:space="0" w:color="auto"/>
        <w:left w:val="none" w:sz="0" w:space="0" w:color="auto"/>
        <w:bottom w:val="none" w:sz="0" w:space="0" w:color="auto"/>
        <w:right w:val="none" w:sz="0" w:space="0" w:color="auto"/>
      </w:divBdr>
    </w:div>
    <w:div w:id="1724476045">
      <w:marLeft w:val="0"/>
      <w:marRight w:val="0"/>
      <w:marTop w:val="0"/>
      <w:marBottom w:val="0"/>
      <w:divBdr>
        <w:top w:val="none" w:sz="0" w:space="0" w:color="auto"/>
        <w:left w:val="none" w:sz="0" w:space="0" w:color="auto"/>
        <w:bottom w:val="none" w:sz="0" w:space="0" w:color="auto"/>
        <w:right w:val="none" w:sz="0" w:space="0" w:color="auto"/>
      </w:divBdr>
      <w:divsChild>
        <w:div w:id="1724476043">
          <w:marLeft w:val="0"/>
          <w:marRight w:val="0"/>
          <w:marTop w:val="0"/>
          <w:marBottom w:val="0"/>
          <w:divBdr>
            <w:top w:val="none" w:sz="0" w:space="0" w:color="auto"/>
            <w:left w:val="none" w:sz="0" w:space="0" w:color="auto"/>
            <w:bottom w:val="none" w:sz="0" w:space="0" w:color="auto"/>
            <w:right w:val="none" w:sz="0" w:space="0" w:color="auto"/>
          </w:divBdr>
        </w:div>
      </w:divsChild>
    </w:div>
    <w:div w:id="1724476046">
      <w:marLeft w:val="0"/>
      <w:marRight w:val="0"/>
      <w:marTop w:val="0"/>
      <w:marBottom w:val="0"/>
      <w:divBdr>
        <w:top w:val="none" w:sz="0" w:space="0" w:color="auto"/>
        <w:left w:val="none" w:sz="0" w:space="0" w:color="auto"/>
        <w:bottom w:val="none" w:sz="0" w:space="0" w:color="auto"/>
        <w:right w:val="none" w:sz="0" w:space="0" w:color="auto"/>
      </w:divBdr>
    </w:div>
    <w:div w:id="1724476047">
      <w:marLeft w:val="0"/>
      <w:marRight w:val="0"/>
      <w:marTop w:val="0"/>
      <w:marBottom w:val="0"/>
      <w:divBdr>
        <w:top w:val="none" w:sz="0" w:space="0" w:color="auto"/>
        <w:left w:val="none" w:sz="0" w:space="0" w:color="auto"/>
        <w:bottom w:val="none" w:sz="0" w:space="0" w:color="auto"/>
        <w:right w:val="none" w:sz="0" w:space="0" w:color="auto"/>
      </w:divBdr>
    </w:div>
    <w:div w:id="1724476048">
      <w:marLeft w:val="0"/>
      <w:marRight w:val="0"/>
      <w:marTop w:val="0"/>
      <w:marBottom w:val="0"/>
      <w:divBdr>
        <w:top w:val="none" w:sz="0" w:space="0" w:color="auto"/>
        <w:left w:val="none" w:sz="0" w:space="0" w:color="auto"/>
        <w:bottom w:val="none" w:sz="0" w:space="0" w:color="auto"/>
        <w:right w:val="none" w:sz="0" w:space="0" w:color="auto"/>
      </w:divBdr>
    </w:div>
    <w:div w:id="1724476049">
      <w:marLeft w:val="0"/>
      <w:marRight w:val="0"/>
      <w:marTop w:val="0"/>
      <w:marBottom w:val="0"/>
      <w:divBdr>
        <w:top w:val="none" w:sz="0" w:space="0" w:color="auto"/>
        <w:left w:val="none" w:sz="0" w:space="0" w:color="auto"/>
        <w:bottom w:val="none" w:sz="0" w:space="0" w:color="auto"/>
        <w:right w:val="none" w:sz="0" w:space="0" w:color="auto"/>
      </w:divBdr>
    </w:div>
    <w:div w:id="1724476050">
      <w:marLeft w:val="0"/>
      <w:marRight w:val="0"/>
      <w:marTop w:val="0"/>
      <w:marBottom w:val="0"/>
      <w:divBdr>
        <w:top w:val="none" w:sz="0" w:space="0" w:color="auto"/>
        <w:left w:val="none" w:sz="0" w:space="0" w:color="auto"/>
        <w:bottom w:val="none" w:sz="0" w:space="0" w:color="auto"/>
        <w:right w:val="none" w:sz="0" w:space="0" w:color="auto"/>
      </w:divBdr>
    </w:div>
    <w:div w:id="1724476051">
      <w:marLeft w:val="0"/>
      <w:marRight w:val="0"/>
      <w:marTop w:val="0"/>
      <w:marBottom w:val="0"/>
      <w:divBdr>
        <w:top w:val="none" w:sz="0" w:space="0" w:color="auto"/>
        <w:left w:val="none" w:sz="0" w:space="0" w:color="auto"/>
        <w:bottom w:val="none" w:sz="0" w:space="0" w:color="auto"/>
        <w:right w:val="none" w:sz="0" w:space="0" w:color="auto"/>
      </w:divBdr>
    </w:div>
    <w:div w:id="1724476052">
      <w:marLeft w:val="0"/>
      <w:marRight w:val="0"/>
      <w:marTop w:val="0"/>
      <w:marBottom w:val="0"/>
      <w:divBdr>
        <w:top w:val="none" w:sz="0" w:space="0" w:color="auto"/>
        <w:left w:val="none" w:sz="0" w:space="0" w:color="auto"/>
        <w:bottom w:val="none" w:sz="0" w:space="0" w:color="auto"/>
        <w:right w:val="none" w:sz="0" w:space="0" w:color="auto"/>
      </w:divBdr>
    </w:div>
    <w:div w:id="1724476053">
      <w:marLeft w:val="0"/>
      <w:marRight w:val="0"/>
      <w:marTop w:val="0"/>
      <w:marBottom w:val="0"/>
      <w:divBdr>
        <w:top w:val="none" w:sz="0" w:space="0" w:color="auto"/>
        <w:left w:val="none" w:sz="0" w:space="0" w:color="auto"/>
        <w:bottom w:val="none" w:sz="0" w:space="0" w:color="auto"/>
        <w:right w:val="none" w:sz="0" w:space="0" w:color="auto"/>
      </w:divBdr>
    </w:div>
    <w:div w:id="1724476054">
      <w:marLeft w:val="0"/>
      <w:marRight w:val="0"/>
      <w:marTop w:val="0"/>
      <w:marBottom w:val="0"/>
      <w:divBdr>
        <w:top w:val="none" w:sz="0" w:space="0" w:color="auto"/>
        <w:left w:val="none" w:sz="0" w:space="0" w:color="auto"/>
        <w:bottom w:val="none" w:sz="0" w:space="0" w:color="auto"/>
        <w:right w:val="none" w:sz="0" w:space="0" w:color="auto"/>
      </w:divBdr>
    </w:div>
    <w:div w:id="1724476055">
      <w:marLeft w:val="0"/>
      <w:marRight w:val="0"/>
      <w:marTop w:val="0"/>
      <w:marBottom w:val="0"/>
      <w:divBdr>
        <w:top w:val="none" w:sz="0" w:space="0" w:color="auto"/>
        <w:left w:val="none" w:sz="0" w:space="0" w:color="auto"/>
        <w:bottom w:val="none" w:sz="0" w:space="0" w:color="auto"/>
        <w:right w:val="none" w:sz="0" w:space="0" w:color="auto"/>
      </w:divBdr>
    </w:div>
    <w:div w:id="1724476056">
      <w:marLeft w:val="0"/>
      <w:marRight w:val="0"/>
      <w:marTop w:val="0"/>
      <w:marBottom w:val="0"/>
      <w:divBdr>
        <w:top w:val="none" w:sz="0" w:space="0" w:color="auto"/>
        <w:left w:val="none" w:sz="0" w:space="0" w:color="auto"/>
        <w:bottom w:val="none" w:sz="0" w:space="0" w:color="auto"/>
        <w:right w:val="none" w:sz="0" w:space="0" w:color="auto"/>
      </w:divBdr>
    </w:div>
    <w:div w:id="1724476057">
      <w:marLeft w:val="0"/>
      <w:marRight w:val="0"/>
      <w:marTop w:val="0"/>
      <w:marBottom w:val="0"/>
      <w:divBdr>
        <w:top w:val="none" w:sz="0" w:space="0" w:color="auto"/>
        <w:left w:val="none" w:sz="0" w:space="0" w:color="auto"/>
        <w:bottom w:val="none" w:sz="0" w:space="0" w:color="auto"/>
        <w:right w:val="none" w:sz="0" w:space="0" w:color="auto"/>
      </w:divBdr>
    </w:div>
    <w:div w:id="1724476058">
      <w:marLeft w:val="0"/>
      <w:marRight w:val="0"/>
      <w:marTop w:val="0"/>
      <w:marBottom w:val="0"/>
      <w:divBdr>
        <w:top w:val="none" w:sz="0" w:space="0" w:color="auto"/>
        <w:left w:val="none" w:sz="0" w:space="0" w:color="auto"/>
        <w:bottom w:val="none" w:sz="0" w:space="0" w:color="auto"/>
        <w:right w:val="none" w:sz="0" w:space="0" w:color="auto"/>
      </w:divBdr>
    </w:div>
    <w:div w:id="1724476059">
      <w:marLeft w:val="0"/>
      <w:marRight w:val="0"/>
      <w:marTop w:val="0"/>
      <w:marBottom w:val="0"/>
      <w:divBdr>
        <w:top w:val="none" w:sz="0" w:space="0" w:color="auto"/>
        <w:left w:val="none" w:sz="0" w:space="0" w:color="auto"/>
        <w:bottom w:val="none" w:sz="0" w:space="0" w:color="auto"/>
        <w:right w:val="none" w:sz="0" w:space="0" w:color="auto"/>
      </w:divBdr>
    </w:div>
    <w:div w:id="1724476060">
      <w:marLeft w:val="0"/>
      <w:marRight w:val="0"/>
      <w:marTop w:val="0"/>
      <w:marBottom w:val="0"/>
      <w:divBdr>
        <w:top w:val="none" w:sz="0" w:space="0" w:color="auto"/>
        <w:left w:val="none" w:sz="0" w:space="0" w:color="auto"/>
        <w:bottom w:val="none" w:sz="0" w:space="0" w:color="auto"/>
        <w:right w:val="none" w:sz="0" w:space="0" w:color="auto"/>
      </w:divBdr>
    </w:div>
    <w:div w:id="1724476061">
      <w:marLeft w:val="0"/>
      <w:marRight w:val="0"/>
      <w:marTop w:val="0"/>
      <w:marBottom w:val="0"/>
      <w:divBdr>
        <w:top w:val="none" w:sz="0" w:space="0" w:color="auto"/>
        <w:left w:val="none" w:sz="0" w:space="0" w:color="auto"/>
        <w:bottom w:val="none" w:sz="0" w:space="0" w:color="auto"/>
        <w:right w:val="none" w:sz="0" w:space="0" w:color="auto"/>
      </w:divBdr>
    </w:div>
    <w:div w:id="1724476062">
      <w:marLeft w:val="0"/>
      <w:marRight w:val="0"/>
      <w:marTop w:val="0"/>
      <w:marBottom w:val="0"/>
      <w:divBdr>
        <w:top w:val="none" w:sz="0" w:space="0" w:color="auto"/>
        <w:left w:val="none" w:sz="0" w:space="0" w:color="auto"/>
        <w:bottom w:val="none" w:sz="0" w:space="0" w:color="auto"/>
        <w:right w:val="none" w:sz="0" w:space="0" w:color="auto"/>
      </w:divBdr>
    </w:div>
    <w:div w:id="1724476063">
      <w:marLeft w:val="0"/>
      <w:marRight w:val="0"/>
      <w:marTop w:val="0"/>
      <w:marBottom w:val="0"/>
      <w:divBdr>
        <w:top w:val="none" w:sz="0" w:space="0" w:color="auto"/>
        <w:left w:val="none" w:sz="0" w:space="0" w:color="auto"/>
        <w:bottom w:val="none" w:sz="0" w:space="0" w:color="auto"/>
        <w:right w:val="none" w:sz="0" w:space="0" w:color="auto"/>
      </w:divBdr>
    </w:div>
    <w:div w:id="1724476064">
      <w:marLeft w:val="0"/>
      <w:marRight w:val="0"/>
      <w:marTop w:val="0"/>
      <w:marBottom w:val="0"/>
      <w:divBdr>
        <w:top w:val="none" w:sz="0" w:space="0" w:color="auto"/>
        <w:left w:val="none" w:sz="0" w:space="0" w:color="auto"/>
        <w:bottom w:val="none" w:sz="0" w:space="0" w:color="auto"/>
        <w:right w:val="none" w:sz="0" w:space="0" w:color="auto"/>
      </w:divBdr>
    </w:div>
    <w:div w:id="1724476065">
      <w:marLeft w:val="0"/>
      <w:marRight w:val="0"/>
      <w:marTop w:val="0"/>
      <w:marBottom w:val="0"/>
      <w:divBdr>
        <w:top w:val="none" w:sz="0" w:space="0" w:color="auto"/>
        <w:left w:val="none" w:sz="0" w:space="0" w:color="auto"/>
        <w:bottom w:val="none" w:sz="0" w:space="0" w:color="auto"/>
        <w:right w:val="none" w:sz="0" w:space="0" w:color="auto"/>
      </w:divBdr>
    </w:div>
    <w:div w:id="1724476066">
      <w:marLeft w:val="0"/>
      <w:marRight w:val="0"/>
      <w:marTop w:val="0"/>
      <w:marBottom w:val="0"/>
      <w:divBdr>
        <w:top w:val="none" w:sz="0" w:space="0" w:color="auto"/>
        <w:left w:val="none" w:sz="0" w:space="0" w:color="auto"/>
        <w:bottom w:val="none" w:sz="0" w:space="0" w:color="auto"/>
        <w:right w:val="none" w:sz="0" w:space="0" w:color="auto"/>
      </w:divBdr>
    </w:div>
    <w:div w:id="1724476067">
      <w:marLeft w:val="0"/>
      <w:marRight w:val="0"/>
      <w:marTop w:val="0"/>
      <w:marBottom w:val="0"/>
      <w:divBdr>
        <w:top w:val="none" w:sz="0" w:space="0" w:color="auto"/>
        <w:left w:val="none" w:sz="0" w:space="0" w:color="auto"/>
        <w:bottom w:val="none" w:sz="0" w:space="0" w:color="auto"/>
        <w:right w:val="none" w:sz="0" w:space="0" w:color="auto"/>
      </w:divBdr>
    </w:div>
    <w:div w:id="1724476068">
      <w:marLeft w:val="0"/>
      <w:marRight w:val="0"/>
      <w:marTop w:val="0"/>
      <w:marBottom w:val="0"/>
      <w:divBdr>
        <w:top w:val="none" w:sz="0" w:space="0" w:color="auto"/>
        <w:left w:val="none" w:sz="0" w:space="0" w:color="auto"/>
        <w:bottom w:val="none" w:sz="0" w:space="0" w:color="auto"/>
        <w:right w:val="none" w:sz="0" w:space="0" w:color="auto"/>
      </w:divBdr>
    </w:div>
    <w:div w:id="1724476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vdep.sv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313</TotalTime>
  <Pages>33</Pages>
  <Words>10885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Варя</cp:lastModifiedBy>
  <cp:revision>7</cp:revision>
  <cp:lastPrinted>2020-02-07T02:50:00Z</cp:lastPrinted>
  <dcterms:created xsi:type="dcterms:W3CDTF">2020-02-20T01:01:00Z</dcterms:created>
  <dcterms:modified xsi:type="dcterms:W3CDTF">2020-02-25T06:19:00Z</dcterms:modified>
</cp:coreProperties>
</file>